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10" w:rsidRPr="004A2D10" w:rsidRDefault="004A2D10" w:rsidP="004A2D10">
      <w:pPr>
        <w:shd w:val="clear" w:color="auto" w:fill="FFFFFF"/>
        <w:spacing w:line="259" w:lineRule="atLeast"/>
        <w:outlineLvl w:val="0"/>
        <w:rPr>
          <w:rFonts w:ascii="Arial" w:eastAsia="Times New Roman" w:hAnsi="Arial" w:cs="Arial"/>
          <w:color w:val="000000"/>
          <w:kern w:val="36"/>
          <w:sz w:val="48"/>
          <w:szCs w:val="48"/>
          <w:lang w:eastAsia="ru-RU"/>
        </w:rPr>
      </w:pPr>
      <w:r w:rsidRPr="004A2D10">
        <w:rPr>
          <w:rFonts w:ascii="Arial" w:eastAsia="Times New Roman" w:hAnsi="Arial" w:cs="Arial"/>
          <w:color w:val="000000"/>
          <w:kern w:val="36"/>
          <w:sz w:val="48"/>
          <w:szCs w:val="48"/>
          <w:lang w:eastAsia="ru-RU"/>
        </w:rPr>
        <w:t>Непотушенная сигарета - источник пожара!</w:t>
      </w:r>
      <w:r>
        <w:rPr>
          <w:rFonts w:ascii="Arial" w:eastAsia="Times New Roman" w:hAnsi="Arial" w:cs="Arial"/>
          <w:color w:val="000000"/>
          <w:kern w:val="36"/>
          <w:sz w:val="48"/>
          <w:szCs w:val="48"/>
          <w:lang w:eastAsia="ru-RU"/>
        </w:rPr>
        <w:t xml:space="preserve"> </w:t>
      </w:r>
      <w:hyperlink r:id="rId4" w:history="1">
        <w:r w:rsidRPr="004A2D10">
          <w:rPr>
            <w:rFonts w:ascii="Arial" w:eastAsia="Times New Roman" w:hAnsi="Arial" w:cs="Arial"/>
            <w:caps/>
            <w:color w:val="ED602F"/>
            <w:kern w:val="36"/>
            <w:sz w:val="18"/>
            <w:lang w:eastAsia="ru-RU"/>
          </w:rPr>
          <w:t>RSS </w:t>
        </w:r>
      </w:hyperlink>
    </w:p>
    <w:p w:rsidR="004A2D10" w:rsidRPr="004A2D10" w:rsidRDefault="004A2D10" w:rsidP="004A2D10">
      <w:pPr>
        <w:shd w:val="clear" w:color="auto" w:fill="FFFFFF"/>
        <w:spacing w:line="408" w:lineRule="atLeast"/>
        <w:rPr>
          <w:rFonts w:ascii="Arial" w:eastAsia="Times New Roman" w:hAnsi="Arial" w:cs="Arial"/>
          <w:color w:val="A4A4A4"/>
          <w:lang w:eastAsia="ru-RU"/>
        </w:rPr>
      </w:pPr>
      <w:r w:rsidRPr="004A2D10">
        <w:rPr>
          <w:rFonts w:ascii="Arial" w:eastAsia="Times New Roman" w:hAnsi="Arial" w:cs="Arial"/>
          <w:color w:val="A4A4A4"/>
          <w:lang w:eastAsia="ru-RU"/>
        </w:rPr>
        <w:t>03 Сентября  12:00</w:t>
      </w:r>
    </w:p>
    <w:p w:rsidR="004A2D10" w:rsidRPr="004A2D10" w:rsidRDefault="004A2D10" w:rsidP="004A2D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89400" cy="3048000"/>
            <wp:effectExtent l="19050" t="0" r="6350" b="0"/>
            <wp:docPr id="1" name="Рисунок 1" descr="http://75.mchs.gov.ru/upload/site74/document_news/6oB0fRs0Wr-big-reduce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5.mchs.gov.ru/upload/site74/document_news/6oB0fRs0Wr-big-reduce350.png"/>
                    <pic:cNvPicPr>
                      <a:picLocks noChangeAspect="1" noChangeArrowheads="1"/>
                    </pic:cNvPicPr>
                  </pic:nvPicPr>
                  <pic:blipFill>
                    <a:blip r:embed="rId5"/>
                    <a:srcRect/>
                    <a:stretch>
                      <a:fillRect/>
                    </a:stretch>
                  </pic:blipFill>
                  <pic:spPr bwMode="auto">
                    <a:xfrm>
                      <a:off x="0" y="0"/>
                      <a:ext cx="4089400" cy="3048000"/>
                    </a:xfrm>
                    <a:prstGeom prst="rect">
                      <a:avLst/>
                    </a:prstGeom>
                    <a:noFill/>
                    <a:ln w="9525">
                      <a:noFill/>
                      <a:miter lim="800000"/>
                      <a:headEnd/>
                      <a:tailEnd/>
                    </a:ln>
                  </pic:spPr>
                </pic:pic>
              </a:graphicData>
            </a:graphic>
          </wp:inline>
        </w:drawing>
      </w:r>
    </w:p>
    <w:p w:rsidR="004A2D10" w:rsidRPr="004A2D10" w:rsidRDefault="004A2D10" w:rsidP="004A2D10">
      <w:pPr>
        <w:shd w:val="clear" w:color="auto" w:fill="FFFFFF"/>
        <w:spacing w:before="200" w:line="408" w:lineRule="atLeast"/>
        <w:ind w:left="100" w:right="100"/>
        <w:jc w:val="both"/>
        <w:rPr>
          <w:rFonts w:ascii="Arial" w:eastAsia="Times New Roman" w:hAnsi="Arial" w:cs="Arial"/>
          <w:color w:val="000000"/>
          <w:sz w:val="24"/>
          <w:szCs w:val="24"/>
          <w:lang w:eastAsia="ru-RU"/>
        </w:rPr>
      </w:pPr>
      <w:r w:rsidRPr="004A2D10">
        <w:rPr>
          <w:rFonts w:ascii="Arial" w:eastAsia="Times New Roman" w:hAnsi="Arial" w:cs="Arial"/>
          <w:b/>
          <w:bCs/>
          <w:color w:val="000000"/>
          <w:sz w:val="24"/>
          <w:szCs w:val="24"/>
          <w:lang w:eastAsia="ru-RU"/>
        </w:rPr>
        <w:t>Главное управление МЧС России по Забайкальскому краю напоминает, что сигарета грозит бедой, когда вы ремонтируете автомашину или натираете мастикой пол, красите дверь или подоконник, отмываете руки в бензине и чистите пятновыводителем одежду, а особенно опасно, если Вы курите в постели.</w:t>
      </w:r>
    </w:p>
    <w:p w:rsidR="004A2D10" w:rsidRPr="004A2D10" w:rsidRDefault="004A2D10" w:rsidP="004A2D10">
      <w:pPr>
        <w:shd w:val="clear" w:color="auto" w:fill="FFFFFF"/>
        <w:spacing w:before="200" w:line="408" w:lineRule="atLeast"/>
        <w:ind w:left="100" w:right="100"/>
        <w:rPr>
          <w:rFonts w:ascii="Arial" w:eastAsia="Times New Roman" w:hAnsi="Arial" w:cs="Arial"/>
          <w:color w:val="000000"/>
          <w:sz w:val="24"/>
          <w:szCs w:val="24"/>
          <w:lang w:eastAsia="ru-RU"/>
        </w:rPr>
      </w:pPr>
      <w:r w:rsidRPr="004A2D10">
        <w:rPr>
          <w:rFonts w:ascii="Arial" w:eastAsia="Times New Roman" w:hAnsi="Arial" w:cs="Arial"/>
          <w:color w:val="000000"/>
          <w:sz w:val="24"/>
          <w:szCs w:val="24"/>
          <w:lang w:eastAsia="ru-RU"/>
        </w:rPr>
        <w:t>Не допускайте курения в квартире, а тем более в постели или сидя на диване или в кресле, особенно после употребления алкоголя. Современная мебель сделана из легкогорючих материалов, которые при тлении выделяют ядовитые вещества. Достаточно нескольких вдохов, чтобы потерять сознание и поставить свою жизнь под угрозу. Следите, чтобы искры не попали на горючие вещи или пол, тщательно тушите окурки.</w:t>
      </w:r>
    </w:p>
    <w:p w:rsidR="004A2D10" w:rsidRPr="004A2D10" w:rsidRDefault="004A2D10" w:rsidP="004A2D10">
      <w:pPr>
        <w:shd w:val="clear" w:color="auto" w:fill="FFFFFF"/>
        <w:spacing w:before="200" w:line="408" w:lineRule="atLeast"/>
        <w:ind w:left="100" w:right="100"/>
        <w:rPr>
          <w:rFonts w:ascii="Arial" w:eastAsia="Times New Roman" w:hAnsi="Arial" w:cs="Arial"/>
          <w:color w:val="000000"/>
          <w:sz w:val="24"/>
          <w:szCs w:val="24"/>
          <w:lang w:eastAsia="ru-RU"/>
        </w:rPr>
      </w:pPr>
      <w:r w:rsidRPr="004A2D10">
        <w:rPr>
          <w:rFonts w:ascii="Arial" w:eastAsia="Times New Roman" w:hAnsi="Arial" w:cs="Arial"/>
          <w:color w:val="000000"/>
          <w:sz w:val="24"/>
          <w:szCs w:val="24"/>
          <w:lang w:eastAsia="ru-RU"/>
        </w:rPr>
        <w:t>Окурок, брошенный на опилки, вызывает их тление. Также тлеющий окурок способен вызвать воспламенение бумаги, сена или соломы. Температура тления пепла от сигареты достаточна, чтобы вызвать возгорание данных материалов. Из этого следует, что пожары, вызванные непогашенной сигаретой, более распространены, чем может показаться на первый взгляд.</w:t>
      </w:r>
    </w:p>
    <w:p w:rsidR="004A2D10" w:rsidRPr="004A2D10" w:rsidRDefault="004A2D10" w:rsidP="004A2D10">
      <w:pPr>
        <w:shd w:val="clear" w:color="auto" w:fill="FFFFFF"/>
        <w:spacing w:before="200" w:line="408" w:lineRule="atLeast"/>
        <w:ind w:left="100" w:right="100"/>
        <w:rPr>
          <w:rFonts w:ascii="Arial" w:eastAsia="Times New Roman" w:hAnsi="Arial" w:cs="Arial"/>
          <w:color w:val="000000"/>
          <w:sz w:val="24"/>
          <w:szCs w:val="24"/>
          <w:lang w:eastAsia="ru-RU"/>
        </w:rPr>
      </w:pPr>
      <w:r w:rsidRPr="004A2D10">
        <w:rPr>
          <w:rFonts w:ascii="Arial" w:eastAsia="Times New Roman" w:hAnsi="Arial" w:cs="Arial"/>
          <w:color w:val="000000"/>
          <w:sz w:val="24"/>
          <w:szCs w:val="24"/>
          <w:lang w:eastAsia="ru-RU"/>
        </w:rPr>
        <w:t xml:space="preserve">Особенно следует остановиться на малолетних курильщиках. Подражая взрослым, ребята курят, выбирая для этого самые укромные места. При появлении взрослых они </w:t>
      </w:r>
      <w:r w:rsidRPr="004A2D10">
        <w:rPr>
          <w:rFonts w:ascii="Arial" w:eastAsia="Times New Roman" w:hAnsi="Arial" w:cs="Arial"/>
          <w:color w:val="000000"/>
          <w:sz w:val="24"/>
          <w:szCs w:val="24"/>
          <w:lang w:eastAsia="ru-RU"/>
        </w:rPr>
        <w:lastRenderedPageBreak/>
        <w:t>стремятся скрыть свой проступок, бросают или прячут непотушенную сигарету, провоцируя пожар.</w:t>
      </w:r>
    </w:p>
    <w:p w:rsidR="004A2D10" w:rsidRPr="004A2D10" w:rsidRDefault="004A2D10" w:rsidP="004A2D10">
      <w:pPr>
        <w:shd w:val="clear" w:color="auto" w:fill="FFFFFF"/>
        <w:spacing w:before="200" w:line="408" w:lineRule="atLeast"/>
        <w:ind w:left="100" w:right="100"/>
        <w:rPr>
          <w:rFonts w:ascii="Arial" w:eastAsia="Times New Roman" w:hAnsi="Arial" w:cs="Arial"/>
          <w:color w:val="000000"/>
          <w:sz w:val="24"/>
          <w:szCs w:val="24"/>
          <w:lang w:eastAsia="ru-RU"/>
        </w:rPr>
      </w:pPr>
      <w:r w:rsidRPr="004A2D10">
        <w:rPr>
          <w:rFonts w:ascii="Arial" w:eastAsia="Times New Roman" w:hAnsi="Arial" w:cs="Arial"/>
          <w:color w:val="000000"/>
          <w:sz w:val="24"/>
          <w:szCs w:val="24"/>
          <w:lang w:eastAsia="ru-RU"/>
        </w:rPr>
        <w:t>Окурки, брошенные с балконов или окон, могут вызвать пожар, попав на балконы или лоджии нижерасположенных этажей, где часто хранят старые вещи, емкости с горючими и легковоспламеняющимися жидкостями. Окурок может попасть в квартиру через открытую форточку, где условия для развития горения могут быть самыми благоприятными.</w:t>
      </w:r>
    </w:p>
    <w:p w:rsidR="004A2D10" w:rsidRDefault="004A2D10" w:rsidP="004A2D10">
      <w:pPr>
        <w:shd w:val="clear" w:color="auto" w:fill="FFFFFF"/>
        <w:spacing w:before="200" w:line="408" w:lineRule="atLeast"/>
        <w:ind w:left="100" w:right="100"/>
        <w:rPr>
          <w:rFonts w:ascii="Arial" w:eastAsia="Times New Roman" w:hAnsi="Arial" w:cs="Arial"/>
          <w:color w:val="000000"/>
          <w:sz w:val="24"/>
          <w:szCs w:val="24"/>
          <w:lang w:eastAsia="ru-RU"/>
        </w:rPr>
      </w:pPr>
      <w:r w:rsidRPr="004A2D10">
        <w:rPr>
          <w:rFonts w:ascii="Arial" w:eastAsia="Times New Roman" w:hAnsi="Arial" w:cs="Arial"/>
          <w:color w:val="000000"/>
          <w:sz w:val="24"/>
          <w:szCs w:val="24"/>
          <w:lang w:eastAsia="ru-RU"/>
        </w:rPr>
        <w:t>Просим всех жителей Забайкалья при обнаружении ситуации, которая грозит пожаром звонить на единый номер телефона спасения – «101». Возможно, что именно ваши действия предотвратят большую беду и сохранят чью-то жизнь.</w:t>
      </w:r>
    </w:p>
    <w:p w:rsidR="004A2D10" w:rsidRDefault="004A2D10" w:rsidP="004A2D10">
      <w:pPr>
        <w:shd w:val="clear" w:color="auto" w:fill="FFFFFF"/>
        <w:spacing w:before="200" w:line="408" w:lineRule="atLeast"/>
        <w:ind w:left="100" w:right="100"/>
        <w:rPr>
          <w:rFonts w:ascii="Arial" w:eastAsia="Times New Roman" w:hAnsi="Arial" w:cs="Arial"/>
          <w:color w:val="000000"/>
          <w:sz w:val="24"/>
          <w:szCs w:val="24"/>
          <w:lang w:eastAsia="ru-RU"/>
        </w:rPr>
      </w:pPr>
    </w:p>
    <w:p w:rsidR="004A2D10" w:rsidRPr="004A2D10" w:rsidRDefault="004A2D10" w:rsidP="004A2D10">
      <w:pPr>
        <w:shd w:val="clear" w:color="auto" w:fill="FFFFFF"/>
        <w:spacing w:before="200" w:line="408" w:lineRule="atLeast"/>
        <w:ind w:left="100" w:right="100"/>
        <w:rPr>
          <w:rFonts w:ascii="Arial" w:eastAsia="Times New Roman" w:hAnsi="Arial" w:cs="Arial"/>
          <w:color w:val="000000"/>
          <w:sz w:val="24"/>
          <w:szCs w:val="24"/>
          <w:lang w:eastAsia="ru-RU"/>
        </w:rPr>
      </w:pPr>
    </w:p>
    <w:p w:rsidR="004A2D10" w:rsidRPr="00A039D2" w:rsidRDefault="004A2D10" w:rsidP="004A2D10">
      <w:pPr>
        <w:shd w:val="clear" w:color="auto" w:fill="FFFFFF"/>
        <w:spacing w:before="200" w:line="408" w:lineRule="atLeast"/>
        <w:ind w:left="100" w:right="100"/>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Материал взят  с сайта Главного управления МЧС России по Забайкальскому краю</w:t>
      </w:r>
    </w:p>
    <w:p w:rsidR="004A2D10" w:rsidRPr="00A039D2" w:rsidRDefault="004A2D10" w:rsidP="004A2D10">
      <w:pPr>
        <w:jc w:val="right"/>
        <w:rPr>
          <w:sz w:val="24"/>
          <w:szCs w:val="24"/>
        </w:rPr>
      </w:pPr>
      <w:r w:rsidRPr="00A039D2">
        <w:rPr>
          <w:sz w:val="24"/>
          <w:szCs w:val="24"/>
        </w:rPr>
        <w:t>http://75.mchs.gov.ru/pressroom/news/item/5786857/</w:t>
      </w:r>
    </w:p>
    <w:p w:rsidR="00A45BA1" w:rsidRDefault="00A45BA1"/>
    <w:sectPr w:rsidR="00A45BA1" w:rsidSect="004A2D1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A2D10"/>
    <w:rsid w:val="004A2D10"/>
    <w:rsid w:val="00A45BA1"/>
    <w:rsid w:val="00F01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A1"/>
  </w:style>
  <w:style w:type="paragraph" w:styleId="1">
    <w:name w:val="heading 1"/>
    <w:basedOn w:val="a"/>
    <w:link w:val="10"/>
    <w:uiPriority w:val="9"/>
    <w:qFormat/>
    <w:rsid w:val="004A2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D1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A2D10"/>
    <w:rPr>
      <w:color w:val="0000FF"/>
      <w:u w:val="single"/>
    </w:rPr>
  </w:style>
  <w:style w:type="character" w:customStyle="1" w:styleId="apple-converted-space">
    <w:name w:val="apple-converted-space"/>
    <w:basedOn w:val="a0"/>
    <w:rsid w:val="004A2D10"/>
  </w:style>
  <w:style w:type="paragraph" w:styleId="a4">
    <w:name w:val="Normal (Web)"/>
    <w:basedOn w:val="a"/>
    <w:uiPriority w:val="99"/>
    <w:semiHidden/>
    <w:unhideWhenUsed/>
    <w:rsid w:val="004A2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2D10"/>
    <w:rPr>
      <w:b/>
      <w:bCs/>
    </w:rPr>
  </w:style>
  <w:style w:type="paragraph" w:styleId="a6">
    <w:name w:val="Balloon Text"/>
    <w:basedOn w:val="a"/>
    <w:link w:val="a7"/>
    <w:uiPriority w:val="99"/>
    <w:semiHidden/>
    <w:unhideWhenUsed/>
    <w:rsid w:val="004A2D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2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5164591">
      <w:bodyDiv w:val="1"/>
      <w:marLeft w:val="0"/>
      <w:marRight w:val="0"/>
      <w:marTop w:val="0"/>
      <w:marBottom w:val="0"/>
      <w:divBdr>
        <w:top w:val="none" w:sz="0" w:space="0" w:color="auto"/>
        <w:left w:val="none" w:sz="0" w:space="0" w:color="auto"/>
        <w:bottom w:val="none" w:sz="0" w:space="0" w:color="auto"/>
        <w:right w:val="none" w:sz="0" w:space="0" w:color="auto"/>
      </w:divBdr>
      <w:divsChild>
        <w:div w:id="180206967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75.mchs.gov.ru/pressroom/news/r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user3000</dc:creator>
  <cp:keywords/>
  <dc:description/>
  <cp:lastModifiedBy>user3000</cp:lastModifiedBy>
  <cp:revision>1</cp:revision>
  <dcterms:created xsi:type="dcterms:W3CDTF">2017-09-04T03:21:00Z</dcterms:created>
  <dcterms:modified xsi:type="dcterms:W3CDTF">2017-09-04T03:26:00Z</dcterms:modified>
</cp:coreProperties>
</file>