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C22" w:rsidRDefault="004C4C22" w:rsidP="004C4C22"/>
    <w:p w:rsidR="004C4C22" w:rsidRDefault="004C4C22" w:rsidP="004C4C22"/>
    <w:p w:rsidR="004C4C22" w:rsidRDefault="004C4C22" w:rsidP="004C4C22"/>
    <w:p w:rsidR="004C4C22" w:rsidRDefault="004C4C22" w:rsidP="004C4C22"/>
    <w:p w:rsidR="004C4C22" w:rsidRPr="00127A9B" w:rsidRDefault="00CD6AE7" w:rsidP="00CD6AE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="004C4C22">
        <w:rPr>
          <w:b/>
          <w:sz w:val="32"/>
          <w:szCs w:val="32"/>
        </w:rPr>
        <w:t>дминистраци</w:t>
      </w:r>
      <w:r>
        <w:rPr>
          <w:b/>
          <w:sz w:val="32"/>
          <w:szCs w:val="32"/>
        </w:rPr>
        <w:t>я</w:t>
      </w:r>
      <w:r w:rsidR="0027254C">
        <w:rPr>
          <w:b/>
          <w:sz w:val="32"/>
          <w:szCs w:val="32"/>
        </w:rPr>
        <w:t xml:space="preserve"> </w:t>
      </w:r>
      <w:r w:rsidR="005974D8">
        <w:rPr>
          <w:b/>
          <w:sz w:val="32"/>
          <w:szCs w:val="32"/>
        </w:rPr>
        <w:t xml:space="preserve">городского поселения </w:t>
      </w:r>
      <w:r w:rsidR="004C4C22" w:rsidRPr="00127A9B">
        <w:rPr>
          <w:b/>
          <w:sz w:val="32"/>
          <w:szCs w:val="32"/>
        </w:rPr>
        <w:t>«</w:t>
      </w:r>
      <w:r w:rsidR="005974D8">
        <w:rPr>
          <w:b/>
          <w:sz w:val="32"/>
          <w:szCs w:val="32"/>
        </w:rPr>
        <w:t>Борзинское</w:t>
      </w:r>
      <w:r w:rsidR="004C4C22" w:rsidRPr="00127A9B">
        <w:rPr>
          <w:b/>
          <w:sz w:val="32"/>
          <w:szCs w:val="32"/>
        </w:rPr>
        <w:t>»</w:t>
      </w:r>
    </w:p>
    <w:p w:rsidR="004C4C22" w:rsidRDefault="004C4C22" w:rsidP="004C4C22">
      <w:pPr>
        <w:jc w:val="center"/>
        <w:outlineLvl w:val="0"/>
        <w:rPr>
          <w:b/>
          <w:szCs w:val="28"/>
        </w:rPr>
      </w:pPr>
      <w:r w:rsidRPr="0063167E">
        <w:rPr>
          <w:b/>
          <w:sz w:val="44"/>
          <w:szCs w:val="44"/>
        </w:rPr>
        <w:t>ПОСТАНОВЛЕНИЕ</w:t>
      </w:r>
    </w:p>
    <w:p w:rsidR="004C4C22" w:rsidRDefault="004C4C22" w:rsidP="004C4C22">
      <w:pPr>
        <w:jc w:val="both"/>
        <w:rPr>
          <w:szCs w:val="28"/>
        </w:rPr>
      </w:pPr>
    </w:p>
    <w:p w:rsidR="004C4C22" w:rsidRPr="00853F3D" w:rsidRDefault="00F26EA2" w:rsidP="004C4C22">
      <w:pPr>
        <w:jc w:val="both"/>
        <w:rPr>
          <w:szCs w:val="28"/>
          <w:u w:val="single"/>
        </w:rPr>
      </w:pPr>
      <w:r>
        <w:rPr>
          <w:szCs w:val="28"/>
        </w:rPr>
        <w:t>20</w:t>
      </w:r>
      <w:r w:rsidR="00DB4355">
        <w:rPr>
          <w:szCs w:val="28"/>
        </w:rPr>
        <w:t xml:space="preserve"> </w:t>
      </w:r>
      <w:r w:rsidR="0022122A">
        <w:rPr>
          <w:szCs w:val="28"/>
        </w:rPr>
        <w:t xml:space="preserve"> июля</w:t>
      </w:r>
      <w:r w:rsidR="00177834" w:rsidRPr="0027254C">
        <w:rPr>
          <w:szCs w:val="28"/>
        </w:rPr>
        <w:t xml:space="preserve"> </w:t>
      </w:r>
      <w:r w:rsidR="001C2A7B">
        <w:rPr>
          <w:szCs w:val="28"/>
        </w:rPr>
        <w:t xml:space="preserve"> </w:t>
      </w:r>
      <w:r w:rsidR="004C4C22">
        <w:rPr>
          <w:szCs w:val="28"/>
        </w:rPr>
        <w:t>20</w:t>
      </w:r>
      <w:r w:rsidR="00C9303F">
        <w:rPr>
          <w:szCs w:val="28"/>
        </w:rPr>
        <w:t>2</w:t>
      </w:r>
      <w:r w:rsidR="00F824AE">
        <w:rPr>
          <w:szCs w:val="28"/>
        </w:rPr>
        <w:t xml:space="preserve">3 </w:t>
      </w:r>
      <w:r w:rsidR="004C4C22">
        <w:rPr>
          <w:szCs w:val="28"/>
        </w:rPr>
        <w:t xml:space="preserve">г.                                 </w:t>
      </w:r>
      <w:r w:rsidR="0027254C">
        <w:rPr>
          <w:szCs w:val="28"/>
        </w:rPr>
        <w:t xml:space="preserve">                                                 </w:t>
      </w:r>
      <w:r w:rsidR="004C4C22">
        <w:rPr>
          <w:szCs w:val="28"/>
        </w:rPr>
        <w:t xml:space="preserve"> </w:t>
      </w:r>
      <w:r w:rsidR="00B345F4">
        <w:rPr>
          <w:szCs w:val="28"/>
        </w:rPr>
        <w:t>№</w:t>
      </w:r>
      <w:r w:rsidR="00716640">
        <w:rPr>
          <w:szCs w:val="28"/>
        </w:rPr>
        <w:t xml:space="preserve"> </w:t>
      </w:r>
      <w:bookmarkStart w:id="0" w:name="_GoBack"/>
      <w:bookmarkEnd w:id="0"/>
      <w:r>
        <w:rPr>
          <w:szCs w:val="28"/>
        </w:rPr>
        <w:t>642</w:t>
      </w:r>
    </w:p>
    <w:p w:rsidR="005970F2" w:rsidRDefault="005970F2" w:rsidP="004C4C22">
      <w:pPr>
        <w:jc w:val="center"/>
        <w:rPr>
          <w:b/>
          <w:sz w:val="32"/>
          <w:szCs w:val="32"/>
        </w:rPr>
      </w:pPr>
    </w:p>
    <w:p w:rsidR="004C4C22" w:rsidRPr="0019263E" w:rsidRDefault="004C4C22" w:rsidP="004C4C22">
      <w:pPr>
        <w:jc w:val="center"/>
        <w:rPr>
          <w:sz w:val="32"/>
          <w:szCs w:val="32"/>
        </w:rPr>
      </w:pPr>
      <w:r w:rsidRPr="0019263E">
        <w:rPr>
          <w:b/>
          <w:sz w:val="32"/>
          <w:szCs w:val="32"/>
        </w:rPr>
        <w:t>г.</w:t>
      </w:r>
      <w:r w:rsidR="007871EE">
        <w:rPr>
          <w:b/>
          <w:sz w:val="32"/>
          <w:szCs w:val="32"/>
        </w:rPr>
        <w:t xml:space="preserve"> </w:t>
      </w:r>
      <w:r w:rsidRPr="0019263E">
        <w:rPr>
          <w:b/>
          <w:sz w:val="32"/>
          <w:szCs w:val="32"/>
        </w:rPr>
        <w:t>Борзя</w:t>
      </w:r>
    </w:p>
    <w:p w:rsidR="005974D8" w:rsidRDefault="005974D8" w:rsidP="00391F4B">
      <w:pPr>
        <w:rPr>
          <w:sz w:val="24"/>
        </w:rPr>
      </w:pPr>
    </w:p>
    <w:p w:rsidR="005974D8" w:rsidRDefault="005974D8" w:rsidP="004C4C22">
      <w:pPr>
        <w:jc w:val="right"/>
        <w:rPr>
          <w:sz w:val="24"/>
        </w:rPr>
      </w:pPr>
    </w:p>
    <w:p w:rsidR="005974D8" w:rsidRDefault="00CD6AE7" w:rsidP="005974D8">
      <w:pPr>
        <w:ind w:right="-6"/>
        <w:jc w:val="both"/>
        <w:rPr>
          <w:b/>
          <w:szCs w:val="28"/>
        </w:rPr>
      </w:pPr>
      <w:r>
        <w:rPr>
          <w:b/>
          <w:szCs w:val="28"/>
        </w:rPr>
        <w:t xml:space="preserve">О создании межведомственной комиссии по </w:t>
      </w:r>
      <w:r w:rsidR="005D67E9">
        <w:rPr>
          <w:b/>
          <w:szCs w:val="28"/>
        </w:rPr>
        <w:t>обследованию, категорированию и паспортизации мест массового пребывания людей</w:t>
      </w:r>
      <w:r w:rsidR="008116EA">
        <w:rPr>
          <w:b/>
          <w:szCs w:val="28"/>
        </w:rPr>
        <w:t xml:space="preserve">, </w:t>
      </w:r>
      <w:r w:rsidR="005D67E9">
        <w:rPr>
          <w:b/>
          <w:szCs w:val="28"/>
        </w:rPr>
        <w:t xml:space="preserve"> собственни</w:t>
      </w:r>
      <w:r w:rsidR="008116EA">
        <w:rPr>
          <w:b/>
          <w:szCs w:val="28"/>
        </w:rPr>
        <w:t>ком которых является</w:t>
      </w:r>
      <w:r w:rsidR="005D67E9">
        <w:rPr>
          <w:b/>
          <w:szCs w:val="28"/>
        </w:rPr>
        <w:t xml:space="preserve"> городско</w:t>
      </w:r>
      <w:r w:rsidR="00F824AE">
        <w:rPr>
          <w:b/>
          <w:szCs w:val="28"/>
        </w:rPr>
        <w:t>е</w:t>
      </w:r>
      <w:r w:rsidR="005D67E9">
        <w:rPr>
          <w:b/>
          <w:szCs w:val="28"/>
        </w:rPr>
        <w:t xml:space="preserve"> поселени</w:t>
      </w:r>
      <w:r w:rsidR="00F824AE">
        <w:rPr>
          <w:b/>
          <w:szCs w:val="28"/>
        </w:rPr>
        <w:t>е</w:t>
      </w:r>
      <w:r w:rsidR="005D67E9">
        <w:rPr>
          <w:b/>
          <w:szCs w:val="28"/>
        </w:rPr>
        <w:t xml:space="preserve"> «Борзинское»</w:t>
      </w:r>
      <w:r>
        <w:rPr>
          <w:b/>
          <w:szCs w:val="28"/>
        </w:rPr>
        <w:t xml:space="preserve"> </w:t>
      </w:r>
    </w:p>
    <w:p w:rsidR="000207C5" w:rsidRDefault="000207C5" w:rsidP="005974D8">
      <w:pPr>
        <w:ind w:right="-6"/>
        <w:jc w:val="both"/>
        <w:rPr>
          <w:b/>
          <w:szCs w:val="28"/>
        </w:rPr>
      </w:pPr>
    </w:p>
    <w:p w:rsidR="000207C5" w:rsidRPr="005974D8" w:rsidRDefault="000207C5" w:rsidP="005974D8">
      <w:pPr>
        <w:ind w:right="-6"/>
        <w:jc w:val="both"/>
        <w:rPr>
          <w:b/>
          <w:szCs w:val="28"/>
        </w:rPr>
      </w:pPr>
    </w:p>
    <w:p w:rsidR="005974D8" w:rsidRDefault="005974D8" w:rsidP="005974D8">
      <w:pPr>
        <w:jc w:val="both"/>
        <w:rPr>
          <w:szCs w:val="28"/>
        </w:rPr>
      </w:pPr>
      <w:r w:rsidRPr="00995D29">
        <w:rPr>
          <w:szCs w:val="28"/>
        </w:rPr>
        <w:tab/>
      </w:r>
      <w:r w:rsidR="00CD6AE7">
        <w:rPr>
          <w:szCs w:val="28"/>
        </w:rPr>
        <w:t>В соответствии с</w:t>
      </w:r>
      <w:r w:rsidR="005D67E9">
        <w:rPr>
          <w:szCs w:val="28"/>
        </w:rPr>
        <w:t xml:space="preserve">о ст.15 Федерального закона РФ </w:t>
      </w:r>
      <w:r w:rsidR="00185C5A">
        <w:rPr>
          <w:szCs w:val="28"/>
        </w:rPr>
        <w:t xml:space="preserve">от 06 октября 2003 года №131-ФЗ </w:t>
      </w:r>
      <w:r w:rsidR="00CD6AE7">
        <w:rPr>
          <w:szCs w:val="28"/>
        </w:rPr>
        <w:t>«Об общих принципах организации местного самоупр</w:t>
      </w:r>
      <w:r w:rsidR="00185C5A">
        <w:rPr>
          <w:szCs w:val="28"/>
        </w:rPr>
        <w:t>авления в Российской Федерации»</w:t>
      </w:r>
      <w:r w:rsidR="00E57423">
        <w:rPr>
          <w:szCs w:val="28"/>
        </w:rPr>
        <w:t xml:space="preserve">, </w:t>
      </w:r>
      <w:r w:rsidR="006F2549">
        <w:rPr>
          <w:szCs w:val="28"/>
        </w:rPr>
        <w:t xml:space="preserve">п.8 ч.2 </w:t>
      </w:r>
      <w:r w:rsidR="00E57423" w:rsidRPr="00E57423">
        <w:rPr>
          <w:szCs w:val="28"/>
        </w:rPr>
        <w:t>Постановлени</w:t>
      </w:r>
      <w:r w:rsidR="006F2549">
        <w:rPr>
          <w:szCs w:val="28"/>
        </w:rPr>
        <w:t>я</w:t>
      </w:r>
      <w:r w:rsidR="00E57423" w:rsidRPr="00E57423">
        <w:rPr>
          <w:szCs w:val="28"/>
        </w:rPr>
        <w:t xml:space="preserve"> Правительства РФ от </w:t>
      </w:r>
      <w:r w:rsidR="00713003">
        <w:rPr>
          <w:szCs w:val="28"/>
        </w:rPr>
        <w:t xml:space="preserve">25 марта 2015 г.  № </w:t>
      </w:r>
      <w:r w:rsidR="005D67E9">
        <w:rPr>
          <w:szCs w:val="28"/>
        </w:rPr>
        <w:t>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</w:t>
      </w:r>
      <w:r w:rsidR="00761716">
        <w:rPr>
          <w:szCs w:val="28"/>
        </w:rPr>
        <w:t xml:space="preserve"> (территорий)</w:t>
      </w:r>
      <w:r w:rsidR="0053786F">
        <w:rPr>
          <w:szCs w:val="28"/>
        </w:rPr>
        <w:t xml:space="preserve"> ( с изменениями и дополнениями)</w:t>
      </w:r>
      <w:r w:rsidR="005D67E9">
        <w:rPr>
          <w:szCs w:val="28"/>
        </w:rPr>
        <w:t xml:space="preserve">, </w:t>
      </w:r>
      <w:r w:rsidR="00E57423" w:rsidRPr="00E57423">
        <w:rPr>
          <w:szCs w:val="28"/>
        </w:rPr>
        <w:t xml:space="preserve"> </w:t>
      </w:r>
      <w:r w:rsidR="00E57423">
        <w:rPr>
          <w:szCs w:val="28"/>
        </w:rPr>
        <w:t>ст</w:t>
      </w:r>
      <w:r w:rsidR="00761716">
        <w:rPr>
          <w:szCs w:val="28"/>
        </w:rPr>
        <w:t>.</w:t>
      </w:r>
      <w:r w:rsidR="00E57423">
        <w:rPr>
          <w:szCs w:val="28"/>
        </w:rPr>
        <w:t xml:space="preserve"> 37</w:t>
      </w:r>
      <w:r w:rsidR="00F33A89">
        <w:rPr>
          <w:szCs w:val="28"/>
        </w:rPr>
        <w:t xml:space="preserve">, </w:t>
      </w:r>
      <w:r w:rsidR="00E57423">
        <w:rPr>
          <w:szCs w:val="28"/>
        </w:rPr>
        <w:t xml:space="preserve">38 Устава городского поселения «Борзинское», администрация городского поселения «Борзинское», </w:t>
      </w:r>
      <w:proofErr w:type="spellStart"/>
      <w:proofErr w:type="gramStart"/>
      <w:r w:rsidRPr="0055354C">
        <w:rPr>
          <w:b/>
          <w:szCs w:val="28"/>
        </w:rPr>
        <w:t>п</w:t>
      </w:r>
      <w:proofErr w:type="spellEnd"/>
      <w:proofErr w:type="gramEnd"/>
      <w:r w:rsidRPr="0055354C">
        <w:rPr>
          <w:b/>
          <w:szCs w:val="28"/>
        </w:rPr>
        <w:t xml:space="preserve"> о с т а </w:t>
      </w:r>
      <w:proofErr w:type="spellStart"/>
      <w:r w:rsidRPr="0055354C">
        <w:rPr>
          <w:b/>
          <w:szCs w:val="28"/>
        </w:rPr>
        <w:t>н</w:t>
      </w:r>
      <w:proofErr w:type="spellEnd"/>
      <w:r w:rsidRPr="0055354C">
        <w:rPr>
          <w:b/>
          <w:szCs w:val="28"/>
        </w:rPr>
        <w:t xml:space="preserve"> о в л я </w:t>
      </w:r>
      <w:r>
        <w:rPr>
          <w:b/>
          <w:szCs w:val="28"/>
        </w:rPr>
        <w:t>е т</w:t>
      </w:r>
      <w:r w:rsidRPr="0055354C">
        <w:rPr>
          <w:szCs w:val="28"/>
        </w:rPr>
        <w:t>:</w:t>
      </w:r>
    </w:p>
    <w:p w:rsidR="005974D8" w:rsidRDefault="005974D8" w:rsidP="005974D8">
      <w:pPr>
        <w:rPr>
          <w:szCs w:val="28"/>
        </w:rPr>
      </w:pPr>
    </w:p>
    <w:p w:rsidR="00761716" w:rsidRDefault="00E57423" w:rsidP="00761716">
      <w:pPr>
        <w:pStyle w:val="af2"/>
        <w:numPr>
          <w:ilvl w:val="0"/>
          <w:numId w:val="11"/>
        </w:numPr>
        <w:ind w:left="0" w:right="-6" w:firstLine="851"/>
        <w:jc w:val="both"/>
        <w:rPr>
          <w:szCs w:val="28"/>
        </w:rPr>
      </w:pPr>
      <w:r w:rsidRPr="00761716">
        <w:rPr>
          <w:szCs w:val="28"/>
        </w:rPr>
        <w:t xml:space="preserve">Создать межведомственную комиссию </w:t>
      </w:r>
      <w:r w:rsidR="00221284" w:rsidRPr="00761716">
        <w:rPr>
          <w:szCs w:val="28"/>
        </w:rPr>
        <w:t xml:space="preserve">по </w:t>
      </w:r>
      <w:r w:rsidR="00761716">
        <w:rPr>
          <w:szCs w:val="28"/>
        </w:rPr>
        <w:t>о</w:t>
      </w:r>
      <w:r w:rsidR="00761716" w:rsidRPr="00761716">
        <w:rPr>
          <w:szCs w:val="28"/>
        </w:rPr>
        <w:t>бследованию, категорированию и паспортизации мест массового пребывания людей</w:t>
      </w:r>
      <w:r w:rsidR="00D516A9">
        <w:rPr>
          <w:szCs w:val="28"/>
        </w:rPr>
        <w:t>, находящи</w:t>
      </w:r>
      <w:r w:rsidR="008116EA">
        <w:rPr>
          <w:szCs w:val="28"/>
        </w:rPr>
        <w:t>х</w:t>
      </w:r>
      <w:r w:rsidR="00D516A9">
        <w:rPr>
          <w:szCs w:val="28"/>
        </w:rPr>
        <w:t xml:space="preserve">ся </w:t>
      </w:r>
      <w:r w:rsidR="00761716" w:rsidRPr="00761716">
        <w:rPr>
          <w:szCs w:val="28"/>
        </w:rPr>
        <w:t xml:space="preserve"> в собственности городско</w:t>
      </w:r>
      <w:r w:rsidR="00F824AE">
        <w:rPr>
          <w:szCs w:val="28"/>
        </w:rPr>
        <w:t>е</w:t>
      </w:r>
      <w:r w:rsidR="00761716" w:rsidRPr="00761716">
        <w:rPr>
          <w:szCs w:val="28"/>
        </w:rPr>
        <w:t xml:space="preserve"> поселени</w:t>
      </w:r>
      <w:r w:rsidR="00F824AE">
        <w:rPr>
          <w:szCs w:val="28"/>
        </w:rPr>
        <w:t>е</w:t>
      </w:r>
      <w:r w:rsidR="00761716" w:rsidRPr="00761716">
        <w:rPr>
          <w:szCs w:val="28"/>
        </w:rPr>
        <w:t xml:space="preserve"> «Борзинское» </w:t>
      </w:r>
      <w:r w:rsidR="00761716">
        <w:rPr>
          <w:szCs w:val="28"/>
        </w:rPr>
        <w:t>(далее – Комиссия).</w:t>
      </w:r>
    </w:p>
    <w:p w:rsidR="00761716" w:rsidRDefault="00761716" w:rsidP="000207C5">
      <w:pPr>
        <w:pStyle w:val="af2"/>
        <w:numPr>
          <w:ilvl w:val="0"/>
          <w:numId w:val="11"/>
        </w:numPr>
        <w:ind w:left="0" w:right="-6" w:firstLine="851"/>
        <w:jc w:val="both"/>
        <w:rPr>
          <w:szCs w:val="28"/>
        </w:rPr>
      </w:pPr>
      <w:r>
        <w:rPr>
          <w:szCs w:val="28"/>
        </w:rPr>
        <w:t>У</w:t>
      </w:r>
      <w:r w:rsidR="00F12697" w:rsidRPr="00761716">
        <w:rPr>
          <w:szCs w:val="28"/>
        </w:rPr>
        <w:t xml:space="preserve">твердить </w:t>
      </w:r>
      <w:r>
        <w:rPr>
          <w:szCs w:val="28"/>
        </w:rPr>
        <w:t xml:space="preserve">Положение </w:t>
      </w:r>
      <w:r w:rsidR="000C5F9D">
        <w:rPr>
          <w:szCs w:val="28"/>
        </w:rPr>
        <w:t xml:space="preserve">Комиссии </w:t>
      </w:r>
      <w:r w:rsidRPr="00761716">
        <w:rPr>
          <w:szCs w:val="28"/>
        </w:rPr>
        <w:t>согласно Приложению №1</w:t>
      </w:r>
      <w:r>
        <w:rPr>
          <w:szCs w:val="28"/>
        </w:rPr>
        <w:t>.</w:t>
      </w:r>
    </w:p>
    <w:p w:rsidR="005974D8" w:rsidRDefault="00761716" w:rsidP="000207C5">
      <w:pPr>
        <w:pStyle w:val="af2"/>
        <w:numPr>
          <w:ilvl w:val="0"/>
          <w:numId w:val="11"/>
        </w:numPr>
        <w:ind w:left="0" w:right="-6" w:firstLine="851"/>
        <w:jc w:val="both"/>
        <w:rPr>
          <w:szCs w:val="28"/>
        </w:rPr>
      </w:pPr>
      <w:r>
        <w:rPr>
          <w:szCs w:val="28"/>
        </w:rPr>
        <w:t>У</w:t>
      </w:r>
      <w:r w:rsidRPr="00761716">
        <w:rPr>
          <w:szCs w:val="28"/>
        </w:rPr>
        <w:t xml:space="preserve">твердить </w:t>
      </w:r>
      <w:r w:rsidR="00F12697" w:rsidRPr="00761716">
        <w:rPr>
          <w:szCs w:val="28"/>
        </w:rPr>
        <w:t xml:space="preserve">состав </w:t>
      </w:r>
      <w:r>
        <w:rPr>
          <w:szCs w:val="28"/>
        </w:rPr>
        <w:t>Комиссии</w:t>
      </w:r>
      <w:r w:rsidRPr="00761716">
        <w:rPr>
          <w:szCs w:val="28"/>
        </w:rPr>
        <w:t xml:space="preserve"> </w:t>
      </w:r>
      <w:r w:rsidR="00F12697" w:rsidRPr="00761716">
        <w:rPr>
          <w:szCs w:val="28"/>
        </w:rPr>
        <w:t xml:space="preserve"> </w:t>
      </w:r>
      <w:r w:rsidR="00E521F4" w:rsidRPr="00761716">
        <w:rPr>
          <w:szCs w:val="28"/>
        </w:rPr>
        <w:t xml:space="preserve">согласно </w:t>
      </w:r>
      <w:r w:rsidR="00F12697" w:rsidRPr="00761716">
        <w:rPr>
          <w:szCs w:val="28"/>
        </w:rPr>
        <w:t>Приложени</w:t>
      </w:r>
      <w:r w:rsidR="00E521F4" w:rsidRPr="00761716">
        <w:rPr>
          <w:szCs w:val="28"/>
        </w:rPr>
        <w:t>ю №</w:t>
      </w:r>
      <w:r>
        <w:rPr>
          <w:szCs w:val="28"/>
        </w:rPr>
        <w:t>2</w:t>
      </w:r>
      <w:r w:rsidR="00F12697" w:rsidRPr="00761716">
        <w:rPr>
          <w:szCs w:val="28"/>
        </w:rPr>
        <w:t>.</w:t>
      </w:r>
    </w:p>
    <w:p w:rsidR="000207C5" w:rsidRPr="00761716" w:rsidRDefault="000207C5" w:rsidP="000207C5">
      <w:pPr>
        <w:pStyle w:val="af2"/>
        <w:numPr>
          <w:ilvl w:val="0"/>
          <w:numId w:val="11"/>
        </w:numPr>
        <w:ind w:left="0" w:right="-6" w:firstLine="851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AF7465" w:rsidRDefault="00AF7465" w:rsidP="009E4C9B">
      <w:pPr>
        <w:pStyle w:val="af2"/>
        <w:numPr>
          <w:ilvl w:val="0"/>
          <w:numId w:val="11"/>
        </w:numPr>
        <w:spacing w:line="276" w:lineRule="auto"/>
        <w:ind w:left="0" w:firstLine="851"/>
        <w:contextualSpacing w:val="0"/>
        <w:jc w:val="both"/>
        <w:rPr>
          <w:szCs w:val="28"/>
        </w:rPr>
      </w:pPr>
      <w:r w:rsidRPr="008C0EFE">
        <w:rPr>
          <w:szCs w:val="28"/>
        </w:rPr>
        <w:t>Настоящее постановление вступает в силу на следующий день после дня его официального опубликования в периодическом печатном издании бюллетене «</w:t>
      </w:r>
      <w:proofErr w:type="spellStart"/>
      <w:r w:rsidRPr="008C0EFE">
        <w:rPr>
          <w:szCs w:val="28"/>
        </w:rPr>
        <w:t>Борзинский</w:t>
      </w:r>
      <w:proofErr w:type="spellEnd"/>
      <w:r w:rsidRPr="008C0EFE">
        <w:rPr>
          <w:szCs w:val="28"/>
        </w:rPr>
        <w:t xml:space="preserve">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</w:t>
      </w:r>
      <w:proofErr w:type="gramStart"/>
      <w:r w:rsidRPr="008C0EFE">
        <w:rPr>
          <w:szCs w:val="28"/>
        </w:rPr>
        <w:t>.Б</w:t>
      </w:r>
      <w:proofErr w:type="gramEnd"/>
      <w:r w:rsidRPr="008C0EFE">
        <w:rPr>
          <w:szCs w:val="28"/>
        </w:rPr>
        <w:t>орзя, ул.</w:t>
      </w:r>
      <w:r>
        <w:rPr>
          <w:szCs w:val="28"/>
        </w:rPr>
        <w:t xml:space="preserve"> </w:t>
      </w:r>
      <w:proofErr w:type="spellStart"/>
      <w:r w:rsidRPr="008C0EFE">
        <w:rPr>
          <w:szCs w:val="28"/>
        </w:rPr>
        <w:t>Савватеевская</w:t>
      </w:r>
      <w:proofErr w:type="spellEnd"/>
      <w:r w:rsidRPr="008C0EFE">
        <w:rPr>
          <w:szCs w:val="28"/>
        </w:rPr>
        <w:t>, 23.</w:t>
      </w:r>
    </w:p>
    <w:p w:rsidR="00120A73" w:rsidRDefault="00120A73" w:rsidP="00120A73">
      <w:pPr>
        <w:spacing w:line="276" w:lineRule="auto"/>
        <w:jc w:val="both"/>
        <w:rPr>
          <w:szCs w:val="28"/>
        </w:rPr>
      </w:pPr>
    </w:p>
    <w:p w:rsidR="00120A73" w:rsidRPr="00120A73" w:rsidRDefault="00120A73" w:rsidP="00120A73">
      <w:pPr>
        <w:spacing w:line="276" w:lineRule="auto"/>
        <w:jc w:val="both"/>
        <w:rPr>
          <w:szCs w:val="28"/>
        </w:rPr>
      </w:pPr>
    </w:p>
    <w:p w:rsidR="00AF7465" w:rsidRPr="008C0EFE" w:rsidRDefault="00AF7465" w:rsidP="009E4C9B">
      <w:pPr>
        <w:pStyle w:val="af2"/>
        <w:numPr>
          <w:ilvl w:val="0"/>
          <w:numId w:val="11"/>
        </w:numPr>
        <w:spacing w:line="276" w:lineRule="auto"/>
        <w:ind w:left="0" w:firstLine="851"/>
        <w:contextualSpacing w:val="0"/>
        <w:jc w:val="both"/>
        <w:rPr>
          <w:szCs w:val="28"/>
        </w:rPr>
      </w:pPr>
      <w:r w:rsidRPr="008C0EFE">
        <w:rPr>
          <w:szCs w:val="28"/>
        </w:rPr>
        <w:lastRenderedPageBreak/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8" w:history="1">
        <w:r w:rsidRPr="008C0EFE">
          <w:rPr>
            <w:rStyle w:val="aa"/>
            <w:i/>
            <w:szCs w:val="28"/>
            <w:lang w:val="en-US"/>
          </w:rPr>
          <w:t>www</w:t>
        </w:r>
        <w:r w:rsidRPr="008C0EFE">
          <w:rPr>
            <w:rStyle w:val="aa"/>
            <w:i/>
            <w:szCs w:val="28"/>
          </w:rPr>
          <w:t>.борзя-адм.рф</w:t>
        </w:r>
      </w:hyperlink>
      <w:r w:rsidRPr="008C0EFE">
        <w:rPr>
          <w:szCs w:val="28"/>
        </w:rPr>
        <w:t>).</w:t>
      </w:r>
    </w:p>
    <w:p w:rsidR="002E1F5B" w:rsidRDefault="002E1F5B" w:rsidP="000207C5">
      <w:pPr>
        <w:ind w:firstLine="851"/>
        <w:jc w:val="both"/>
        <w:rPr>
          <w:szCs w:val="28"/>
        </w:rPr>
      </w:pPr>
    </w:p>
    <w:p w:rsidR="003D6E25" w:rsidRPr="002E1F5B" w:rsidRDefault="003D6E25" w:rsidP="002E1F5B">
      <w:pPr>
        <w:ind w:left="360"/>
        <w:jc w:val="both"/>
        <w:rPr>
          <w:szCs w:val="28"/>
        </w:rPr>
      </w:pPr>
    </w:p>
    <w:p w:rsidR="00C13DCA" w:rsidRDefault="001C2A7B" w:rsidP="00777833">
      <w:pPr>
        <w:rPr>
          <w:szCs w:val="28"/>
        </w:rPr>
      </w:pPr>
      <w:r>
        <w:rPr>
          <w:szCs w:val="28"/>
        </w:rPr>
        <w:t xml:space="preserve">И.о. </w:t>
      </w:r>
      <w:proofErr w:type="spellStart"/>
      <w:r>
        <w:rPr>
          <w:szCs w:val="28"/>
        </w:rPr>
        <w:t>г</w:t>
      </w:r>
      <w:r w:rsidR="00177834">
        <w:rPr>
          <w:szCs w:val="28"/>
        </w:rPr>
        <w:t>ав</w:t>
      </w:r>
      <w:r>
        <w:rPr>
          <w:szCs w:val="28"/>
        </w:rPr>
        <w:t>ы</w:t>
      </w:r>
      <w:proofErr w:type="spellEnd"/>
      <w:r w:rsidR="002E1F5B" w:rsidRPr="002E1F5B">
        <w:rPr>
          <w:szCs w:val="28"/>
        </w:rPr>
        <w:t xml:space="preserve"> городского поселения «Борзинское»       </w:t>
      </w:r>
      <w:r w:rsidR="000207C5">
        <w:rPr>
          <w:szCs w:val="28"/>
        </w:rPr>
        <w:t xml:space="preserve">                 </w:t>
      </w:r>
      <w:r w:rsidR="00F2254A">
        <w:rPr>
          <w:szCs w:val="28"/>
        </w:rPr>
        <w:t xml:space="preserve">          </w:t>
      </w:r>
      <w:r w:rsidR="000207C5">
        <w:rPr>
          <w:szCs w:val="28"/>
        </w:rPr>
        <w:t xml:space="preserve"> </w:t>
      </w:r>
      <w:r>
        <w:rPr>
          <w:szCs w:val="28"/>
        </w:rPr>
        <w:t>Н.А. Титова</w:t>
      </w: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286A9F" w:rsidRDefault="00286A9F" w:rsidP="001F5A64">
      <w:pPr>
        <w:shd w:val="clear" w:color="auto" w:fill="FFFFFF"/>
        <w:jc w:val="right"/>
        <w:rPr>
          <w:szCs w:val="28"/>
        </w:rPr>
      </w:pPr>
    </w:p>
    <w:p w:rsidR="00286A9F" w:rsidRDefault="00286A9F" w:rsidP="001F5A64">
      <w:pPr>
        <w:shd w:val="clear" w:color="auto" w:fill="FFFFFF"/>
        <w:jc w:val="right"/>
        <w:rPr>
          <w:szCs w:val="28"/>
        </w:rPr>
      </w:pPr>
    </w:p>
    <w:p w:rsidR="00286A9F" w:rsidRDefault="00286A9F" w:rsidP="001F5A64">
      <w:pPr>
        <w:shd w:val="clear" w:color="auto" w:fill="FFFFFF"/>
        <w:jc w:val="right"/>
        <w:rPr>
          <w:szCs w:val="28"/>
        </w:rPr>
      </w:pPr>
    </w:p>
    <w:p w:rsidR="00286A9F" w:rsidRDefault="00286A9F" w:rsidP="001F5A64">
      <w:pPr>
        <w:shd w:val="clear" w:color="auto" w:fill="FFFFFF"/>
        <w:jc w:val="right"/>
        <w:rPr>
          <w:szCs w:val="28"/>
        </w:rPr>
      </w:pPr>
    </w:p>
    <w:p w:rsidR="00286A9F" w:rsidRDefault="00286A9F" w:rsidP="001F5A64">
      <w:pPr>
        <w:shd w:val="clear" w:color="auto" w:fill="FFFFFF"/>
        <w:jc w:val="right"/>
        <w:rPr>
          <w:szCs w:val="28"/>
        </w:rPr>
      </w:pPr>
    </w:p>
    <w:p w:rsidR="00286A9F" w:rsidRDefault="00286A9F" w:rsidP="001F5A64">
      <w:pPr>
        <w:shd w:val="clear" w:color="auto" w:fill="FFFFFF"/>
        <w:jc w:val="right"/>
        <w:rPr>
          <w:szCs w:val="28"/>
        </w:rPr>
      </w:pPr>
    </w:p>
    <w:p w:rsidR="00286A9F" w:rsidRDefault="00286A9F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D35A51" w:rsidRDefault="00D35A51" w:rsidP="003D6E25">
      <w:pPr>
        <w:shd w:val="clear" w:color="auto" w:fill="FFFFFF"/>
        <w:rPr>
          <w:szCs w:val="28"/>
        </w:rPr>
      </w:pPr>
    </w:p>
    <w:p w:rsidR="008116EA" w:rsidRDefault="008116EA" w:rsidP="001F5A64">
      <w:pPr>
        <w:shd w:val="clear" w:color="auto" w:fill="FFFFFF"/>
        <w:jc w:val="right"/>
        <w:rPr>
          <w:szCs w:val="28"/>
        </w:rPr>
      </w:pPr>
    </w:p>
    <w:p w:rsidR="00DB0315" w:rsidRPr="00C13DCA" w:rsidRDefault="00DB0315" w:rsidP="001F5A64">
      <w:pPr>
        <w:shd w:val="clear" w:color="auto" w:fill="FFFFFF"/>
        <w:jc w:val="right"/>
        <w:rPr>
          <w:szCs w:val="28"/>
        </w:rPr>
      </w:pPr>
      <w:r w:rsidRPr="00C13DCA">
        <w:rPr>
          <w:szCs w:val="28"/>
        </w:rPr>
        <w:lastRenderedPageBreak/>
        <w:t>П</w:t>
      </w:r>
      <w:r w:rsidRPr="00C13DCA">
        <w:rPr>
          <w:color w:val="000000"/>
          <w:spacing w:val="-4"/>
          <w:szCs w:val="28"/>
        </w:rPr>
        <w:t xml:space="preserve">риложение </w:t>
      </w:r>
      <w:r w:rsidR="003D6E25">
        <w:rPr>
          <w:color w:val="000000"/>
          <w:spacing w:val="-4"/>
          <w:szCs w:val="28"/>
        </w:rPr>
        <w:t>№</w:t>
      </w:r>
      <w:r w:rsidRPr="00C13DCA">
        <w:rPr>
          <w:color w:val="000000"/>
          <w:spacing w:val="-4"/>
          <w:szCs w:val="28"/>
        </w:rPr>
        <w:t>1</w:t>
      </w:r>
    </w:p>
    <w:p w:rsidR="00DB0315" w:rsidRPr="00C13DCA" w:rsidRDefault="00DB0315" w:rsidP="00DB0315">
      <w:pPr>
        <w:shd w:val="clear" w:color="auto" w:fill="FFFFFF"/>
        <w:ind w:left="-6521" w:firstLine="6379"/>
        <w:jc w:val="right"/>
        <w:rPr>
          <w:szCs w:val="28"/>
        </w:rPr>
      </w:pPr>
      <w:r w:rsidRPr="00C13DCA">
        <w:rPr>
          <w:szCs w:val="28"/>
        </w:rPr>
        <w:t xml:space="preserve">к Постановлению администрации </w:t>
      </w:r>
    </w:p>
    <w:p w:rsidR="00DB0315" w:rsidRPr="00C13DCA" w:rsidRDefault="00DB0315" w:rsidP="00DB0315">
      <w:pPr>
        <w:shd w:val="clear" w:color="auto" w:fill="FFFFFF"/>
        <w:ind w:left="-6521" w:firstLine="6379"/>
        <w:jc w:val="right"/>
        <w:rPr>
          <w:szCs w:val="28"/>
        </w:rPr>
      </w:pPr>
      <w:r w:rsidRPr="00C13DCA">
        <w:rPr>
          <w:szCs w:val="28"/>
        </w:rPr>
        <w:t xml:space="preserve">городского поселения «Борзинское» </w:t>
      </w:r>
    </w:p>
    <w:p w:rsidR="00DB0315" w:rsidRPr="008768EF" w:rsidRDefault="00DB0315" w:rsidP="00DB0315">
      <w:pPr>
        <w:shd w:val="clear" w:color="auto" w:fill="FFFFFF"/>
        <w:ind w:left="-6521" w:firstLine="6379"/>
        <w:jc w:val="right"/>
        <w:rPr>
          <w:szCs w:val="28"/>
          <w:u w:val="single"/>
        </w:rPr>
      </w:pPr>
      <w:r w:rsidRPr="00C13DCA">
        <w:rPr>
          <w:szCs w:val="28"/>
        </w:rPr>
        <w:t>от</w:t>
      </w:r>
      <w:r w:rsidR="00F26EA2">
        <w:rPr>
          <w:szCs w:val="28"/>
        </w:rPr>
        <w:t xml:space="preserve"> </w:t>
      </w:r>
      <w:r w:rsidRPr="00C13DCA">
        <w:rPr>
          <w:szCs w:val="28"/>
        </w:rPr>
        <w:t xml:space="preserve"> </w:t>
      </w:r>
      <w:r w:rsidR="00F26EA2">
        <w:rPr>
          <w:szCs w:val="28"/>
        </w:rPr>
        <w:t>20</w:t>
      </w:r>
      <w:r w:rsidR="001C5AFD" w:rsidRPr="00915F29">
        <w:rPr>
          <w:szCs w:val="28"/>
        </w:rPr>
        <w:t xml:space="preserve"> </w:t>
      </w:r>
      <w:r w:rsidR="00ED50ED">
        <w:rPr>
          <w:szCs w:val="28"/>
        </w:rPr>
        <w:t>июля</w:t>
      </w:r>
      <w:r w:rsidR="00915F29">
        <w:rPr>
          <w:szCs w:val="28"/>
        </w:rPr>
        <w:t xml:space="preserve">  </w:t>
      </w:r>
      <w:r w:rsidRPr="00C13DCA">
        <w:rPr>
          <w:szCs w:val="28"/>
        </w:rPr>
        <w:t>20</w:t>
      </w:r>
      <w:r w:rsidR="00FD4C9F">
        <w:rPr>
          <w:szCs w:val="28"/>
        </w:rPr>
        <w:t>2</w:t>
      </w:r>
      <w:r w:rsidR="00ED50ED">
        <w:rPr>
          <w:szCs w:val="28"/>
        </w:rPr>
        <w:t>3</w:t>
      </w:r>
      <w:r w:rsidRPr="00C13DCA">
        <w:rPr>
          <w:szCs w:val="28"/>
        </w:rPr>
        <w:t xml:space="preserve"> г. №</w:t>
      </w:r>
      <w:r w:rsidR="000A0309">
        <w:rPr>
          <w:szCs w:val="28"/>
        </w:rPr>
        <w:t xml:space="preserve"> </w:t>
      </w:r>
      <w:r w:rsidR="00F26EA2">
        <w:rPr>
          <w:szCs w:val="28"/>
        </w:rPr>
        <w:t>642</w:t>
      </w:r>
    </w:p>
    <w:p w:rsidR="00E9163C" w:rsidRPr="00391F4B" w:rsidRDefault="00C13DCA" w:rsidP="00391F4B">
      <w:pPr>
        <w:tabs>
          <w:tab w:val="left" w:pos="2685"/>
        </w:tabs>
        <w:rPr>
          <w:szCs w:val="28"/>
        </w:rPr>
      </w:pPr>
      <w:r>
        <w:rPr>
          <w:szCs w:val="28"/>
        </w:rPr>
        <w:tab/>
      </w:r>
    </w:p>
    <w:p w:rsidR="001C5AFD" w:rsidRPr="007B1F5F" w:rsidRDefault="001C5AFD" w:rsidP="001C5AFD">
      <w:pPr>
        <w:jc w:val="center"/>
        <w:rPr>
          <w:b/>
        </w:rPr>
      </w:pPr>
      <w:r w:rsidRPr="007B1F5F">
        <w:rPr>
          <w:b/>
        </w:rPr>
        <w:t>ПОЛОЖЕНИЕ</w:t>
      </w:r>
    </w:p>
    <w:p w:rsidR="001C5AFD" w:rsidRPr="00D516A9" w:rsidRDefault="001C5AFD" w:rsidP="001C5AFD">
      <w:pPr>
        <w:jc w:val="center"/>
        <w:rPr>
          <w:b/>
        </w:rPr>
      </w:pPr>
      <w:r w:rsidRPr="007B1F5F">
        <w:rPr>
          <w:b/>
        </w:rPr>
        <w:t xml:space="preserve">о межведомственной комиссии </w:t>
      </w:r>
      <w:r>
        <w:rPr>
          <w:b/>
          <w:szCs w:val="28"/>
        </w:rPr>
        <w:t xml:space="preserve">по </w:t>
      </w:r>
      <w:r w:rsidRPr="00332F54">
        <w:rPr>
          <w:b/>
          <w:bCs/>
          <w:iCs/>
          <w:color w:val="000000"/>
          <w:szCs w:val="28"/>
        </w:rPr>
        <w:t xml:space="preserve">обследованию, категорированию и </w:t>
      </w:r>
      <w:r w:rsidR="00D516A9" w:rsidRPr="00761716">
        <w:rPr>
          <w:szCs w:val="28"/>
        </w:rPr>
        <w:t xml:space="preserve"> </w:t>
      </w:r>
      <w:r w:rsidR="00D516A9" w:rsidRPr="00D516A9">
        <w:rPr>
          <w:b/>
          <w:szCs w:val="28"/>
        </w:rPr>
        <w:t>паспортизации места массового пребывания людей, находящиеся  в собственности городского поселения «Борзинское»</w:t>
      </w:r>
    </w:p>
    <w:p w:rsidR="001C5AFD" w:rsidRPr="00ED14B3" w:rsidRDefault="001C5AFD" w:rsidP="001C5AFD">
      <w:pPr>
        <w:jc w:val="both"/>
        <w:rPr>
          <w:b/>
          <w:i/>
        </w:rPr>
      </w:pPr>
      <w:bookmarkStart w:id="1" w:name="bookmark1"/>
      <w:r>
        <w:rPr>
          <w:b/>
        </w:rPr>
        <w:tab/>
      </w:r>
      <w:r w:rsidRPr="00ED14B3">
        <w:rPr>
          <w:b/>
          <w:i/>
        </w:rPr>
        <w:t>Статья 1. Общие положения</w:t>
      </w:r>
      <w:bookmarkEnd w:id="1"/>
    </w:p>
    <w:p w:rsidR="001C5AFD" w:rsidRPr="007B1F5F" w:rsidRDefault="001C5AFD" w:rsidP="001C5AFD">
      <w:pPr>
        <w:jc w:val="both"/>
      </w:pPr>
      <w:r>
        <w:tab/>
        <w:t xml:space="preserve">1.1. </w:t>
      </w:r>
      <w:r>
        <w:tab/>
      </w:r>
      <w:proofErr w:type="gramStart"/>
      <w:r w:rsidRPr="007B1F5F">
        <w:t xml:space="preserve">В своей деятельности </w:t>
      </w:r>
      <w:r w:rsidR="00FA56F3">
        <w:t>к</w:t>
      </w:r>
      <w:r w:rsidR="00FA56F3" w:rsidRPr="007B1F5F">
        <w:t xml:space="preserve">омиссия по обследованию, категорированию и паспортизации объектов мест массового  пребывания </w:t>
      </w:r>
      <w:r w:rsidR="00FA56F3" w:rsidRPr="00D516A9">
        <w:rPr>
          <w:szCs w:val="28"/>
        </w:rPr>
        <w:t>людей, находящиеся  в собственности городского поселения «Борзинское»</w:t>
      </w:r>
      <w:r w:rsidR="00FA56F3">
        <w:rPr>
          <w:szCs w:val="28"/>
        </w:rPr>
        <w:t xml:space="preserve"> </w:t>
      </w:r>
      <w:r w:rsidR="00FA56F3">
        <w:t xml:space="preserve">(далее - Комиссия) </w:t>
      </w:r>
      <w:r w:rsidRPr="007B1F5F">
        <w:t>руководствуется Конституцией</w:t>
      </w:r>
      <w:r>
        <w:t xml:space="preserve"> </w:t>
      </w:r>
      <w:r w:rsidRPr="007B1F5F">
        <w:t xml:space="preserve">Российской Федерации, федеральными </w:t>
      </w:r>
      <w:r>
        <w:t>законами Российской Федерации, Указами  и  Р</w:t>
      </w:r>
      <w:r w:rsidRPr="007B1F5F">
        <w:t xml:space="preserve">аспоряжениями </w:t>
      </w:r>
      <w:r>
        <w:t xml:space="preserve"> </w:t>
      </w:r>
      <w:r w:rsidRPr="007B1F5F">
        <w:t>Президента</w:t>
      </w:r>
      <w:r>
        <w:t xml:space="preserve"> </w:t>
      </w:r>
      <w:r w:rsidRPr="007B1F5F">
        <w:t>Российской</w:t>
      </w:r>
      <w:r>
        <w:t xml:space="preserve"> </w:t>
      </w:r>
      <w:r w:rsidRPr="007B1F5F">
        <w:t>Федерации,</w:t>
      </w:r>
      <w:r>
        <w:t xml:space="preserve"> п</w:t>
      </w:r>
      <w:r w:rsidRPr="007B1F5F">
        <w:t xml:space="preserve">остановлениями и распоряжениями Правительства Российской Федерации, иными нормативными актами Российской Федерации, законами и нормативными актами </w:t>
      </w:r>
      <w:r>
        <w:t>Забайкальского края</w:t>
      </w:r>
      <w:r w:rsidRPr="007B1F5F">
        <w:t xml:space="preserve">, Уставом </w:t>
      </w:r>
      <w:r>
        <w:t>и</w:t>
      </w:r>
      <w:r w:rsidRPr="007B1F5F">
        <w:t xml:space="preserve"> муниципальными правовыми актами</w:t>
      </w:r>
      <w:r>
        <w:t xml:space="preserve"> муниципального района</w:t>
      </w:r>
      <w:proofErr w:type="gramEnd"/>
      <w:r>
        <w:t xml:space="preserve"> «</w:t>
      </w:r>
      <w:proofErr w:type="spellStart"/>
      <w:r>
        <w:t>Борзинский</w:t>
      </w:r>
      <w:proofErr w:type="spellEnd"/>
      <w:r>
        <w:t xml:space="preserve"> район»</w:t>
      </w:r>
      <w:r w:rsidRPr="007B1F5F">
        <w:t>, а также настоящим положением.</w:t>
      </w:r>
    </w:p>
    <w:p w:rsidR="001C5AFD" w:rsidRPr="007B1F5F" w:rsidRDefault="001C5AFD" w:rsidP="001C5AFD">
      <w:pPr>
        <w:jc w:val="both"/>
      </w:pPr>
      <w:r>
        <w:tab/>
      </w:r>
      <w:r w:rsidR="00FA56F3">
        <w:t xml:space="preserve">1.2. </w:t>
      </w:r>
      <w:r w:rsidRPr="007B1F5F">
        <w:t>Комиссия организует свою работу во взаимодействии с</w:t>
      </w:r>
      <w:r>
        <w:t xml:space="preserve"> </w:t>
      </w:r>
      <w:r w:rsidRPr="007B1F5F">
        <w:t xml:space="preserve">территориальными органами федеральных органов исполнительной власти, органами государственной власти </w:t>
      </w:r>
      <w:r>
        <w:t>Забайкальского края</w:t>
      </w:r>
      <w:r w:rsidRPr="007B1F5F">
        <w:t xml:space="preserve">, органами местного самоуправления, </w:t>
      </w:r>
      <w:r>
        <w:rPr>
          <w:szCs w:val="28"/>
        </w:rPr>
        <w:t>комиссией муниципального района «</w:t>
      </w:r>
      <w:proofErr w:type="spellStart"/>
      <w:r>
        <w:rPr>
          <w:szCs w:val="28"/>
        </w:rPr>
        <w:t>Борзинский</w:t>
      </w:r>
      <w:proofErr w:type="spellEnd"/>
      <w:r>
        <w:rPr>
          <w:szCs w:val="28"/>
        </w:rPr>
        <w:t xml:space="preserve"> район» по содействию антитеррористической комиссии в Забайкальском крае</w:t>
      </w:r>
      <w:r w:rsidRPr="007B1F5F">
        <w:t>, а также с учреждениями, предприятиями, организациями, независимо от ведомственной принадлежности и организационно-правовых форм</w:t>
      </w:r>
      <w:r w:rsidR="00915F29">
        <w:t>.</w:t>
      </w:r>
    </w:p>
    <w:p w:rsidR="001C5AFD" w:rsidRDefault="001C5AFD" w:rsidP="001C5AFD">
      <w:pPr>
        <w:jc w:val="both"/>
      </w:pPr>
      <w:bookmarkStart w:id="2" w:name="bookmark2"/>
    </w:p>
    <w:p w:rsidR="001C5AFD" w:rsidRPr="004C3FB2" w:rsidRDefault="001C5AFD" w:rsidP="001C5AFD">
      <w:pPr>
        <w:jc w:val="both"/>
        <w:rPr>
          <w:b/>
          <w:i/>
        </w:rPr>
      </w:pPr>
      <w:r w:rsidRPr="004C3FB2">
        <w:rPr>
          <w:b/>
          <w:i/>
        </w:rPr>
        <w:tab/>
        <w:t>Статья 2. Задачи Комиссии</w:t>
      </w:r>
      <w:bookmarkEnd w:id="2"/>
    </w:p>
    <w:p w:rsidR="001C5AFD" w:rsidRPr="007B1F5F" w:rsidRDefault="001C5AFD" w:rsidP="001C5AFD">
      <w:pPr>
        <w:jc w:val="both"/>
      </w:pPr>
      <w:r>
        <w:tab/>
        <w:t xml:space="preserve">2.1. </w:t>
      </w:r>
      <w:r w:rsidRPr="007B1F5F">
        <w:t>Проведение обследований и категорирования мест массового пребывания людей</w:t>
      </w:r>
      <w:r w:rsidR="00915F29">
        <w:t>,</w:t>
      </w:r>
      <w:r w:rsidRPr="007B1F5F">
        <w:t xml:space="preserve"> </w:t>
      </w:r>
      <w:r w:rsidR="00915F29" w:rsidRPr="00D516A9">
        <w:rPr>
          <w:szCs w:val="28"/>
        </w:rPr>
        <w:t>находящиеся  в собственности городского поселения «Борзинское»</w:t>
      </w:r>
      <w:r w:rsidRPr="007B1F5F">
        <w:t>.</w:t>
      </w:r>
    </w:p>
    <w:p w:rsidR="001C5AFD" w:rsidRPr="007B1F5F" w:rsidRDefault="001C5AFD" w:rsidP="001C5AFD">
      <w:pPr>
        <w:jc w:val="both"/>
      </w:pPr>
      <w:r>
        <w:tab/>
        <w:t>2.2. Содействие в с</w:t>
      </w:r>
      <w:r w:rsidRPr="007B1F5F">
        <w:t>оставлени</w:t>
      </w:r>
      <w:r>
        <w:t>и</w:t>
      </w:r>
      <w:r w:rsidRPr="007B1F5F">
        <w:t xml:space="preserve"> паспортов безопасности мест массового пребывания людей</w:t>
      </w:r>
      <w:r w:rsidR="00915F29">
        <w:t>,</w:t>
      </w:r>
      <w:r w:rsidRPr="007B1F5F">
        <w:t xml:space="preserve"> </w:t>
      </w:r>
      <w:r w:rsidR="00915F29" w:rsidRPr="00D516A9">
        <w:rPr>
          <w:szCs w:val="28"/>
        </w:rPr>
        <w:t>находящи</w:t>
      </w:r>
      <w:r w:rsidR="008116EA">
        <w:rPr>
          <w:szCs w:val="28"/>
        </w:rPr>
        <w:t>х</w:t>
      </w:r>
      <w:r w:rsidR="00915F29" w:rsidRPr="00D516A9">
        <w:rPr>
          <w:szCs w:val="28"/>
        </w:rPr>
        <w:t>ся  в собственности городского поселения «Борзинское»</w:t>
      </w:r>
      <w:r w:rsidR="00915F29">
        <w:rPr>
          <w:szCs w:val="28"/>
        </w:rPr>
        <w:t xml:space="preserve"> </w:t>
      </w:r>
      <w:r w:rsidRPr="007B1F5F">
        <w:t>и их актуализаци</w:t>
      </w:r>
      <w:r>
        <w:t>и</w:t>
      </w:r>
      <w:r w:rsidRPr="007B1F5F">
        <w:t>.</w:t>
      </w:r>
    </w:p>
    <w:p w:rsidR="001C5AFD" w:rsidRPr="007B1F5F" w:rsidRDefault="001C5AFD" w:rsidP="001C5AFD">
      <w:pPr>
        <w:jc w:val="both"/>
      </w:pPr>
      <w:r>
        <w:tab/>
      </w:r>
      <w:r>
        <w:tab/>
        <w:t xml:space="preserve">2.4. </w:t>
      </w:r>
      <w:r w:rsidRPr="007B1F5F">
        <w:t xml:space="preserve">Вовлечение в работу по профилактике терроризма, устранению причин и условий, способствующих его проявлениям, руководителей и арендаторов предприятий, учреждений, организаций всех форм собственности, вошедших в перечень мест с массовым пребыванием людей на территории </w:t>
      </w:r>
      <w:r w:rsidR="008116EA" w:rsidRPr="00D516A9">
        <w:rPr>
          <w:szCs w:val="28"/>
        </w:rPr>
        <w:t>городского поселения «Борзинское»</w:t>
      </w:r>
      <w:r w:rsidRPr="007B1F5F">
        <w:t>.</w:t>
      </w:r>
    </w:p>
    <w:p w:rsidR="001C5AFD" w:rsidRPr="007B1F5F" w:rsidRDefault="001C5AFD" w:rsidP="001C5AFD">
      <w:pPr>
        <w:jc w:val="both"/>
      </w:pPr>
      <w:r>
        <w:tab/>
        <w:t xml:space="preserve">2.5. </w:t>
      </w:r>
      <w:r w:rsidRPr="007B1F5F">
        <w:t xml:space="preserve">Разработка предложений по принятию мер, направленных на профилактику, выявление и последующее устранение причин и условий по вопросам обеспечения безопасности на объектах с массовым пребыванием людей на территории </w:t>
      </w:r>
      <w:r w:rsidR="005C7201" w:rsidRPr="00D516A9">
        <w:rPr>
          <w:szCs w:val="28"/>
        </w:rPr>
        <w:t>городского поселения «Борзинское»</w:t>
      </w:r>
      <w:r w:rsidRPr="007B1F5F">
        <w:t>.</w:t>
      </w:r>
    </w:p>
    <w:p w:rsidR="001C5AFD" w:rsidRPr="007B1F5F" w:rsidRDefault="001C5AFD" w:rsidP="001C5AFD">
      <w:pPr>
        <w:jc w:val="both"/>
      </w:pPr>
      <w:r>
        <w:tab/>
        <w:t xml:space="preserve">2.6. </w:t>
      </w:r>
      <w:r w:rsidRPr="007B1F5F">
        <w:t>Разработка предложений по совершенствованию нормативной правовой базы в сфере обеспечения безопасности по направлению своей деятельности.</w:t>
      </w:r>
    </w:p>
    <w:p w:rsidR="001C5AFD" w:rsidRDefault="001C5AFD" w:rsidP="001C5AFD">
      <w:pPr>
        <w:jc w:val="both"/>
      </w:pPr>
    </w:p>
    <w:p w:rsidR="001C5AFD" w:rsidRPr="00664355" w:rsidRDefault="001C5AFD" w:rsidP="001C5AFD">
      <w:pPr>
        <w:jc w:val="both"/>
        <w:rPr>
          <w:b/>
          <w:i/>
        </w:rPr>
      </w:pPr>
      <w:r>
        <w:tab/>
      </w:r>
      <w:r w:rsidRPr="00664355">
        <w:rPr>
          <w:b/>
          <w:i/>
        </w:rPr>
        <w:t>Статья 3. Основные функции Комиссии</w:t>
      </w:r>
    </w:p>
    <w:p w:rsidR="001C5AFD" w:rsidRPr="007B1F5F" w:rsidRDefault="001C5AFD" w:rsidP="001C5AFD">
      <w:pPr>
        <w:jc w:val="both"/>
      </w:pPr>
      <w:r>
        <w:tab/>
        <w:t xml:space="preserve">3.1. </w:t>
      </w:r>
      <w:r w:rsidRPr="007B1F5F">
        <w:t>Комиссия в соответствии с возложенными на нее задачами:</w:t>
      </w:r>
    </w:p>
    <w:p w:rsidR="001C5AFD" w:rsidRPr="007B1F5F" w:rsidRDefault="001C5AFD" w:rsidP="001C5AFD">
      <w:pPr>
        <w:jc w:val="both"/>
      </w:pPr>
      <w:r>
        <w:tab/>
        <w:t xml:space="preserve">- </w:t>
      </w:r>
      <w:r w:rsidRPr="007B1F5F">
        <w:t>осуществляет планирование деятельности;</w:t>
      </w:r>
    </w:p>
    <w:p w:rsidR="001C5AFD" w:rsidRPr="007B1F5F" w:rsidRDefault="001C5AFD" w:rsidP="001C5AFD">
      <w:pPr>
        <w:jc w:val="both"/>
      </w:pPr>
      <w:r>
        <w:tab/>
        <w:t xml:space="preserve">- </w:t>
      </w:r>
      <w:r w:rsidRPr="007B1F5F">
        <w:t>организует взаимодействие со средствами массовой информации.</w:t>
      </w:r>
    </w:p>
    <w:p w:rsidR="001C5AFD" w:rsidRDefault="001C5AFD" w:rsidP="001C5AFD">
      <w:pPr>
        <w:jc w:val="both"/>
      </w:pPr>
    </w:p>
    <w:p w:rsidR="001C5AFD" w:rsidRPr="00664355" w:rsidRDefault="001C5AFD" w:rsidP="001C5AFD">
      <w:pPr>
        <w:jc w:val="both"/>
        <w:rPr>
          <w:b/>
          <w:i/>
        </w:rPr>
      </w:pPr>
      <w:r>
        <w:tab/>
      </w:r>
      <w:r w:rsidRPr="00664355">
        <w:rPr>
          <w:b/>
          <w:i/>
        </w:rPr>
        <w:t>Статья 4. Полномочия Комиссии</w:t>
      </w:r>
    </w:p>
    <w:p w:rsidR="001C5AFD" w:rsidRPr="007B1F5F" w:rsidRDefault="001C5AFD" w:rsidP="001C5AFD">
      <w:pPr>
        <w:jc w:val="both"/>
      </w:pPr>
      <w:r>
        <w:tab/>
        <w:t xml:space="preserve">4.1. </w:t>
      </w:r>
      <w:r w:rsidRPr="007B1F5F">
        <w:t>Комиссия в соответствии с возложенными на нее задачами и функциями имеет право:</w:t>
      </w:r>
    </w:p>
    <w:p w:rsidR="001C5AFD" w:rsidRPr="007B1F5F" w:rsidRDefault="001C5AFD" w:rsidP="001C5AFD">
      <w:pPr>
        <w:jc w:val="both"/>
      </w:pPr>
      <w:r>
        <w:tab/>
        <w:t xml:space="preserve">- </w:t>
      </w:r>
      <w:r w:rsidRPr="007B1F5F">
        <w:t>проводить анализ состояния обеспечения безопасности на объектах, вошедших в перечень мест массового пребывания людей на территории</w:t>
      </w:r>
      <w:r w:rsidR="00077A03">
        <w:t>,</w:t>
      </w:r>
      <w:r w:rsidRPr="007B1F5F">
        <w:t xml:space="preserve"> </w:t>
      </w:r>
      <w:r w:rsidR="00077A03">
        <w:rPr>
          <w:szCs w:val="28"/>
        </w:rPr>
        <w:t xml:space="preserve">находящиеся </w:t>
      </w:r>
      <w:r w:rsidR="00077A03" w:rsidRPr="00761716">
        <w:rPr>
          <w:szCs w:val="28"/>
        </w:rPr>
        <w:t xml:space="preserve"> в собственности городского поселения «Борзинское»</w:t>
      </w:r>
      <w:r w:rsidRPr="007B1F5F">
        <w:t>, с подготовкой рекомендаций по улучшению ситуации;</w:t>
      </w:r>
    </w:p>
    <w:p w:rsidR="001C5AFD" w:rsidRPr="007B1F5F" w:rsidRDefault="001C5AFD" w:rsidP="001C5AFD">
      <w:pPr>
        <w:jc w:val="both"/>
      </w:pPr>
      <w:r>
        <w:tab/>
        <w:t xml:space="preserve">- </w:t>
      </w:r>
      <w:r w:rsidRPr="007B1F5F">
        <w:t xml:space="preserve">представлять главе </w:t>
      </w:r>
      <w:r>
        <w:t>муниципального района «</w:t>
      </w:r>
      <w:proofErr w:type="spellStart"/>
      <w:r>
        <w:t>Борзинский</w:t>
      </w:r>
      <w:proofErr w:type="spellEnd"/>
      <w:r>
        <w:t xml:space="preserve"> район»</w:t>
      </w:r>
      <w:r w:rsidRPr="007B1F5F">
        <w:t xml:space="preserve"> информацию о состоянии безопасности на объектах массового пребывания людей на территории</w:t>
      </w:r>
      <w:r w:rsidR="00077A03">
        <w:t>,</w:t>
      </w:r>
      <w:r w:rsidRPr="007B1F5F">
        <w:t xml:space="preserve"> </w:t>
      </w:r>
      <w:r w:rsidR="00077A03">
        <w:rPr>
          <w:szCs w:val="28"/>
        </w:rPr>
        <w:t xml:space="preserve">находящиеся </w:t>
      </w:r>
      <w:r w:rsidR="00077A03" w:rsidRPr="00761716">
        <w:rPr>
          <w:szCs w:val="28"/>
        </w:rPr>
        <w:t xml:space="preserve"> в собственности городского поселения «Борзинское»</w:t>
      </w:r>
      <w:r w:rsidRPr="007B1F5F">
        <w:t>, вносить предложени</w:t>
      </w:r>
      <w:r>
        <w:t>я по повышению ее эффективности;</w:t>
      </w:r>
    </w:p>
    <w:p w:rsidR="001C5AFD" w:rsidRPr="007B1F5F" w:rsidRDefault="001C5AFD" w:rsidP="001C5AFD">
      <w:pPr>
        <w:jc w:val="both"/>
      </w:pPr>
      <w:r>
        <w:tab/>
      </w:r>
      <w:proofErr w:type="gramStart"/>
      <w:r>
        <w:t xml:space="preserve">- </w:t>
      </w:r>
      <w:r w:rsidRPr="007B1F5F">
        <w:t>запрашивать и получать в пределах своей компетенции от органов местного самоуправления, территориальных органов, федеральных органов исполнительной власти, а также учреждений, предприятий, организаций, независимо от их ведомственной принадлежности и организационно-правовых форм, расположенных на территории</w:t>
      </w:r>
      <w:r w:rsidR="00077A03">
        <w:t>,</w:t>
      </w:r>
      <w:r w:rsidR="00077A03" w:rsidRPr="007B1F5F">
        <w:t xml:space="preserve"> </w:t>
      </w:r>
      <w:r w:rsidR="00077A03">
        <w:rPr>
          <w:szCs w:val="28"/>
        </w:rPr>
        <w:t xml:space="preserve">находящиеся </w:t>
      </w:r>
      <w:r w:rsidR="00077A03" w:rsidRPr="00761716">
        <w:rPr>
          <w:szCs w:val="28"/>
        </w:rPr>
        <w:t xml:space="preserve"> в собственности городского поселения «Борзинское»</w:t>
      </w:r>
      <w:r w:rsidRPr="007B1F5F">
        <w:t xml:space="preserve">, </w:t>
      </w:r>
      <w:r w:rsidR="00077A03">
        <w:t xml:space="preserve"> </w:t>
      </w:r>
      <w:r w:rsidRPr="007B1F5F">
        <w:t>которые вошли в перечень мест массового пребывания людей, необходимую для ее деятельности информацию, документы и материалы;</w:t>
      </w:r>
      <w:proofErr w:type="gramEnd"/>
    </w:p>
    <w:p w:rsidR="001C5AFD" w:rsidRPr="007B1F5F" w:rsidRDefault="001C5AFD" w:rsidP="001C5AFD">
      <w:pPr>
        <w:jc w:val="both"/>
      </w:pPr>
      <w:r>
        <w:tab/>
        <w:t xml:space="preserve">- </w:t>
      </w:r>
      <w:r w:rsidRPr="007B1F5F">
        <w:t>направлять своих представителей для участия в заседаниях и совещаниях органов местного самоуправления, межведомственных комиссий по вопросам, отнесенным к компетенции Комиссии;</w:t>
      </w:r>
    </w:p>
    <w:p w:rsidR="001C5AFD" w:rsidRPr="007B1F5F" w:rsidRDefault="001C5AFD" w:rsidP="001C5AFD">
      <w:pPr>
        <w:jc w:val="both"/>
      </w:pPr>
      <w:r>
        <w:tab/>
        <w:t xml:space="preserve">- </w:t>
      </w:r>
      <w:r w:rsidRPr="007B1F5F">
        <w:t>вносить в установленном порядке предложения о распределении финансовых средств и материальных ресурсов, направляемых на обеспечение безопасности в местах массового</w:t>
      </w:r>
      <w:r w:rsidR="00B945E3">
        <w:t xml:space="preserve"> пребывания людей на территории,</w:t>
      </w:r>
      <w:r w:rsidR="00B945E3" w:rsidRPr="007B1F5F">
        <w:t xml:space="preserve"> </w:t>
      </w:r>
      <w:r w:rsidR="00B945E3">
        <w:rPr>
          <w:szCs w:val="28"/>
        </w:rPr>
        <w:t xml:space="preserve">находящиеся </w:t>
      </w:r>
      <w:r w:rsidR="00B945E3" w:rsidRPr="00761716">
        <w:rPr>
          <w:szCs w:val="28"/>
        </w:rPr>
        <w:t xml:space="preserve"> в собственности городского поселения «Борзинское»</w:t>
      </w:r>
      <w:r w:rsidRPr="007B1F5F">
        <w:t>;</w:t>
      </w:r>
    </w:p>
    <w:p w:rsidR="001C5AFD" w:rsidRPr="007B1F5F" w:rsidRDefault="001C5AFD" w:rsidP="001C5AFD">
      <w:pPr>
        <w:jc w:val="both"/>
      </w:pPr>
      <w:r>
        <w:tab/>
        <w:t xml:space="preserve">- </w:t>
      </w:r>
      <w:r w:rsidRPr="007B1F5F">
        <w:t>вносить в установленном порядке предложения по вопросам, требующим решения органов местного самоуправления, в разработку проектов программ по повышению безопасности в местах массового</w:t>
      </w:r>
      <w:r w:rsidR="00B945E3">
        <w:t xml:space="preserve"> пребывания людей на территории,</w:t>
      </w:r>
      <w:r w:rsidR="00B945E3" w:rsidRPr="007B1F5F">
        <w:t xml:space="preserve"> </w:t>
      </w:r>
      <w:r w:rsidR="00B945E3">
        <w:rPr>
          <w:szCs w:val="28"/>
        </w:rPr>
        <w:t xml:space="preserve">находящиеся </w:t>
      </w:r>
      <w:r w:rsidR="00B945E3" w:rsidRPr="00761716">
        <w:rPr>
          <w:szCs w:val="28"/>
        </w:rPr>
        <w:t xml:space="preserve"> в собственности городского поселения «Борзинское»</w:t>
      </w:r>
      <w:r w:rsidRPr="007B1F5F">
        <w:t>;</w:t>
      </w:r>
    </w:p>
    <w:p w:rsidR="001C5AFD" w:rsidRPr="007B1F5F" w:rsidRDefault="001C5AFD" w:rsidP="001C5AFD">
      <w:pPr>
        <w:jc w:val="both"/>
      </w:pPr>
      <w:r>
        <w:tab/>
      </w:r>
      <w:r w:rsidRPr="007B1F5F">
        <w:t xml:space="preserve">вносить главе </w:t>
      </w:r>
      <w:r w:rsidR="00504E1D">
        <w:rPr>
          <w:szCs w:val="28"/>
        </w:rPr>
        <w:t>городского поселения «Борзинское»</w:t>
      </w:r>
      <w:r>
        <w:rPr>
          <w:szCs w:val="28"/>
        </w:rPr>
        <w:t xml:space="preserve"> </w:t>
      </w:r>
      <w:r w:rsidRPr="007B1F5F">
        <w:t>предложения об изменении персонального состава Комиссии, по внесению изменений и дополнений в настоящее Положение.</w:t>
      </w:r>
    </w:p>
    <w:p w:rsidR="001C5AFD" w:rsidRPr="007B1F5F" w:rsidRDefault="001C5AFD" w:rsidP="001C5AFD">
      <w:pPr>
        <w:jc w:val="both"/>
      </w:pPr>
      <w:r>
        <w:tab/>
        <w:t xml:space="preserve">4.2. </w:t>
      </w:r>
      <w:r w:rsidRPr="007B1F5F">
        <w:t>Контроль над выполнением требований осуществляется Комиссией посредством организации плановых и внеплановых проверок:</w:t>
      </w:r>
    </w:p>
    <w:p w:rsidR="001C5AFD" w:rsidRPr="007B1F5F" w:rsidRDefault="001C5AFD" w:rsidP="001C5AFD">
      <w:pPr>
        <w:jc w:val="both"/>
      </w:pPr>
      <w:r>
        <w:tab/>
        <w:t xml:space="preserve">- </w:t>
      </w:r>
      <w:r w:rsidRPr="007B1F5F">
        <w:t>плановая проверка осуществляется 1 раз в год в соответствии с планом, утвержденным председателем Комисси</w:t>
      </w:r>
      <w:r>
        <w:t>и</w:t>
      </w:r>
      <w:r w:rsidRPr="007B1F5F">
        <w:t>, и проводится в форме документарного контроля или выездного обследования места массового пребывания людей на предмет определения состояния его антитеррористической защищенности;</w:t>
      </w:r>
    </w:p>
    <w:p w:rsidR="001C5AFD" w:rsidRPr="007B1F5F" w:rsidRDefault="001C5AFD" w:rsidP="001C5AFD">
      <w:pPr>
        <w:jc w:val="both"/>
      </w:pPr>
      <w:r>
        <w:lastRenderedPageBreak/>
        <w:tab/>
        <w:t xml:space="preserve">- </w:t>
      </w:r>
      <w:r w:rsidRPr="007B1F5F">
        <w:t>внеплановая проверка проводится в форме документарного контроля или выездного обследования места массового пребывания людей:</w:t>
      </w:r>
    </w:p>
    <w:p w:rsidR="001C5AFD" w:rsidRPr="007B1F5F" w:rsidRDefault="001C5AFD" w:rsidP="001C5AFD">
      <w:pPr>
        <w:jc w:val="both"/>
      </w:pPr>
      <w:r>
        <w:tab/>
        <w:t xml:space="preserve">- </w:t>
      </w:r>
      <w:r w:rsidRPr="007B1F5F">
        <w:t>в целях контроля устранения недостатков, выявленных в ходе плановых проверок;</w:t>
      </w:r>
    </w:p>
    <w:p w:rsidR="001C5AFD" w:rsidRPr="007B1F5F" w:rsidRDefault="001C5AFD" w:rsidP="001C5AFD">
      <w:pPr>
        <w:jc w:val="both"/>
      </w:pPr>
      <w:r>
        <w:tab/>
        <w:t xml:space="preserve">- </w:t>
      </w:r>
      <w:r w:rsidRPr="007B1F5F">
        <w:t>при повышении уровня террористической опасности, вводимого в соответствии с Указом Президента Российской Федерации от 14 июня 2012 года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государства»;</w:t>
      </w:r>
    </w:p>
    <w:p w:rsidR="001C5AFD" w:rsidRPr="007B1F5F" w:rsidRDefault="001C5AFD" w:rsidP="001C5AFD">
      <w:pPr>
        <w:jc w:val="both"/>
      </w:pPr>
      <w:r>
        <w:tab/>
        <w:t xml:space="preserve">- </w:t>
      </w:r>
      <w:r w:rsidRPr="007B1F5F">
        <w:t>в случае возникновения угрозы совершения или при совершении террористического акта в районе расположения места массового пребывания людей;</w:t>
      </w:r>
    </w:p>
    <w:p w:rsidR="001C5AFD" w:rsidRPr="007B1F5F" w:rsidRDefault="001C5AFD" w:rsidP="001C5AFD">
      <w:pPr>
        <w:jc w:val="both"/>
      </w:pPr>
      <w:r>
        <w:tab/>
        <w:t xml:space="preserve">- </w:t>
      </w:r>
      <w:r w:rsidRPr="007B1F5F">
        <w:t>при возникновении чрезвычайной ситуации в районе расположения мес</w:t>
      </w:r>
      <w:r>
        <w:t xml:space="preserve">та массового пребывания людей; </w:t>
      </w:r>
    </w:p>
    <w:p w:rsidR="001C5AFD" w:rsidRPr="007B1F5F" w:rsidRDefault="001C5AFD" w:rsidP="001C5AFD">
      <w:pPr>
        <w:jc w:val="both"/>
      </w:pPr>
      <w:r>
        <w:tab/>
        <w:t xml:space="preserve">- </w:t>
      </w:r>
      <w:r w:rsidRPr="007B1F5F">
        <w:t>при поступлении от граждан жалоб на несоблюдение требований к антитеррористической защищенности мест массового пребывания людей.</w:t>
      </w:r>
    </w:p>
    <w:p w:rsidR="001C5AFD" w:rsidRDefault="001C5AFD" w:rsidP="001C5AFD">
      <w:pPr>
        <w:jc w:val="both"/>
      </w:pPr>
    </w:p>
    <w:p w:rsidR="001C5AFD" w:rsidRPr="00664355" w:rsidRDefault="001C5AFD" w:rsidP="001C5AFD">
      <w:pPr>
        <w:jc w:val="both"/>
        <w:rPr>
          <w:b/>
          <w:i/>
        </w:rPr>
      </w:pPr>
      <w:r>
        <w:tab/>
      </w:r>
      <w:r w:rsidRPr="00664355">
        <w:rPr>
          <w:b/>
          <w:i/>
        </w:rPr>
        <w:t>Статья 5. Регламент (организация) работы Комиссии</w:t>
      </w:r>
    </w:p>
    <w:p w:rsidR="001C5AFD" w:rsidRPr="007B1F5F" w:rsidRDefault="001C5AFD" w:rsidP="001C5AFD">
      <w:pPr>
        <w:jc w:val="both"/>
      </w:pPr>
      <w:r>
        <w:tab/>
        <w:t xml:space="preserve">5.1. </w:t>
      </w:r>
      <w:r w:rsidRPr="007B1F5F">
        <w:t>Комиссия формируется в составе председателя, заместителя председателя, секретаря и членов комиссии.</w:t>
      </w:r>
    </w:p>
    <w:p w:rsidR="001C5AFD" w:rsidRPr="007B1F5F" w:rsidRDefault="001C5AFD" w:rsidP="001C5AFD">
      <w:pPr>
        <w:jc w:val="both"/>
      </w:pPr>
      <w:r>
        <w:tab/>
        <w:t xml:space="preserve">5.2. </w:t>
      </w:r>
      <w:r w:rsidRPr="007B1F5F">
        <w:t xml:space="preserve">В состав Комиссии входят представители </w:t>
      </w:r>
      <w:r>
        <w:t>отделению в г</w:t>
      </w:r>
      <w:proofErr w:type="gramStart"/>
      <w:r>
        <w:t>.Б</w:t>
      </w:r>
      <w:proofErr w:type="gramEnd"/>
      <w:r>
        <w:t xml:space="preserve">орзя УФСБ по Забайкальскому краю, ОМВД России по </w:t>
      </w:r>
      <w:proofErr w:type="spellStart"/>
      <w:r>
        <w:t>Борзинскому</w:t>
      </w:r>
      <w:proofErr w:type="spellEnd"/>
      <w:r>
        <w:t xml:space="preserve"> району, ЛО МВД России в г.Борзя, ОВО по </w:t>
      </w:r>
      <w:proofErr w:type="spellStart"/>
      <w:r>
        <w:t>Борзинскому</w:t>
      </w:r>
      <w:proofErr w:type="spellEnd"/>
      <w:r>
        <w:t xml:space="preserve"> району – филиала ФГКУ «Управление вневедомственной охраны войск национальной гвардии Российской Федерации по Забайкальскому краю»</w:t>
      </w:r>
      <w:r w:rsidRPr="007B1F5F">
        <w:t>,</w:t>
      </w:r>
      <w:r>
        <w:t xml:space="preserve"> </w:t>
      </w:r>
      <w:r>
        <w:rPr>
          <w:szCs w:val="28"/>
        </w:rPr>
        <w:t xml:space="preserve">ГУ МЧС Забайкальского края в </w:t>
      </w:r>
      <w:proofErr w:type="spellStart"/>
      <w:r>
        <w:rPr>
          <w:szCs w:val="28"/>
        </w:rPr>
        <w:t>Борзинском</w:t>
      </w:r>
      <w:proofErr w:type="spellEnd"/>
      <w:r>
        <w:rPr>
          <w:szCs w:val="28"/>
        </w:rPr>
        <w:t xml:space="preserve"> районе,</w:t>
      </w:r>
      <w:r w:rsidRPr="007B1F5F">
        <w:t xml:space="preserve"> собственник места массового пребывания людей или лицо, использующее место массового пребывания людей на ином законном основании.</w:t>
      </w:r>
    </w:p>
    <w:p w:rsidR="001C5AFD" w:rsidRPr="007B1F5F" w:rsidRDefault="001C5AFD" w:rsidP="001C5AFD">
      <w:pPr>
        <w:jc w:val="both"/>
      </w:pPr>
      <w:r>
        <w:tab/>
        <w:t xml:space="preserve">5.3. </w:t>
      </w:r>
      <w:r w:rsidRPr="007B1F5F">
        <w:t>Состав</w:t>
      </w:r>
      <w:r>
        <w:t xml:space="preserve"> </w:t>
      </w:r>
      <w:r w:rsidRPr="007B1F5F">
        <w:t>Комиссии</w:t>
      </w:r>
      <w:r>
        <w:t xml:space="preserve"> </w:t>
      </w:r>
      <w:r w:rsidRPr="007B1F5F">
        <w:t>утверждается</w:t>
      </w:r>
      <w:r>
        <w:t xml:space="preserve"> </w:t>
      </w:r>
      <w:r w:rsidRPr="007B1F5F">
        <w:t>постановлением</w:t>
      </w:r>
      <w:r>
        <w:t xml:space="preserve"> </w:t>
      </w:r>
      <w:r w:rsidRPr="007B1F5F">
        <w:tab/>
        <w:t>администрации</w:t>
      </w:r>
      <w:r w:rsidR="00830CA4">
        <w:t>,</w:t>
      </w:r>
      <w:r w:rsidR="00830CA4" w:rsidRPr="007B1F5F">
        <w:t xml:space="preserve"> </w:t>
      </w:r>
      <w:r w:rsidR="00830CA4" w:rsidRPr="00761716">
        <w:rPr>
          <w:szCs w:val="28"/>
        </w:rPr>
        <w:t>городского поселения «Борзинское»</w:t>
      </w:r>
      <w:r w:rsidRPr="007B1F5F">
        <w:t>.</w:t>
      </w:r>
    </w:p>
    <w:p w:rsidR="001C5AFD" w:rsidRPr="007B1F5F" w:rsidRDefault="001C5AFD" w:rsidP="001C5AFD">
      <w:pPr>
        <w:jc w:val="both"/>
      </w:pPr>
      <w:r>
        <w:tab/>
        <w:t xml:space="preserve">5.4. </w:t>
      </w:r>
      <w:r w:rsidRPr="007B1F5F">
        <w:t>Председателем Комиссии является глава</w:t>
      </w:r>
      <w:r>
        <w:t xml:space="preserve"> </w:t>
      </w:r>
      <w:r w:rsidR="00C617A9" w:rsidRPr="00761716">
        <w:rPr>
          <w:szCs w:val="28"/>
        </w:rPr>
        <w:t>городского поселения «Борзинское»</w:t>
      </w:r>
      <w:r w:rsidRPr="007B1F5F">
        <w:t>.</w:t>
      </w:r>
    </w:p>
    <w:p w:rsidR="001C5AFD" w:rsidRPr="007B1F5F" w:rsidRDefault="001C5AFD" w:rsidP="001C5AFD">
      <w:pPr>
        <w:jc w:val="both"/>
      </w:pPr>
      <w:r>
        <w:tab/>
        <w:t xml:space="preserve">5.5. </w:t>
      </w:r>
      <w:r w:rsidRPr="007B1F5F">
        <w:t>Председатель Комиссии руководит деятельностью Комиссии, определяет перечень, сроки и порядок рассмотрения вопросов на ее заседаниях, председательствует на заседаниях Комиссии.</w:t>
      </w:r>
    </w:p>
    <w:p w:rsidR="001C5AFD" w:rsidRPr="007B1F5F" w:rsidRDefault="001C5AFD" w:rsidP="001C5AFD">
      <w:pPr>
        <w:jc w:val="both"/>
      </w:pPr>
      <w:r>
        <w:tab/>
        <w:t xml:space="preserve">5.6. </w:t>
      </w:r>
      <w:r w:rsidRPr="007B1F5F">
        <w:t>В отсутствие председателя, деятельностью Комиссии руководит его заместитель.</w:t>
      </w:r>
    </w:p>
    <w:p w:rsidR="001C5AFD" w:rsidRPr="007B1F5F" w:rsidRDefault="001C5AFD" w:rsidP="001C5AFD">
      <w:pPr>
        <w:jc w:val="both"/>
      </w:pPr>
      <w:r>
        <w:tab/>
        <w:t xml:space="preserve">5.7. </w:t>
      </w:r>
      <w:r w:rsidRPr="007B1F5F">
        <w:t>Деятельность Комиссии осуществляется в форме заседаний, мероприятий по обследованию мест массового</w:t>
      </w:r>
      <w:r w:rsidR="00C617A9">
        <w:t xml:space="preserve"> пребывания людей на территории,</w:t>
      </w:r>
      <w:r w:rsidR="00C617A9" w:rsidRPr="007B1F5F">
        <w:t xml:space="preserve"> </w:t>
      </w:r>
      <w:r w:rsidR="00C617A9">
        <w:rPr>
          <w:szCs w:val="28"/>
        </w:rPr>
        <w:t>находящи</w:t>
      </w:r>
      <w:r w:rsidR="00023C83">
        <w:rPr>
          <w:szCs w:val="28"/>
        </w:rPr>
        <w:t>х</w:t>
      </w:r>
      <w:r w:rsidR="00C617A9">
        <w:rPr>
          <w:szCs w:val="28"/>
        </w:rPr>
        <w:t xml:space="preserve">ся </w:t>
      </w:r>
      <w:r w:rsidR="00C617A9" w:rsidRPr="00761716">
        <w:rPr>
          <w:szCs w:val="28"/>
        </w:rPr>
        <w:t xml:space="preserve"> в собственности городского поселения «Борзинское»</w:t>
      </w:r>
      <w:r w:rsidRPr="007B1F5F">
        <w:t>.</w:t>
      </w:r>
    </w:p>
    <w:p w:rsidR="001C5AFD" w:rsidRPr="007B1F5F" w:rsidRDefault="001C5AFD" w:rsidP="001C5AFD">
      <w:pPr>
        <w:jc w:val="both"/>
      </w:pPr>
      <w:r>
        <w:tab/>
        <w:t xml:space="preserve">5.8. </w:t>
      </w:r>
      <w:r w:rsidRPr="007B1F5F">
        <w:t>Повестка дня заседания Комиссии формируется на основе плана работы Комиссии, утверждаемого на календарный год ее председателем. В повестку дня заседания Комиссии по предложению председателя Комиссии, ее членов могут выноситься на рассмотрение вопросы, не предусмотренные планом работы Комиссии.</w:t>
      </w:r>
    </w:p>
    <w:p w:rsidR="001C5AFD" w:rsidRPr="007B1F5F" w:rsidRDefault="001C5AFD" w:rsidP="001C5AFD">
      <w:pPr>
        <w:jc w:val="both"/>
      </w:pPr>
      <w:r>
        <w:tab/>
        <w:t xml:space="preserve">5.9. </w:t>
      </w:r>
      <w:r w:rsidRPr="007B1F5F">
        <w:t xml:space="preserve">Заседания Комиссии проводятся не реже 1 раза в </w:t>
      </w:r>
      <w:r>
        <w:t>шесть месяцев</w:t>
      </w:r>
      <w:r w:rsidRPr="007B1F5F">
        <w:t xml:space="preserve">. В случае необходимости, по решению председателя, могут проводиться </w:t>
      </w:r>
      <w:r w:rsidRPr="007B1F5F">
        <w:lastRenderedPageBreak/>
        <w:t>внеочередные</w:t>
      </w:r>
      <w:r>
        <w:t xml:space="preserve"> </w:t>
      </w:r>
      <w:r w:rsidRPr="007B1F5F">
        <w:t>заседания Комиссии. Заседание Комиссии считается правомочным, если на нем присутствует более половины ее членов.</w:t>
      </w:r>
    </w:p>
    <w:p w:rsidR="001C5AFD" w:rsidRPr="007B1F5F" w:rsidRDefault="001C5AFD" w:rsidP="001C5AFD">
      <w:pPr>
        <w:jc w:val="both"/>
      </w:pPr>
      <w:r>
        <w:tab/>
        <w:t xml:space="preserve">5.10. </w:t>
      </w:r>
      <w:r w:rsidRPr="007B1F5F">
        <w:t>Решения Комиссии принимаются простым большинством голосов членов Комиссии, присутствующих на заседании. В случае равенства голосов, голос председательствующего Комиссий является решающим. Присутствие членов Комиссии на ее заседаниях обязательно.</w:t>
      </w:r>
    </w:p>
    <w:p w:rsidR="001C5AFD" w:rsidRPr="007B1F5F" w:rsidRDefault="001C5AFD" w:rsidP="001C5AFD">
      <w:pPr>
        <w:jc w:val="both"/>
      </w:pPr>
      <w:r>
        <w:tab/>
        <w:t xml:space="preserve">5.11. </w:t>
      </w:r>
      <w:r w:rsidRPr="007B1F5F">
        <w:t xml:space="preserve">Члены Комиссии обладают равными правами </w:t>
      </w:r>
      <w:proofErr w:type="gramStart"/>
      <w:r w:rsidRPr="007B1F5F">
        <w:t>при</w:t>
      </w:r>
      <w:proofErr w:type="gramEnd"/>
      <w:r w:rsidRPr="007B1F5F">
        <w:t xml:space="preserve"> обсуждений рассматриваемых вопросов. В случае несогласия с принятым решением каждый член Комиссии вправе изложить письменно особое мнение, которое подлежит обязательному приобщению к протоколу.</w:t>
      </w:r>
    </w:p>
    <w:p w:rsidR="001C5AFD" w:rsidRPr="007B1F5F" w:rsidRDefault="001C5AFD" w:rsidP="001C5AFD">
      <w:pPr>
        <w:jc w:val="both"/>
      </w:pPr>
      <w:r>
        <w:tab/>
        <w:t>5.12.</w:t>
      </w:r>
      <w:r w:rsidRPr="007B1F5F">
        <w:t xml:space="preserve"> Собственник места массового пребывания людей или лицо, использующее место массового пребывания людей на ином законном основании (правообладатель места массового пребывания людей), готовит проект акта обследования и категорирования места массового пребывания людей с заполнением разделов, относящихся к его компетенции, по форме согласно приложению к настоящему Положению. После проведения обследования и категорирования места массового пребывания людей собственник места массового пребывания людей или лицо</w:t>
      </w:r>
      <w:r>
        <w:t>,</w:t>
      </w:r>
      <w:r w:rsidRPr="007B1F5F">
        <w:t xml:space="preserve"> </w:t>
      </w:r>
      <w:r>
        <w:t>и</w:t>
      </w:r>
      <w:r w:rsidRPr="007B1F5F">
        <w:t>спользующее место массового пребывания людей на ином законном основании (правообладатель места массового пребывания людей)</w:t>
      </w:r>
      <w:r>
        <w:t>,</w:t>
      </w:r>
      <w:r w:rsidRPr="007B1F5F">
        <w:t xml:space="preserve"> готовит акт обследования и категорирования, который подписывается членами Комиссии и утверждается председателем Комиссии.</w:t>
      </w:r>
    </w:p>
    <w:p w:rsidR="001C5AFD" w:rsidRPr="007B1F5F" w:rsidRDefault="001C5AFD" w:rsidP="001C5AFD">
      <w:pPr>
        <w:jc w:val="both"/>
      </w:pPr>
      <w:r>
        <w:tab/>
        <w:t xml:space="preserve">5.13. </w:t>
      </w:r>
      <w:r w:rsidRPr="007B1F5F">
        <w:t xml:space="preserve">После проведения обследования и категорирования места массового пребывания людей, составляется паспорт безопасности места массового пребывания людей в 6 экземплярах, который согласовывается в </w:t>
      </w:r>
      <w:r>
        <w:t>отделении в г</w:t>
      </w:r>
      <w:proofErr w:type="gramStart"/>
      <w:r>
        <w:t>.Б</w:t>
      </w:r>
      <w:proofErr w:type="gramEnd"/>
      <w:r>
        <w:t xml:space="preserve">орзя УФСБ по Забайкальскому краю, ОМВД России по </w:t>
      </w:r>
      <w:proofErr w:type="spellStart"/>
      <w:r>
        <w:t>Борзинскому</w:t>
      </w:r>
      <w:proofErr w:type="spellEnd"/>
      <w:r>
        <w:t xml:space="preserve"> району, ЛО МВД России в г.Борзя, ОВО по </w:t>
      </w:r>
      <w:proofErr w:type="spellStart"/>
      <w:r>
        <w:t>Борзинскому</w:t>
      </w:r>
      <w:proofErr w:type="spellEnd"/>
      <w:r>
        <w:t xml:space="preserve"> району – филиала ФГКУ «Управление вневедомственной охраны войск национальной гвардии Российской Федерации по Забайкальскому краю»</w:t>
      </w:r>
      <w:r w:rsidRPr="007B1F5F">
        <w:t>,</w:t>
      </w:r>
      <w:r>
        <w:t xml:space="preserve"> </w:t>
      </w:r>
      <w:r>
        <w:rPr>
          <w:szCs w:val="28"/>
        </w:rPr>
        <w:t xml:space="preserve">ГУ МЧС Забайкальского края в </w:t>
      </w:r>
      <w:proofErr w:type="spellStart"/>
      <w:r>
        <w:rPr>
          <w:szCs w:val="28"/>
        </w:rPr>
        <w:t>Борзинском</w:t>
      </w:r>
      <w:proofErr w:type="spellEnd"/>
      <w:r>
        <w:rPr>
          <w:szCs w:val="28"/>
        </w:rPr>
        <w:t xml:space="preserve"> районе</w:t>
      </w:r>
      <w:r w:rsidRPr="007B1F5F">
        <w:t xml:space="preserve">. Паспорт безопасности утверждается главой </w:t>
      </w:r>
      <w:r>
        <w:t>поселения, входящего в состав муниципального района и на территории которого расположено массового пребывания людей</w:t>
      </w:r>
      <w:r w:rsidRPr="007B1F5F">
        <w:t xml:space="preserve">. Составление </w:t>
      </w:r>
      <w:proofErr w:type="gramStart"/>
      <w:r w:rsidRPr="007B1F5F">
        <w:t>паспорта безопасности места массового пребывания людей</w:t>
      </w:r>
      <w:proofErr w:type="gramEnd"/>
      <w:r w:rsidRPr="007B1F5F">
        <w:t xml:space="preserve"> возлагается на собственника места массового пребывания людей или лицо, использующее место массового пребывания людей на ином законном основании (правообладателя места массового пребывания людей), являющегося членом Комиссии. Акт обследования и категорирования места массового пребывания людей является неотъемлемой частью паспорта безопасности места массового пребывания людей.</w:t>
      </w:r>
    </w:p>
    <w:p w:rsidR="001C5AFD" w:rsidRPr="007B1F5F" w:rsidRDefault="001C5AFD" w:rsidP="001C5AFD">
      <w:pPr>
        <w:jc w:val="both"/>
      </w:pPr>
      <w:r>
        <w:tab/>
        <w:t xml:space="preserve">5.14. </w:t>
      </w:r>
      <w:r w:rsidRPr="007B1F5F">
        <w:t xml:space="preserve">Материально-техническое обеспечение Комиссии осуществляет администрация </w:t>
      </w:r>
      <w:r w:rsidR="00834E13" w:rsidRPr="00761716">
        <w:rPr>
          <w:szCs w:val="28"/>
        </w:rPr>
        <w:t>городского поселения «Борзинское»</w:t>
      </w:r>
      <w:r w:rsidRPr="007B1F5F">
        <w:t>.</w:t>
      </w:r>
    </w:p>
    <w:p w:rsidR="001C5AFD" w:rsidRPr="000C6297" w:rsidRDefault="001C5AFD" w:rsidP="001C5AFD">
      <w:pPr>
        <w:jc w:val="center"/>
        <w:rPr>
          <w:b/>
          <w:szCs w:val="28"/>
        </w:rPr>
      </w:pPr>
    </w:p>
    <w:p w:rsidR="001C5AFD" w:rsidRDefault="001C5AFD" w:rsidP="001C5AFD">
      <w:pPr>
        <w:jc w:val="center"/>
        <w:rPr>
          <w:b/>
          <w:szCs w:val="28"/>
        </w:rPr>
      </w:pPr>
    </w:p>
    <w:p w:rsidR="00834E13" w:rsidRDefault="00834E13" w:rsidP="001C5AFD">
      <w:pPr>
        <w:jc w:val="center"/>
        <w:rPr>
          <w:b/>
          <w:szCs w:val="28"/>
        </w:rPr>
      </w:pPr>
    </w:p>
    <w:p w:rsidR="00834E13" w:rsidRDefault="00834E13" w:rsidP="001C5AFD">
      <w:pPr>
        <w:jc w:val="center"/>
        <w:rPr>
          <w:b/>
          <w:szCs w:val="28"/>
        </w:rPr>
      </w:pPr>
    </w:p>
    <w:p w:rsidR="00834E13" w:rsidRPr="000C6297" w:rsidRDefault="00834E13" w:rsidP="001C5AFD">
      <w:pPr>
        <w:jc w:val="center"/>
        <w:rPr>
          <w:b/>
          <w:szCs w:val="28"/>
        </w:rPr>
      </w:pPr>
    </w:p>
    <w:p w:rsidR="001C5AFD" w:rsidRPr="000C6297" w:rsidRDefault="001C5AFD" w:rsidP="001C5AFD">
      <w:pPr>
        <w:jc w:val="center"/>
        <w:rPr>
          <w:b/>
          <w:szCs w:val="28"/>
        </w:rPr>
      </w:pPr>
    </w:p>
    <w:p w:rsidR="001C5AFD" w:rsidRPr="00C13DCA" w:rsidRDefault="001C5AFD" w:rsidP="001C5AFD">
      <w:pPr>
        <w:shd w:val="clear" w:color="auto" w:fill="FFFFFF"/>
        <w:jc w:val="right"/>
        <w:rPr>
          <w:szCs w:val="28"/>
        </w:rPr>
      </w:pPr>
      <w:r w:rsidRPr="00C13DCA">
        <w:rPr>
          <w:szCs w:val="28"/>
        </w:rPr>
        <w:lastRenderedPageBreak/>
        <w:t>П</w:t>
      </w:r>
      <w:r w:rsidRPr="00C13DCA">
        <w:rPr>
          <w:color w:val="000000"/>
          <w:spacing w:val="-4"/>
          <w:szCs w:val="28"/>
        </w:rPr>
        <w:t xml:space="preserve">риложение </w:t>
      </w:r>
      <w:r>
        <w:rPr>
          <w:color w:val="000000"/>
          <w:spacing w:val="-4"/>
          <w:szCs w:val="28"/>
        </w:rPr>
        <w:t>№2</w:t>
      </w:r>
    </w:p>
    <w:p w:rsidR="001C5AFD" w:rsidRPr="00C13DCA" w:rsidRDefault="001C5AFD" w:rsidP="001C5AFD">
      <w:pPr>
        <w:shd w:val="clear" w:color="auto" w:fill="FFFFFF"/>
        <w:ind w:left="-6521" w:firstLine="6379"/>
        <w:jc w:val="right"/>
        <w:rPr>
          <w:szCs w:val="28"/>
        </w:rPr>
      </w:pPr>
      <w:r w:rsidRPr="00C13DCA">
        <w:rPr>
          <w:szCs w:val="28"/>
        </w:rPr>
        <w:t xml:space="preserve">к Постановлению администрации </w:t>
      </w:r>
    </w:p>
    <w:p w:rsidR="001C5AFD" w:rsidRPr="00C13DCA" w:rsidRDefault="001C5AFD" w:rsidP="001C5AFD">
      <w:pPr>
        <w:shd w:val="clear" w:color="auto" w:fill="FFFFFF"/>
        <w:ind w:left="-6521" w:firstLine="6379"/>
        <w:jc w:val="right"/>
        <w:rPr>
          <w:szCs w:val="28"/>
        </w:rPr>
      </w:pPr>
      <w:r w:rsidRPr="00C13DCA">
        <w:rPr>
          <w:szCs w:val="28"/>
        </w:rPr>
        <w:t xml:space="preserve">городского поселения «Борзинское» </w:t>
      </w:r>
    </w:p>
    <w:p w:rsidR="00BD6ACF" w:rsidRPr="008768EF" w:rsidRDefault="00BD6ACF" w:rsidP="00BD6ACF">
      <w:pPr>
        <w:shd w:val="clear" w:color="auto" w:fill="FFFFFF"/>
        <w:ind w:left="-6521" w:firstLine="6379"/>
        <w:jc w:val="right"/>
        <w:rPr>
          <w:szCs w:val="28"/>
          <w:u w:val="single"/>
        </w:rPr>
      </w:pPr>
      <w:r w:rsidRPr="00C13DCA">
        <w:rPr>
          <w:szCs w:val="28"/>
        </w:rPr>
        <w:t xml:space="preserve">от </w:t>
      </w:r>
      <w:r w:rsidRPr="00915F29">
        <w:rPr>
          <w:szCs w:val="28"/>
        </w:rPr>
        <w:t xml:space="preserve">«___» </w:t>
      </w:r>
      <w:r>
        <w:rPr>
          <w:szCs w:val="28"/>
        </w:rPr>
        <w:t xml:space="preserve">августа  </w:t>
      </w:r>
      <w:r w:rsidRPr="00C13DCA">
        <w:rPr>
          <w:szCs w:val="28"/>
        </w:rPr>
        <w:t>20</w:t>
      </w:r>
      <w:r>
        <w:rPr>
          <w:szCs w:val="28"/>
        </w:rPr>
        <w:t>22</w:t>
      </w:r>
      <w:r w:rsidRPr="00C13DCA">
        <w:rPr>
          <w:szCs w:val="28"/>
        </w:rPr>
        <w:t xml:space="preserve"> г. №</w:t>
      </w:r>
      <w:r>
        <w:rPr>
          <w:szCs w:val="28"/>
        </w:rPr>
        <w:t xml:space="preserve"> ____</w:t>
      </w:r>
    </w:p>
    <w:p w:rsidR="001C5AFD" w:rsidRDefault="001C5AFD" w:rsidP="001C5AFD">
      <w:pPr>
        <w:jc w:val="right"/>
        <w:rPr>
          <w:b/>
          <w:szCs w:val="28"/>
        </w:rPr>
      </w:pPr>
    </w:p>
    <w:p w:rsidR="001C5AFD" w:rsidRPr="000C6297" w:rsidRDefault="001C5AFD" w:rsidP="001C5AFD">
      <w:pPr>
        <w:jc w:val="center"/>
        <w:rPr>
          <w:b/>
          <w:szCs w:val="28"/>
        </w:rPr>
      </w:pPr>
      <w:r w:rsidRPr="000C6297">
        <w:rPr>
          <w:b/>
          <w:szCs w:val="28"/>
        </w:rPr>
        <w:t xml:space="preserve">СОСТАВ </w:t>
      </w:r>
    </w:p>
    <w:p w:rsidR="001C5AFD" w:rsidRDefault="001C5AFD" w:rsidP="001C5AFD">
      <w:pPr>
        <w:jc w:val="center"/>
        <w:rPr>
          <w:b/>
          <w:szCs w:val="28"/>
        </w:rPr>
      </w:pPr>
      <w:r w:rsidRPr="007B1F5F">
        <w:rPr>
          <w:b/>
        </w:rPr>
        <w:t xml:space="preserve">межведомственной комиссии </w:t>
      </w:r>
      <w:r>
        <w:rPr>
          <w:b/>
          <w:szCs w:val="28"/>
        </w:rPr>
        <w:t xml:space="preserve">по </w:t>
      </w:r>
      <w:r w:rsidRPr="00332F54">
        <w:rPr>
          <w:b/>
          <w:bCs/>
          <w:iCs/>
          <w:color w:val="000000"/>
          <w:szCs w:val="28"/>
        </w:rPr>
        <w:t>обследованию, категорированию и паспортизации</w:t>
      </w:r>
      <w:r>
        <w:rPr>
          <w:b/>
          <w:szCs w:val="28"/>
        </w:rPr>
        <w:t xml:space="preserve"> объектов мест массового  пребывания людей на территории муниципального района «</w:t>
      </w:r>
      <w:proofErr w:type="spellStart"/>
      <w:r>
        <w:rPr>
          <w:b/>
          <w:szCs w:val="28"/>
        </w:rPr>
        <w:t>Борзинский</w:t>
      </w:r>
      <w:proofErr w:type="spellEnd"/>
      <w:r>
        <w:rPr>
          <w:b/>
          <w:szCs w:val="28"/>
        </w:rPr>
        <w:t xml:space="preserve"> район»</w:t>
      </w:r>
    </w:p>
    <w:p w:rsidR="001C5AFD" w:rsidRDefault="001C5AFD" w:rsidP="001C5AFD">
      <w:pPr>
        <w:jc w:val="center"/>
        <w:rPr>
          <w:b/>
          <w:szCs w:val="28"/>
        </w:rPr>
      </w:pPr>
    </w:p>
    <w:tbl>
      <w:tblPr>
        <w:tblW w:w="0" w:type="auto"/>
        <w:tblLayout w:type="fixed"/>
        <w:tblLook w:val="04A0"/>
      </w:tblPr>
      <w:tblGrid>
        <w:gridCol w:w="534"/>
        <w:gridCol w:w="3228"/>
        <w:gridCol w:w="5985"/>
      </w:tblGrid>
      <w:tr w:rsidR="001C5AFD" w:rsidRPr="00AB1581" w:rsidTr="001C5AFD">
        <w:tc>
          <w:tcPr>
            <w:tcW w:w="534" w:type="dxa"/>
          </w:tcPr>
          <w:p w:rsidR="001C5AFD" w:rsidRPr="00AB1581" w:rsidRDefault="001C5AFD" w:rsidP="00036FEA">
            <w:pPr>
              <w:jc w:val="both"/>
              <w:rPr>
                <w:szCs w:val="28"/>
              </w:rPr>
            </w:pPr>
            <w:r w:rsidRPr="00AB1581">
              <w:rPr>
                <w:szCs w:val="28"/>
              </w:rPr>
              <w:t>1.</w:t>
            </w:r>
          </w:p>
        </w:tc>
        <w:tc>
          <w:tcPr>
            <w:tcW w:w="3228" w:type="dxa"/>
          </w:tcPr>
          <w:p w:rsidR="00BD6ACF" w:rsidRDefault="00BD6ACF" w:rsidP="001C5AF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Нехамкин</w:t>
            </w:r>
            <w:proofErr w:type="spellEnd"/>
            <w:r>
              <w:rPr>
                <w:szCs w:val="28"/>
              </w:rPr>
              <w:t xml:space="preserve"> Владимир</w:t>
            </w:r>
          </w:p>
          <w:p w:rsidR="001C5AFD" w:rsidRPr="00AB1581" w:rsidRDefault="00BD6ACF" w:rsidP="001C5AFD">
            <w:pPr>
              <w:rPr>
                <w:szCs w:val="28"/>
              </w:rPr>
            </w:pPr>
            <w:r>
              <w:rPr>
                <w:szCs w:val="28"/>
              </w:rPr>
              <w:t xml:space="preserve">Яковлевич </w:t>
            </w:r>
          </w:p>
        </w:tc>
        <w:tc>
          <w:tcPr>
            <w:tcW w:w="5985" w:type="dxa"/>
          </w:tcPr>
          <w:p w:rsidR="001C5AFD" w:rsidRPr="00AB1581" w:rsidRDefault="001C5AFD" w:rsidP="00BD6ACF">
            <w:pPr>
              <w:shd w:val="clear" w:color="auto" w:fill="FFFFFF"/>
              <w:ind w:left="66"/>
              <w:jc w:val="both"/>
              <w:rPr>
                <w:szCs w:val="28"/>
              </w:rPr>
            </w:pPr>
            <w:r w:rsidRPr="00AB1581">
              <w:rPr>
                <w:szCs w:val="28"/>
              </w:rPr>
              <w:t xml:space="preserve">- </w:t>
            </w:r>
            <w:r w:rsidR="00BD6ACF">
              <w:rPr>
                <w:szCs w:val="28"/>
              </w:rPr>
              <w:t>Г</w:t>
            </w:r>
            <w:r w:rsidRPr="00AB1581">
              <w:rPr>
                <w:szCs w:val="28"/>
              </w:rPr>
              <w:t>ла</w:t>
            </w:r>
            <w:r w:rsidR="00834E13">
              <w:rPr>
                <w:szCs w:val="28"/>
              </w:rPr>
              <w:t>в</w:t>
            </w:r>
            <w:r w:rsidR="00BD6ACF">
              <w:rPr>
                <w:szCs w:val="28"/>
              </w:rPr>
              <w:t>а</w:t>
            </w:r>
            <w:r w:rsidRPr="00AB1581">
              <w:rPr>
                <w:szCs w:val="28"/>
              </w:rPr>
              <w:t xml:space="preserve"> </w:t>
            </w:r>
            <w:r w:rsidRPr="00C13DCA">
              <w:rPr>
                <w:szCs w:val="28"/>
              </w:rPr>
              <w:t>го</w:t>
            </w:r>
            <w:r>
              <w:rPr>
                <w:szCs w:val="28"/>
              </w:rPr>
              <w:t>родского поселения «Борзинское»</w:t>
            </w:r>
            <w:r w:rsidRPr="00AB1581">
              <w:rPr>
                <w:szCs w:val="28"/>
              </w:rPr>
              <w:t>, председатель Комиссии</w:t>
            </w:r>
            <w:r w:rsidR="009769B9">
              <w:rPr>
                <w:szCs w:val="28"/>
              </w:rPr>
              <w:t>, либо уполномоченное им должностное лицо</w:t>
            </w:r>
            <w:r>
              <w:rPr>
                <w:szCs w:val="28"/>
              </w:rPr>
              <w:t>;</w:t>
            </w:r>
          </w:p>
        </w:tc>
      </w:tr>
      <w:tr w:rsidR="001C5AFD" w:rsidRPr="00AB1581" w:rsidTr="001C5AFD">
        <w:tc>
          <w:tcPr>
            <w:tcW w:w="534" w:type="dxa"/>
          </w:tcPr>
          <w:p w:rsidR="001C5AFD" w:rsidRPr="00AB1581" w:rsidRDefault="001C5AFD" w:rsidP="00036FEA">
            <w:pPr>
              <w:jc w:val="both"/>
              <w:rPr>
                <w:szCs w:val="28"/>
              </w:rPr>
            </w:pPr>
            <w:r w:rsidRPr="00AB1581">
              <w:rPr>
                <w:szCs w:val="28"/>
              </w:rPr>
              <w:t>2.</w:t>
            </w:r>
          </w:p>
        </w:tc>
        <w:tc>
          <w:tcPr>
            <w:tcW w:w="3228" w:type="dxa"/>
          </w:tcPr>
          <w:p w:rsidR="001C5AFD" w:rsidRPr="00AB1581" w:rsidRDefault="001C5AFD" w:rsidP="00036FE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согласованию</w:t>
            </w:r>
          </w:p>
        </w:tc>
        <w:tc>
          <w:tcPr>
            <w:tcW w:w="5985" w:type="dxa"/>
          </w:tcPr>
          <w:p w:rsidR="001C5AFD" w:rsidRPr="00AB1581" w:rsidRDefault="001C5AFD" w:rsidP="00834E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представитель </w:t>
            </w:r>
            <w:r>
              <w:t>отделени</w:t>
            </w:r>
            <w:r w:rsidR="00834E13">
              <w:t>я</w:t>
            </w:r>
            <w:r>
              <w:t xml:space="preserve"> в </w:t>
            </w:r>
            <w:proofErr w:type="gramStart"/>
            <w:r>
              <w:t>г</w:t>
            </w:r>
            <w:proofErr w:type="gramEnd"/>
            <w:r>
              <w:t>. Борзя УФСБ по Забайкальскому краю, заместитель председателя Комиссии;</w:t>
            </w:r>
          </w:p>
        </w:tc>
      </w:tr>
      <w:tr w:rsidR="001C5AFD" w:rsidRPr="00AB1581" w:rsidTr="001C5AFD">
        <w:tc>
          <w:tcPr>
            <w:tcW w:w="534" w:type="dxa"/>
          </w:tcPr>
          <w:p w:rsidR="001C5AFD" w:rsidRPr="00AB1581" w:rsidRDefault="001C5AFD" w:rsidP="00036FEA">
            <w:pPr>
              <w:jc w:val="both"/>
              <w:rPr>
                <w:szCs w:val="28"/>
              </w:rPr>
            </w:pPr>
            <w:r w:rsidRPr="00AB1581">
              <w:rPr>
                <w:szCs w:val="28"/>
              </w:rPr>
              <w:t>3.</w:t>
            </w:r>
          </w:p>
        </w:tc>
        <w:tc>
          <w:tcPr>
            <w:tcW w:w="3228" w:type="dxa"/>
          </w:tcPr>
          <w:p w:rsidR="001C5AFD" w:rsidRPr="00AB1581" w:rsidRDefault="001C5AFD" w:rsidP="00036FE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Соломатина Маргарита Николаевна</w:t>
            </w:r>
          </w:p>
        </w:tc>
        <w:tc>
          <w:tcPr>
            <w:tcW w:w="5985" w:type="dxa"/>
          </w:tcPr>
          <w:p w:rsidR="001C5AFD" w:rsidRPr="00AB1581" w:rsidRDefault="001C5AFD" w:rsidP="001C5AFD">
            <w:pPr>
              <w:jc w:val="both"/>
              <w:rPr>
                <w:szCs w:val="28"/>
              </w:rPr>
            </w:pPr>
            <w:r w:rsidRPr="00AB1581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главный специалист отдела ЖКХ </w:t>
            </w:r>
            <w:r w:rsidRPr="00AB1581">
              <w:rPr>
                <w:szCs w:val="28"/>
              </w:rPr>
              <w:t xml:space="preserve">администрации </w:t>
            </w:r>
            <w:r w:rsidRPr="00C13DCA">
              <w:rPr>
                <w:szCs w:val="28"/>
              </w:rPr>
              <w:t>го</w:t>
            </w:r>
            <w:r>
              <w:rPr>
                <w:szCs w:val="28"/>
              </w:rPr>
              <w:t>родского поселения «Борзинское»</w:t>
            </w:r>
            <w:r w:rsidRPr="00AB1581">
              <w:rPr>
                <w:szCs w:val="28"/>
              </w:rPr>
              <w:t>, секретарь Комиссии</w:t>
            </w:r>
            <w:r>
              <w:rPr>
                <w:szCs w:val="28"/>
              </w:rPr>
              <w:t>;</w:t>
            </w:r>
          </w:p>
        </w:tc>
      </w:tr>
      <w:tr w:rsidR="001C5AFD" w:rsidRPr="00AB1581" w:rsidTr="001C5AFD">
        <w:tc>
          <w:tcPr>
            <w:tcW w:w="534" w:type="dxa"/>
          </w:tcPr>
          <w:p w:rsidR="001C5AFD" w:rsidRPr="00AB1581" w:rsidRDefault="001C5AFD" w:rsidP="00036FE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228" w:type="dxa"/>
          </w:tcPr>
          <w:p w:rsidR="001C5AFD" w:rsidRPr="00640D47" w:rsidRDefault="001C5AFD" w:rsidP="00036FEA">
            <w:pPr>
              <w:rPr>
                <w:szCs w:val="28"/>
              </w:rPr>
            </w:pPr>
            <w:r>
              <w:rPr>
                <w:szCs w:val="28"/>
              </w:rPr>
              <w:t>По согласованию</w:t>
            </w:r>
          </w:p>
        </w:tc>
        <w:tc>
          <w:tcPr>
            <w:tcW w:w="5985" w:type="dxa"/>
          </w:tcPr>
          <w:p w:rsidR="001C5AFD" w:rsidRPr="00AB1581" w:rsidRDefault="001C5AFD" w:rsidP="00036FE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представитель </w:t>
            </w:r>
            <w:r>
              <w:t xml:space="preserve">ОМВД России по </w:t>
            </w:r>
            <w:proofErr w:type="spellStart"/>
            <w:r>
              <w:t>Борзинскому</w:t>
            </w:r>
            <w:proofErr w:type="spellEnd"/>
            <w:r>
              <w:t xml:space="preserve"> району</w:t>
            </w:r>
          </w:p>
        </w:tc>
      </w:tr>
      <w:tr w:rsidR="001C5AFD" w:rsidRPr="00AB1581" w:rsidTr="001C5AFD">
        <w:tc>
          <w:tcPr>
            <w:tcW w:w="534" w:type="dxa"/>
          </w:tcPr>
          <w:p w:rsidR="001C5AFD" w:rsidRPr="00AB1581" w:rsidRDefault="001C5AFD" w:rsidP="00036FE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3228" w:type="dxa"/>
          </w:tcPr>
          <w:p w:rsidR="001C5AFD" w:rsidRPr="00640D47" w:rsidRDefault="001C5AFD" w:rsidP="00036FEA">
            <w:pPr>
              <w:rPr>
                <w:szCs w:val="28"/>
              </w:rPr>
            </w:pPr>
            <w:r>
              <w:rPr>
                <w:szCs w:val="28"/>
              </w:rPr>
              <w:t>По согласованию</w:t>
            </w:r>
          </w:p>
        </w:tc>
        <w:tc>
          <w:tcPr>
            <w:tcW w:w="5985" w:type="dxa"/>
          </w:tcPr>
          <w:p w:rsidR="001C5AFD" w:rsidRPr="00AB1581" w:rsidRDefault="001C5AFD" w:rsidP="00036FE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представитель </w:t>
            </w:r>
            <w:r>
              <w:t>ЛО МВД России в г</w:t>
            </w:r>
            <w:proofErr w:type="gramStart"/>
            <w:r>
              <w:t>.Б</w:t>
            </w:r>
            <w:proofErr w:type="gramEnd"/>
            <w:r>
              <w:t>орзя</w:t>
            </w:r>
          </w:p>
        </w:tc>
      </w:tr>
      <w:tr w:rsidR="001C5AFD" w:rsidRPr="00AB1581" w:rsidTr="001C5AFD">
        <w:tc>
          <w:tcPr>
            <w:tcW w:w="534" w:type="dxa"/>
          </w:tcPr>
          <w:p w:rsidR="001C5AFD" w:rsidRPr="00AB1581" w:rsidRDefault="001C5AFD" w:rsidP="00036FE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3228" w:type="dxa"/>
          </w:tcPr>
          <w:p w:rsidR="001C5AFD" w:rsidRPr="00640D47" w:rsidRDefault="001C5AFD" w:rsidP="00036FEA">
            <w:pPr>
              <w:rPr>
                <w:szCs w:val="28"/>
              </w:rPr>
            </w:pPr>
            <w:r>
              <w:rPr>
                <w:szCs w:val="28"/>
              </w:rPr>
              <w:t>По согласованию</w:t>
            </w:r>
          </w:p>
        </w:tc>
        <w:tc>
          <w:tcPr>
            <w:tcW w:w="5985" w:type="dxa"/>
          </w:tcPr>
          <w:p w:rsidR="001C5AFD" w:rsidRPr="00AB1581" w:rsidRDefault="001C5AFD" w:rsidP="00036FE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представитель </w:t>
            </w:r>
            <w:r>
              <w:t xml:space="preserve">ОВО по </w:t>
            </w:r>
            <w:proofErr w:type="spellStart"/>
            <w:r>
              <w:t>Борзинскому</w:t>
            </w:r>
            <w:proofErr w:type="spellEnd"/>
            <w:r>
              <w:t xml:space="preserve"> району – филиала ФГКУ «Управление вневедомственной охраны войск национальной гвардии Российской Федерации по Забайкальскому краю»</w:t>
            </w:r>
          </w:p>
        </w:tc>
      </w:tr>
      <w:tr w:rsidR="001C5AFD" w:rsidRPr="00AB1581" w:rsidTr="001C5AFD">
        <w:tc>
          <w:tcPr>
            <w:tcW w:w="534" w:type="dxa"/>
          </w:tcPr>
          <w:p w:rsidR="001C5AFD" w:rsidRPr="00AB1581" w:rsidRDefault="001C5AFD" w:rsidP="00036FE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3228" w:type="dxa"/>
          </w:tcPr>
          <w:p w:rsidR="001C5AFD" w:rsidRPr="00640D47" w:rsidRDefault="001C5AFD" w:rsidP="00036FEA">
            <w:pPr>
              <w:rPr>
                <w:szCs w:val="28"/>
              </w:rPr>
            </w:pPr>
            <w:r>
              <w:rPr>
                <w:szCs w:val="28"/>
              </w:rPr>
              <w:t>По согласованию</w:t>
            </w:r>
          </w:p>
        </w:tc>
        <w:tc>
          <w:tcPr>
            <w:tcW w:w="5985" w:type="dxa"/>
          </w:tcPr>
          <w:p w:rsidR="001C5AFD" w:rsidRPr="00AB1581" w:rsidRDefault="001C5AFD" w:rsidP="00036FE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представитель ГУ МЧС Забайкальского края в </w:t>
            </w:r>
            <w:proofErr w:type="spellStart"/>
            <w:r>
              <w:rPr>
                <w:szCs w:val="28"/>
              </w:rPr>
              <w:t>Борзинском</w:t>
            </w:r>
            <w:proofErr w:type="spellEnd"/>
            <w:r>
              <w:rPr>
                <w:szCs w:val="28"/>
              </w:rPr>
              <w:t xml:space="preserve"> районе</w:t>
            </w:r>
          </w:p>
        </w:tc>
      </w:tr>
      <w:tr w:rsidR="001C5AFD" w:rsidRPr="00AB1581" w:rsidTr="001C5AFD">
        <w:tc>
          <w:tcPr>
            <w:tcW w:w="534" w:type="dxa"/>
          </w:tcPr>
          <w:p w:rsidR="001C5AFD" w:rsidRDefault="001C5AFD" w:rsidP="00036FEA">
            <w:pPr>
              <w:jc w:val="both"/>
              <w:rPr>
                <w:szCs w:val="28"/>
              </w:rPr>
            </w:pPr>
          </w:p>
          <w:p w:rsidR="001C5AFD" w:rsidRDefault="001C5AFD" w:rsidP="00036FEA">
            <w:pPr>
              <w:jc w:val="both"/>
              <w:rPr>
                <w:szCs w:val="28"/>
              </w:rPr>
            </w:pPr>
          </w:p>
          <w:p w:rsidR="001C5AFD" w:rsidRDefault="001C5AFD" w:rsidP="00036FEA">
            <w:pPr>
              <w:jc w:val="both"/>
              <w:rPr>
                <w:szCs w:val="28"/>
              </w:rPr>
            </w:pPr>
          </w:p>
          <w:p w:rsidR="001C5AFD" w:rsidRDefault="001C5AFD" w:rsidP="00036FEA">
            <w:pPr>
              <w:jc w:val="both"/>
              <w:rPr>
                <w:szCs w:val="28"/>
              </w:rPr>
            </w:pPr>
          </w:p>
          <w:p w:rsidR="001C5AFD" w:rsidRDefault="001C5AFD" w:rsidP="00036FEA">
            <w:pPr>
              <w:jc w:val="both"/>
              <w:rPr>
                <w:szCs w:val="28"/>
              </w:rPr>
            </w:pPr>
          </w:p>
          <w:p w:rsidR="001C5AFD" w:rsidRDefault="001C5AFD" w:rsidP="00036FEA">
            <w:pPr>
              <w:jc w:val="both"/>
              <w:rPr>
                <w:szCs w:val="28"/>
              </w:rPr>
            </w:pPr>
          </w:p>
          <w:p w:rsidR="001C5AFD" w:rsidRDefault="001C5AFD" w:rsidP="00036FEA">
            <w:pPr>
              <w:jc w:val="both"/>
              <w:rPr>
                <w:szCs w:val="28"/>
              </w:rPr>
            </w:pPr>
          </w:p>
          <w:p w:rsidR="001C5AFD" w:rsidRDefault="001C5AFD" w:rsidP="00036FEA">
            <w:pPr>
              <w:jc w:val="both"/>
              <w:rPr>
                <w:szCs w:val="28"/>
              </w:rPr>
            </w:pPr>
          </w:p>
          <w:p w:rsidR="001C5AFD" w:rsidRDefault="001C5AFD" w:rsidP="00036FEA">
            <w:pPr>
              <w:jc w:val="both"/>
              <w:rPr>
                <w:szCs w:val="28"/>
              </w:rPr>
            </w:pPr>
          </w:p>
          <w:p w:rsidR="001C5AFD" w:rsidRDefault="001C5AFD" w:rsidP="00036FEA">
            <w:pPr>
              <w:jc w:val="both"/>
              <w:rPr>
                <w:szCs w:val="28"/>
              </w:rPr>
            </w:pPr>
          </w:p>
          <w:p w:rsidR="001C5AFD" w:rsidRDefault="001C5AFD" w:rsidP="00036FEA">
            <w:pPr>
              <w:jc w:val="both"/>
              <w:rPr>
                <w:szCs w:val="28"/>
              </w:rPr>
            </w:pPr>
          </w:p>
          <w:p w:rsidR="001C5AFD" w:rsidRDefault="001C5AFD" w:rsidP="00036FEA">
            <w:pPr>
              <w:jc w:val="both"/>
              <w:rPr>
                <w:szCs w:val="28"/>
              </w:rPr>
            </w:pPr>
          </w:p>
          <w:p w:rsidR="001C5AFD" w:rsidRDefault="001C5AFD" w:rsidP="00036FEA">
            <w:pPr>
              <w:jc w:val="both"/>
              <w:rPr>
                <w:szCs w:val="28"/>
              </w:rPr>
            </w:pPr>
          </w:p>
          <w:p w:rsidR="001C5AFD" w:rsidRPr="00AB1581" w:rsidRDefault="001C5AFD" w:rsidP="00036FEA">
            <w:pPr>
              <w:jc w:val="both"/>
              <w:rPr>
                <w:szCs w:val="28"/>
              </w:rPr>
            </w:pPr>
          </w:p>
        </w:tc>
        <w:tc>
          <w:tcPr>
            <w:tcW w:w="3228" w:type="dxa"/>
          </w:tcPr>
          <w:p w:rsidR="001C5AFD" w:rsidRPr="00AB1581" w:rsidRDefault="001C5AFD" w:rsidP="00036FEA">
            <w:pPr>
              <w:jc w:val="both"/>
              <w:rPr>
                <w:szCs w:val="28"/>
              </w:rPr>
            </w:pPr>
          </w:p>
        </w:tc>
        <w:tc>
          <w:tcPr>
            <w:tcW w:w="5985" w:type="dxa"/>
          </w:tcPr>
          <w:p w:rsidR="001C5AFD" w:rsidRPr="00AB1581" w:rsidRDefault="001C5AFD" w:rsidP="00036FEA">
            <w:pPr>
              <w:jc w:val="both"/>
              <w:rPr>
                <w:szCs w:val="28"/>
              </w:rPr>
            </w:pPr>
          </w:p>
        </w:tc>
      </w:tr>
    </w:tbl>
    <w:p w:rsidR="001C5AFD" w:rsidRDefault="001C5AFD" w:rsidP="001C5AFD">
      <w:pPr>
        <w:rPr>
          <w:szCs w:val="28"/>
        </w:rPr>
      </w:pPr>
    </w:p>
    <w:p w:rsidR="001C5AFD" w:rsidRDefault="001C5AFD" w:rsidP="001C5AFD">
      <w:pPr>
        <w:rPr>
          <w:szCs w:val="28"/>
        </w:rPr>
      </w:pPr>
    </w:p>
    <w:p w:rsidR="001C5AFD" w:rsidRDefault="001C5AFD" w:rsidP="001C5AFD">
      <w:pPr>
        <w:rPr>
          <w:szCs w:val="28"/>
        </w:rPr>
      </w:pPr>
    </w:p>
    <w:p w:rsidR="001C5AFD" w:rsidRDefault="001C5AFD" w:rsidP="001C5AFD">
      <w:pPr>
        <w:rPr>
          <w:szCs w:val="28"/>
        </w:rPr>
      </w:pPr>
    </w:p>
    <w:sectPr w:rsidR="001C5AFD" w:rsidSect="00EC27B6">
      <w:headerReference w:type="even" r:id="rId9"/>
      <w:pgSz w:w="11906" w:h="16838"/>
      <w:pgMar w:top="709" w:right="707" w:bottom="709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2E0" w:rsidRDefault="003162E0">
      <w:r>
        <w:separator/>
      </w:r>
    </w:p>
  </w:endnote>
  <w:endnote w:type="continuationSeparator" w:id="0">
    <w:p w:rsidR="003162E0" w:rsidRDefault="00316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2E0" w:rsidRDefault="003162E0">
      <w:r>
        <w:separator/>
      </w:r>
    </w:p>
  </w:footnote>
  <w:footnote w:type="continuationSeparator" w:id="0">
    <w:p w:rsidR="003162E0" w:rsidRDefault="003162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DCE" w:rsidRDefault="00524CAF" w:rsidP="007761C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97DC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7DCE" w:rsidRDefault="00A97DC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39C"/>
    <w:multiLevelType w:val="hybridMultilevel"/>
    <w:tmpl w:val="D840A8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467BF"/>
    <w:multiLevelType w:val="hybridMultilevel"/>
    <w:tmpl w:val="3AEE258C"/>
    <w:lvl w:ilvl="0" w:tplc="0A129FCE">
      <w:start w:val="7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77C194F"/>
    <w:multiLevelType w:val="hybridMultilevel"/>
    <w:tmpl w:val="723CE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A127D"/>
    <w:multiLevelType w:val="hybridMultilevel"/>
    <w:tmpl w:val="D2B8719A"/>
    <w:lvl w:ilvl="0" w:tplc="F514BAA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E15434"/>
    <w:multiLevelType w:val="hybridMultilevel"/>
    <w:tmpl w:val="60B22800"/>
    <w:lvl w:ilvl="0" w:tplc="179C2F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C8D2CC9"/>
    <w:multiLevelType w:val="hybridMultilevel"/>
    <w:tmpl w:val="BA94765A"/>
    <w:lvl w:ilvl="0" w:tplc="FE301FFE">
      <w:start w:val="6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EAD4322"/>
    <w:multiLevelType w:val="multilevel"/>
    <w:tmpl w:val="6080A802"/>
    <w:lvl w:ilvl="0">
      <w:start w:val="1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471B0DC6"/>
    <w:multiLevelType w:val="hybridMultilevel"/>
    <w:tmpl w:val="3FF4F816"/>
    <w:lvl w:ilvl="0" w:tplc="E5382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6B544A30"/>
    <w:multiLevelType w:val="hybridMultilevel"/>
    <w:tmpl w:val="8CBC820C"/>
    <w:lvl w:ilvl="0" w:tplc="70EEB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884EC9"/>
    <w:multiLevelType w:val="hybridMultilevel"/>
    <w:tmpl w:val="12B4C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C001FD"/>
    <w:multiLevelType w:val="hybridMultilevel"/>
    <w:tmpl w:val="5322904E"/>
    <w:lvl w:ilvl="0" w:tplc="8A6AB092">
      <w:start w:val="3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1">
    <w:nsid w:val="7A525E3A"/>
    <w:multiLevelType w:val="hybridMultilevel"/>
    <w:tmpl w:val="81EE26E4"/>
    <w:lvl w:ilvl="0" w:tplc="428C5EF2">
      <w:start w:val="13"/>
      <w:numFmt w:val="decimal"/>
      <w:pStyle w:val="5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0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492"/>
    <w:rsid w:val="000072BF"/>
    <w:rsid w:val="00007C97"/>
    <w:rsid w:val="000117CB"/>
    <w:rsid w:val="00016330"/>
    <w:rsid w:val="000207C5"/>
    <w:rsid w:val="00023C83"/>
    <w:rsid w:val="00030F28"/>
    <w:rsid w:val="000428DA"/>
    <w:rsid w:val="00051A5E"/>
    <w:rsid w:val="00062EF4"/>
    <w:rsid w:val="00077A03"/>
    <w:rsid w:val="000A0309"/>
    <w:rsid w:val="000B7894"/>
    <w:rsid w:val="000C1E81"/>
    <w:rsid w:val="000C46DE"/>
    <w:rsid w:val="000C5F9D"/>
    <w:rsid w:val="000E6839"/>
    <w:rsid w:val="000F35A5"/>
    <w:rsid w:val="000F4036"/>
    <w:rsid w:val="000F57AA"/>
    <w:rsid w:val="000F74DB"/>
    <w:rsid w:val="001109E7"/>
    <w:rsid w:val="00120A73"/>
    <w:rsid w:val="00142498"/>
    <w:rsid w:val="00142ADE"/>
    <w:rsid w:val="00165F12"/>
    <w:rsid w:val="00171A21"/>
    <w:rsid w:val="00177834"/>
    <w:rsid w:val="00181E8A"/>
    <w:rsid w:val="00184572"/>
    <w:rsid w:val="00185C5A"/>
    <w:rsid w:val="00191D7C"/>
    <w:rsid w:val="00193013"/>
    <w:rsid w:val="001B3EF5"/>
    <w:rsid w:val="001B723E"/>
    <w:rsid w:val="001C1234"/>
    <w:rsid w:val="001C2A7B"/>
    <w:rsid w:val="001C5AFD"/>
    <w:rsid w:val="001E098B"/>
    <w:rsid w:val="001F3610"/>
    <w:rsid w:val="001F3754"/>
    <w:rsid w:val="001F4141"/>
    <w:rsid w:val="001F5A64"/>
    <w:rsid w:val="002052C5"/>
    <w:rsid w:val="00211B53"/>
    <w:rsid w:val="0022122A"/>
    <w:rsid w:val="00221284"/>
    <w:rsid w:val="00223C40"/>
    <w:rsid w:val="0023634D"/>
    <w:rsid w:val="002370DF"/>
    <w:rsid w:val="00244D78"/>
    <w:rsid w:val="002509E3"/>
    <w:rsid w:val="00261F32"/>
    <w:rsid w:val="0027254C"/>
    <w:rsid w:val="00283341"/>
    <w:rsid w:val="00286A9F"/>
    <w:rsid w:val="00287182"/>
    <w:rsid w:val="00287F7F"/>
    <w:rsid w:val="00291C51"/>
    <w:rsid w:val="002C0DA0"/>
    <w:rsid w:val="002C4F80"/>
    <w:rsid w:val="002C7712"/>
    <w:rsid w:val="002D09B8"/>
    <w:rsid w:val="002D3BEC"/>
    <w:rsid w:val="002E1F5B"/>
    <w:rsid w:val="002E3ACB"/>
    <w:rsid w:val="002E3C17"/>
    <w:rsid w:val="002E68E9"/>
    <w:rsid w:val="00307189"/>
    <w:rsid w:val="00307726"/>
    <w:rsid w:val="003162E0"/>
    <w:rsid w:val="003246FC"/>
    <w:rsid w:val="003268C3"/>
    <w:rsid w:val="00327FA9"/>
    <w:rsid w:val="003426AD"/>
    <w:rsid w:val="003445B1"/>
    <w:rsid w:val="00356A93"/>
    <w:rsid w:val="00372AA2"/>
    <w:rsid w:val="003820E0"/>
    <w:rsid w:val="003830FF"/>
    <w:rsid w:val="003911D8"/>
    <w:rsid w:val="00391F4B"/>
    <w:rsid w:val="0039386A"/>
    <w:rsid w:val="00393F1F"/>
    <w:rsid w:val="003978A8"/>
    <w:rsid w:val="003A37A4"/>
    <w:rsid w:val="003A3D7A"/>
    <w:rsid w:val="003B2A53"/>
    <w:rsid w:val="003B5ABB"/>
    <w:rsid w:val="003B6918"/>
    <w:rsid w:val="003C0B2B"/>
    <w:rsid w:val="003C1C29"/>
    <w:rsid w:val="003C6098"/>
    <w:rsid w:val="003D036E"/>
    <w:rsid w:val="003D6E25"/>
    <w:rsid w:val="003D7C86"/>
    <w:rsid w:val="003E18AD"/>
    <w:rsid w:val="003E2CA1"/>
    <w:rsid w:val="003E53C5"/>
    <w:rsid w:val="003E64CF"/>
    <w:rsid w:val="003F458E"/>
    <w:rsid w:val="00410530"/>
    <w:rsid w:val="0042372F"/>
    <w:rsid w:val="004268D0"/>
    <w:rsid w:val="00431A65"/>
    <w:rsid w:val="0043389D"/>
    <w:rsid w:val="004461F4"/>
    <w:rsid w:val="00464C2C"/>
    <w:rsid w:val="004739C6"/>
    <w:rsid w:val="00477EE5"/>
    <w:rsid w:val="004853EE"/>
    <w:rsid w:val="00497637"/>
    <w:rsid w:val="004B2916"/>
    <w:rsid w:val="004B5681"/>
    <w:rsid w:val="004C0BAB"/>
    <w:rsid w:val="004C22A2"/>
    <w:rsid w:val="004C4C22"/>
    <w:rsid w:val="004C6ADD"/>
    <w:rsid w:val="004D4654"/>
    <w:rsid w:val="004D798F"/>
    <w:rsid w:val="004E0782"/>
    <w:rsid w:val="004F1E44"/>
    <w:rsid w:val="004F5854"/>
    <w:rsid w:val="004F6B7E"/>
    <w:rsid w:val="00504E1D"/>
    <w:rsid w:val="00506492"/>
    <w:rsid w:val="00514340"/>
    <w:rsid w:val="00524CAF"/>
    <w:rsid w:val="0053786F"/>
    <w:rsid w:val="00537A96"/>
    <w:rsid w:val="00552001"/>
    <w:rsid w:val="005526C2"/>
    <w:rsid w:val="00563A2C"/>
    <w:rsid w:val="00567C62"/>
    <w:rsid w:val="00576C4F"/>
    <w:rsid w:val="005970F2"/>
    <w:rsid w:val="005974D8"/>
    <w:rsid w:val="005A031F"/>
    <w:rsid w:val="005B6B61"/>
    <w:rsid w:val="005C7201"/>
    <w:rsid w:val="005D26E4"/>
    <w:rsid w:val="005D67E9"/>
    <w:rsid w:val="005E0F74"/>
    <w:rsid w:val="005E7D88"/>
    <w:rsid w:val="006073A8"/>
    <w:rsid w:val="006231D8"/>
    <w:rsid w:val="00623FE3"/>
    <w:rsid w:val="00634BB9"/>
    <w:rsid w:val="00642218"/>
    <w:rsid w:val="006439D0"/>
    <w:rsid w:val="00644D01"/>
    <w:rsid w:val="00644F0D"/>
    <w:rsid w:val="00656EB6"/>
    <w:rsid w:val="006605D6"/>
    <w:rsid w:val="00664DFF"/>
    <w:rsid w:val="00667BAD"/>
    <w:rsid w:val="0067154F"/>
    <w:rsid w:val="00677D7F"/>
    <w:rsid w:val="00684DDC"/>
    <w:rsid w:val="00686B63"/>
    <w:rsid w:val="006C23A6"/>
    <w:rsid w:val="006C5A77"/>
    <w:rsid w:val="006C7865"/>
    <w:rsid w:val="006D1759"/>
    <w:rsid w:val="006D2CEE"/>
    <w:rsid w:val="006D52D9"/>
    <w:rsid w:val="006E6CC2"/>
    <w:rsid w:val="006E7830"/>
    <w:rsid w:val="006F2549"/>
    <w:rsid w:val="006F4D85"/>
    <w:rsid w:val="007005CC"/>
    <w:rsid w:val="00713003"/>
    <w:rsid w:val="00716640"/>
    <w:rsid w:val="007305CB"/>
    <w:rsid w:val="00742FAE"/>
    <w:rsid w:val="00745A2A"/>
    <w:rsid w:val="00745B5F"/>
    <w:rsid w:val="007473F6"/>
    <w:rsid w:val="0075031E"/>
    <w:rsid w:val="007576A0"/>
    <w:rsid w:val="0076122C"/>
    <w:rsid w:val="00761716"/>
    <w:rsid w:val="00761A87"/>
    <w:rsid w:val="00767301"/>
    <w:rsid w:val="00770050"/>
    <w:rsid w:val="00773A1A"/>
    <w:rsid w:val="007761CC"/>
    <w:rsid w:val="00777833"/>
    <w:rsid w:val="00777D63"/>
    <w:rsid w:val="007871EE"/>
    <w:rsid w:val="00787B80"/>
    <w:rsid w:val="007A7AEC"/>
    <w:rsid w:val="007B3986"/>
    <w:rsid w:val="007C4C46"/>
    <w:rsid w:val="007D1465"/>
    <w:rsid w:val="007E2042"/>
    <w:rsid w:val="007F66B5"/>
    <w:rsid w:val="00800516"/>
    <w:rsid w:val="008044FF"/>
    <w:rsid w:val="0081167E"/>
    <w:rsid w:val="008116EA"/>
    <w:rsid w:val="008119F9"/>
    <w:rsid w:val="00813308"/>
    <w:rsid w:val="00817F4C"/>
    <w:rsid w:val="00830CA4"/>
    <w:rsid w:val="00832C71"/>
    <w:rsid w:val="00834E13"/>
    <w:rsid w:val="00853F3D"/>
    <w:rsid w:val="0085499E"/>
    <w:rsid w:val="00856676"/>
    <w:rsid w:val="008700AD"/>
    <w:rsid w:val="008735AF"/>
    <w:rsid w:val="008768EF"/>
    <w:rsid w:val="008775ED"/>
    <w:rsid w:val="00884E56"/>
    <w:rsid w:val="00891871"/>
    <w:rsid w:val="008A60C2"/>
    <w:rsid w:val="008B2231"/>
    <w:rsid w:val="008C4615"/>
    <w:rsid w:val="008D0A2E"/>
    <w:rsid w:val="008D4E49"/>
    <w:rsid w:val="008E42E0"/>
    <w:rsid w:val="008F3126"/>
    <w:rsid w:val="009002AA"/>
    <w:rsid w:val="00900882"/>
    <w:rsid w:val="00903A23"/>
    <w:rsid w:val="0090479F"/>
    <w:rsid w:val="00915F29"/>
    <w:rsid w:val="00931D32"/>
    <w:rsid w:val="00941B2F"/>
    <w:rsid w:val="00945DD6"/>
    <w:rsid w:val="00963E14"/>
    <w:rsid w:val="00964E5E"/>
    <w:rsid w:val="00972049"/>
    <w:rsid w:val="00974518"/>
    <w:rsid w:val="00975D50"/>
    <w:rsid w:val="009769B9"/>
    <w:rsid w:val="009914F4"/>
    <w:rsid w:val="009A42B5"/>
    <w:rsid w:val="009A6690"/>
    <w:rsid w:val="009B42E8"/>
    <w:rsid w:val="009C4699"/>
    <w:rsid w:val="009E4679"/>
    <w:rsid w:val="009E4C9B"/>
    <w:rsid w:val="009E58CF"/>
    <w:rsid w:val="009F5993"/>
    <w:rsid w:val="00A02342"/>
    <w:rsid w:val="00A279D3"/>
    <w:rsid w:val="00A326FB"/>
    <w:rsid w:val="00A50373"/>
    <w:rsid w:val="00A55CDA"/>
    <w:rsid w:val="00A57ECA"/>
    <w:rsid w:val="00A6189D"/>
    <w:rsid w:val="00A92CBE"/>
    <w:rsid w:val="00A97DCE"/>
    <w:rsid w:val="00AA14FB"/>
    <w:rsid w:val="00AB2E74"/>
    <w:rsid w:val="00AB3330"/>
    <w:rsid w:val="00AD7696"/>
    <w:rsid w:val="00AE5C25"/>
    <w:rsid w:val="00AE61A8"/>
    <w:rsid w:val="00AF094D"/>
    <w:rsid w:val="00AF0A6E"/>
    <w:rsid w:val="00AF7465"/>
    <w:rsid w:val="00B028C9"/>
    <w:rsid w:val="00B1685B"/>
    <w:rsid w:val="00B20DDE"/>
    <w:rsid w:val="00B27EB0"/>
    <w:rsid w:val="00B30F13"/>
    <w:rsid w:val="00B318BB"/>
    <w:rsid w:val="00B32657"/>
    <w:rsid w:val="00B33948"/>
    <w:rsid w:val="00B345F4"/>
    <w:rsid w:val="00B374E1"/>
    <w:rsid w:val="00B37AC8"/>
    <w:rsid w:val="00B45DB1"/>
    <w:rsid w:val="00B5653E"/>
    <w:rsid w:val="00B57260"/>
    <w:rsid w:val="00B6292C"/>
    <w:rsid w:val="00B70A9D"/>
    <w:rsid w:val="00B8350C"/>
    <w:rsid w:val="00B8690B"/>
    <w:rsid w:val="00B90C2E"/>
    <w:rsid w:val="00B945E3"/>
    <w:rsid w:val="00B95DC2"/>
    <w:rsid w:val="00B97766"/>
    <w:rsid w:val="00BA1869"/>
    <w:rsid w:val="00BA4AAA"/>
    <w:rsid w:val="00BA591F"/>
    <w:rsid w:val="00BB6515"/>
    <w:rsid w:val="00BB7954"/>
    <w:rsid w:val="00BC1E3E"/>
    <w:rsid w:val="00BC71ED"/>
    <w:rsid w:val="00BD0998"/>
    <w:rsid w:val="00BD2AA9"/>
    <w:rsid w:val="00BD5D0E"/>
    <w:rsid w:val="00BD6ACF"/>
    <w:rsid w:val="00BD78F0"/>
    <w:rsid w:val="00BE1A93"/>
    <w:rsid w:val="00BE2B9F"/>
    <w:rsid w:val="00BE329A"/>
    <w:rsid w:val="00BE671B"/>
    <w:rsid w:val="00BE710F"/>
    <w:rsid w:val="00BF6CB5"/>
    <w:rsid w:val="00C05065"/>
    <w:rsid w:val="00C0512E"/>
    <w:rsid w:val="00C13B8B"/>
    <w:rsid w:val="00C13DCA"/>
    <w:rsid w:val="00C31C46"/>
    <w:rsid w:val="00C4526B"/>
    <w:rsid w:val="00C617A9"/>
    <w:rsid w:val="00C6567E"/>
    <w:rsid w:val="00C7009E"/>
    <w:rsid w:val="00C911BD"/>
    <w:rsid w:val="00C9170C"/>
    <w:rsid w:val="00C9303F"/>
    <w:rsid w:val="00CA5DB9"/>
    <w:rsid w:val="00CB4AE0"/>
    <w:rsid w:val="00CB5E58"/>
    <w:rsid w:val="00CC28E3"/>
    <w:rsid w:val="00CC581A"/>
    <w:rsid w:val="00CD6AE7"/>
    <w:rsid w:val="00CE228F"/>
    <w:rsid w:val="00CE2520"/>
    <w:rsid w:val="00CE5570"/>
    <w:rsid w:val="00CE6363"/>
    <w:rsid w:val="00CF0B29"/>
    <w:rsid w:val="00CF1284"/>
    <w:rsid w:val="00CF2229"/>
    <w:rsid w:val="00CF2AA4"/>
    <w:rsid w:val="00CF4CEE"/>
    <w:rsid w:val="00D05D64"/>
    <w:rsid w:val="00D1415C"/>
    <w:rsid w:val="00D145F9"/>
    <w:rsid w:val="00D2190E"/>
    <w:rsid w:val="00D224C8"/>
    <w:rsid w:val="00D24E3C"/>
    <w:rsid w:val="00D26A5B"/>
    <w:rsid w:val="00D3069F"/>
    <w:rsid w:val="00D32E6A"/>
    <w:rsid w:val="00D34467"/>
    <w:rsid w:val="00D35A51"/>
    <w:rsid w:val="00D516A9"/>
    <w:rsid w:val="00D646EC"/>
    <w:rsid w:val="00D84FC6"/>
    <w:rsid w:val="00D94D8B"/>
    <w:rsid w:val="00DA1977"/>
    <w:rsid w:val="00DB0315"/>
    <w:rsid w:val="00DB2686"/>
    <w:rsid w:val="00DB4355"/>
    <w:rsid w:val="00DB4579"/>
    <w:rsid w:val="00DB7342"/>
    <w:rsid w:val="00DC3085"/>
    <w:rsid w:val="00DD18E8"/>
    <w:rsid w:val="00DF07EC"/>
    <w:rsid w:val="00DF0CDB"/>
    <w:rsid w:val="00E019D0"/>
    <w:rsid w:val="00E04E23"/>
    <w:rsid w:val="00E155A4"/>
    <w:rsid w:val="00E15956"/>
    <w:rsid w:val="00E30389"/>
    <w:rsid w:val="00E41550"/>
    <w:rsid w:val="00E521F4"/>
    <w:rsid w:val="00E55FFE"/>
    <w:rsid w:val="00E56329"/>
    <w:rsid w:val="00E57423"/>
    <w:rsid w:val="00E74140"/>
    <w:rsid w:val="00E76A67"/>
    <w:rsid w:val="00E8078C"/>
    <w:rsid w:val="00E83FEA"/>
    <w:rsid w:val="00E90360"/>
    <w:rsid w:val="00E9163C"/>
    <w:rsid w:val="00E92686"/>
    <w:rsid w:val="00E92E82"/>
    <w:rsid w:val="00EA0B0C"/>
    <w:rsid w:val="00EA227D"/>
    <w:rsid w:val="00EA327B"/>
    <w:rsid w:val="00EB0262"/>
    <w:rsid w:val="00EB1B49"/>
    <w:rsid w:val="00EC27B6"/>
    <w:rsid w:val="00EC517F"/>
    <w:rsid w:val="00ED4FE8"/>
    <w:rsid w:val="00ED50ED"/>
    <w:rsid w:val="00F01873"/>
    <w:rsid w:val="00F125B3"/>
    <w:rsid w:val="00F12697"/>
    <w:rsid w:val="00F15D80"/>
    <w:rsid w:val="00F20C06"/>
    <w:rsid w:val="00F2254A"/>
    <w:rsid w:val="00F26EA2"/>
    <w:rsid w:val="00F33A89"/>
    <w:rsid w:val="00F53240"/>
    <w:rsid w:val="00F54B4D"/>
    <w:rsid w:val="00F759D4"/>
    <w:rsid w:val="00F8138D"/>
    <w:rsid w:val="00F824AE"/>
    <w:rsid w:val="00FA56F3"/>
    <w:rsid w:val="00FB1495"/>
    <w:rsid w:val="00FC2679"/>
    <w:rsid w:val="00FC2B02"/>
    <w:rsid w:val="00FD361E"/>
    <w:rsid w:val="00FD3817"/>
    <w:rsid w:val="00FD4C9F"/>
    <w:rsid w:val="00FE5B76"/>
    <w:rsid w:val="00FE6219"/>
    <w:rsid w:val="00FF3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4F4"/>
    <w:rPr>
      <w:sz w:val="28"/>
      <w:szCs w:val="24"/>
    </w:rPr>
  </w:style>
  <w:style w:type="paragraph" w:styleId="1">
    <w:name w:val="heading 1"/>
    <w:basedOn w:val="a"/>
    <w:next w:val="a"/>
    <w:qFormat/>
    <w:rsid w:val="009914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914F4"/>
    <w:pPr>
      <w:keepNext/>
      <w:jc w:val="both"/>
      <w:outlineLvl w:val="1"/>
    </w:pPr>
    <w:rPr>
      <w:b/>
      <w:bCs/>
      <w:sz w:val="40"/>
    </w:rPr>
  </w:style>
  <w:style w:type="paragraph" w:styleId="3">
    <w:name w:val="heading 3"/>
    <w:basedOn w:val="a"/>
    <w:next w:val="a"/>
    <w:qFormat/>
    <w:rsid w:val="009914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14F4"/>
    <w:pPr>
      <w:keepNext/>
      <w:jc w:val="center"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9914F4"/>
    <w:pPr>
      <w:keepNext/>
      <w:numPr>
        <w:numId w:val="1"/>
      </w:numPr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rsid w:val="009914F4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9914F4"/>
    <w:pPr>
      <w:keepNext/>
      <w:tabs>
        <w:tab w:val="left" w:pos="5423"/>
      </w:tabs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9914F4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914F4"/>
    <w:pPr>
      <w:keepNext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14F4"/>
    <w:pPr>
      <w:jc w:val="both"/>
    </w:pPr>
    <w:rPr>
      <w:szCs w:val="20"/>
    </w:rPr>
  </w:style>
  <w:style w:type="paragraph" w:styleId="30">
    <w:name w:val="Body Text Indent 3"/>
    <w:basedOn w:val="a"/>
    <w:rsid w:val="009914F4"/>
    <w:pPr>
      <w:ind w:left="2262" w:hanging="2262"/>
      <w:jc w:val="both"/>
    </w:pPr>
  </w:style>
  <w:style w:type="paragraph" w:styleId="a4">
    <w:name w:val="Body Text Indent"/>
    <w:basedOn w:val="a"/>
    <w:rsid w:val="009914F4"/>
    <w:pPr>
      <w:ind w:firstLine="708"/>
      <w:jc w:val="both"/>
    </w:pPr>
    <w:rPr>
      <w:sz w:val="24"/>
    </w:rPr>
  </w:style>
  <w:style w:type="paragraph" w:styleId="20">
    <w:name w:val="Body Text Indent 2"/>
    <w:basedOn w:val="a"/>
    <w:rsid w:val="009914F4"/>
    <w:pPr>
      <w:ind w:left="1170" w:hanging="468"/>
      <w:jc w:val="both"/>
    </w:pPr>
    <w:rPr>
      <w:sz w:val="24"/>
    </w:rPr>
  </w:style>
  <w:style w:type="paragraph" w:styleId="21">
    <w:name w:val="Body Text 2"/>
    <w:basedOn w:val="a"/>
    <w:rsid w:val="009914F4"/>
    <w:pPr>
      <w:jc w:val="both"/>
    </w:pPr>
    <w:rPr>
      <w:b/>
      <w:bCs/>
    </w:rPr>
  </w:style>
  <w:style w:type="paragraph" w:customStyle="1" w:styleId="31">
    <w:name w:val="Основной текст 31"/>
    <w:basedOn w:val="a"/>
    <w:rsid w:val="009914F4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rsid w:val="009914F4"/>
    <w:pPr>
      <w:tabs>
        <w:tab w:val="left" w:pos="1080"/>
      </w:tabs>
      <w:overflowPunct w:val="0"/>
      <w:autoSpaceDE w:val="0"/>
      <w:autoSpaceDN w:val="0"/>
      <w:adjustRightInd w:val="0"/>
      <w:ind w:firstLine="600"/>
      <w:jc w:val="both"/>
      <w:textAlignment w:val="baseline"/>
    </w:pPr>
    <w:rPr>
      <w:szCs w:val="20"/>
    </w:rPr>
  </w:style>
  <w:style w:type="paragraph" w:styleId="32">
    <w:name w:val="Body Text 3"/>
    <w:basedOn w:val="a"/>
    <w:rsid w:val="009914F4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9914F4"/>
    <w:pPr>
      <w:jc w:val="center"/>
    </w:pPr>
    <w:rPr>
      <w:b/>
      <w:bCs/>
    </w:rPr>
  </w:style>
  <w:style w:type="paragraph" w:styleId="a6">
    <w:name w:val="header"/>
    <w:basedOn w:val="a"/>
    <w:rsid w:val="009914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914F4"/>
  </w:style>
  <w:style w:type="paragraph" w:styleId="a8">
    <w:name w:val="footer"/>
    <w:basedOn w:val="a"/>
    <w:rsid w:val="009914F4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rsid w:val="009914F4"/>
    <w:pPr>
      <w:widowControl w:val="0"/>
      <w:autoSpaceDE w:val="0"/>
      <w:autoSpaceDN w:val="0"/>
      <w:adjustRightInd w:val="0"/>
      <w:ind w:right="-1"/>
      <w:jc w:val="right"/>
    </w:pPr>
    <w:rPr>
      <w:sz w:val="24"/>
    </w:rPr>
  </w:style>
  <w:style w:type="character" w:styleId="aa">
    <w:name w:val="Hyperlink"/>
    <w:basedOn w:val="a0"/>
    <w:rsid w:val="009914F4"/>
    <w:rPr>
      <w:color w:val="0000FF"/>
      <w:u w:val="single"/>
    </w:rPr>
  </w:style>
  <w:style w:type="paragraph" w:styleId="ab">
    <w:name w:val="Block Text"/>
    <w:basedOn w:val="a"/>
    <w:rsid w:val="009914F4"/>
    <w:pPr>
      <w:widowControl w:val="0"/>
      <w:shd w:val="clear" w:color="auto" w:fill="FFFFFF"/>
      <w:tabs>
        <w:tab w:val="left" w:pos="2712"/>
      </w:tabs>
      <w:autoSpaceDE w:val="0"/>
      <w:autoSpaceDN w:val="0"/>
      <w:adjustRightInd w:val="0"/>
      <w:spacing w:before="240" w:line="288" w:lineRule="exact"/>
      <w:ind w:left="67" w:right="130"/>
      <w:jc w:val="center"/>
    </w:pPr>
    <w:rPr>
      <w:color w:val="000000"/>
      <w:w w:val="95"/>
      <w:sz w:val="24"/>
    </w:rPr>
  </w:style>
  <w:style w:type="paragraph" w:customStyle="1" w:styleId="ConsNormal">
    <w:name w:val="ConsNormal"/>
    <w:rsid w:val="00991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line number"/>
    <w:basedOn w:val="a0"/>
    <w:rsid w:val="009914F4"/>
  </w:style>
  <w:style w:type="character" w:styleId="ad">
    <w:name w:val="FollowedHyperlink"/>
    <w:basedOn w:val="a0"/>
    <w:rsid w:val="00884E56"/>
    <w:rPr>
      <w:color w:val="800080"/>
      <w:u w:val="single"/>
    </w:rPr>
  </w:style>
  <w:style w:type="table" w:styleId="ae">
    <w:name w:val="Table Grid"/>
    <w:basedOn w:val="a1"/>
    <w:rsid w:val="00E92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CD6A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D6AE7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DB0315"/>
    <w:pPr>
      <w:spacing w:before="120" w:after="210"/>
    </w:pPr>
    <w:rPr>
      <w:sz w:val="24"/>
    </w:rPr>
  </w:style>
  <w:style w:type="paragraph" w:styleId="af2">
    <w:name w:val="List Paragraph"/>
    <w:basedOn w:val="a"/>
    <w:uiPriority w:val="34"/>
    <w:qFormat/>
    <w:rsid w:val="00F12697"/>
    <w:pPr>
      <w:ind w:left="720"/>
      <w:contextualSpacing/>
    </w:pPr>
  </w:style>
  <w:style w:type="paragraph" w:styleId="af3">
    <w:name w:val="No Spacing"/>
    <w:uiPriority w:val="1"/>
    <w:qFormat/>
    <w:rsid w:val="001C5AF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4F4"/>
    <w:rPr>
      <w:sz w:val="28"/>
      <w:szCs w:val="24"/>
    </w:rPr>
  </w:style>
  <w:style w:type="paragraph" w:styleId="1">
    <w:name w:val="heading 1"/>
    <w:basedOn w:val="a"/>
    <w:next w:val="a"/>
    <w:qFormat/>
    <w:rsid w:val="009914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914F4"/>
    <w:pPr>
      <w:keepNext/>
      <w:jc w:val="both"/>
      <w:outlineLvl w:val="1"/>
    </w:pPr>
    <w:rPr>
      <w:b/>
      <w:bCs/>
      <w:sz w:val="40"/>
    </w:rPr>
  </w:style>
  <w:style w:type="paragraph" w:styleId="3">
    <w:name w:val="heading 3"/>
    <w:basedOn w:val="a"/>
    <w:next w:val="a"/>
    <w:qFormat/>
    <w:rsid w:val="009914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14F4"/>
    <w:pPr>
      <w:keepNext/>
      <w:jc w:val="center"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9914F4"/>
    <w:pPr>
      <w:keepNext/>
      <w:numPr>
        <w:numId w:val="1"/>
      </w:numPr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rsid w:val="009914F4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9914F4"/>
    <w:pPr>
      <w:keepNext/>
      <w:tabs>
        <w:tab w:val="left" w:pos="5423"/>
      </w:tabs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9914F4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914F4"/>
    <w:pPr>
      <w:keepNext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14F4"/>
    <w:pPr>
      <w:jc w:val="both"/>
    </w:pPr>
    <w:rPr>
      <w:szCs w:val="20"/>
    </w:rPr>
  </w:style>
  <w:style w:type="paragraph" w:styleId="30">
    <w:name w:val="Body Text Indent 3"/>
    <w:basedOn w:val="a"/>
    <w:rsid w:val="009914F4"/>
    <w:pPr>
      <w:ind w:left="2262" w:hanging="2262"/>
      <w:jc w:val="both"/>
    </w:pPr>
  </w:style>
  <w:style w:type="paragraph" w:styleId="a4">
    <w:name w:val="Body Text Indent"/>
    <w:basedOn w:val="a"/>
    <w:rsid w:val="009914F4"/>
    <w:pPr>
      <w:ind w:firstLine="708"/>
      <w:jc w:val="both"/>
    </w:pPr>
    <w:rPr>
      <w:sz w:val="24"/>
    </w:rPr>
  </w:style>
  <w:style w:type="paragraph" w:styleId="20">
    <w:name w:val="Body Text Indent 2"/>
    <w:basedOn w:val="a"/>
    <w:rsid w:val="009914F4"/>
    <w:pPr>
      <w:ind w:left="1170" w:hanging="468"/>
      <w:jc w:val="both"/>
    </w:pPr>
    <w:rPr>
      <w:sz w:val="24"/>
    </w:rPr>
  </w:style>
  <w:style w:type="paragraph" w:styleId="21">
    <w:name w:val="Body Text 2"/>
    <w:basedOn w:val="a"/>
    <w:rsid w:val="009914F4"/>
    <w:pPr>
      <w:jc w:val="both"/>
    </w:pPr>
    <w:rPr>
      <w:b/>
      <w:bCs/>
    </w:rPr>
  </w:style>
  <w:style w:type="paragraph" w:customStyle="1" w:styleId="31">
    <w:name w:val="Основной текст 31"/>
    <w:basedOn w:val="a"/>
    <w:rsid w:val="009914F4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rsid w:val="009914F4"/>
    <w:pPr>
      <w:tabs>
        <w:tab w:val="left" w:pos="1080"/>
      </w:tabs>
      <w:overflowPunct w:val="0"/>
      <w:autoSpaceDE w:val="0"/>
      <w:autoSpaceDN w:val="0"/>
      <w:adjustRightInd w:val="0"/>
      <w:ind w:firstLine="600"/>
      <w:jc w:val="both"/>
      <w:textAlignment w:val="baseline"/>
    </w:pPr>
    <w:rPr>
      <w:szCs w:val="20"/>
    </w:rPr>
  </w:style>
  <w:style w:type="paragraph" w:styleId="32">
    <w:name w:val="Body Text 3"/>
    <w:basedOn w:val="a"/>
    <w:rsid w:val="009914F4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9914F4"/>
    <w:pPr>
      <w:jc w:val="center"/>
    </w:pPr>
    <w:rPr>
      <w:b/>
      <w:bCs/>
    </w:rPr>
  </w:style>
  <w:style w:type="paragraph" w:styleId="a6">
    <w:name w:val="header"/>
    <w:basedOn w:val="a"/>
    <w:rsid w:val="009914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914F4"/>
  </w:style>
  <w:style w:type="paragraph" w:styleId="a8">
    <w:name w:val="footer"/>
    <w:basedOn w:val="a"/>
    <w:rsid w:val="009914F4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rsid w:val="009914F4"/>
    <w:pPr>
      <w:widowControl w:val="0"/>
      <w:autoSpaceDE w:val="0"/>
      <w:autoSpaceDN w:val="0"/>
      <w:adjustRightInd w:val="0"/>
      <w:ind w:right="-1"/>
      <w:jc w:val="right"/>
    </w:pPr>
    <w:rPr>
      <w:sz w:val="24"/>
    </w:rPr>
  </w:style>
  <w:style w:type="character" w:styleId="aa">
    <w:name w:val="Hyperlink"/>
    <w:basedOn w:val="a0"/>
    <w:rsid w:val="009914F4"/>
    <w:rPr>
      <w:color w:val="0000FF"/>
      <w:u w:val="single"/>
    </w:rPr>
  </w:style>
  <w:style w:type="paragraph" w:styleId="ab">
    <w:name w:val="Block Text"/>
    <w:basedOn w:val="a"/>
    <w:rsid w:val="009914F4"/>
    <w:pPr>
      <w:widowControl w:val="0"/>
      <w:shd w:val="clear" w:color="auto" w:fill="FFFFFF"/>
      <w:tabs>
        <w:tab w:val="left" w:pos="2712"/>
      </w:tabs>
      <w:autoSpaceDE w:val="0"/>
      <w:autoSpaceDN w:val="0"/>
      <w:adjustRightInd w:val="0"/>
      <w:spacing w:before="240" w:line="288" w:lineRule="exact"/>
      <w:ind w:left="67" w:right="130"/>
      <w:jc w:val="center"/>
    </w:pPr>
    <w:rPr>
      <w:color w:val="000000"/>
      <w:w w:val="95"/>
      <w:sz w:val="24"/>
    </w:rPr>
  </w:style>
  <w:style w:type="paragraph" w:customStyle="1" w:styleId="ConsNormal">
    <w:name w:val="ConsNormal"/>
    <w:rsid w:val="00991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line number"/>
    <w:basedOn w:val="a0"/>
    <w:rsid w:val="009914F4"/>
  </w:style>
  <w:style w:type="character" w:styleId="ad">
    <w:name w:val="FollowedHyperlink"/>
    <w:basedOn w:val="a0"/>
    <w:rsid w:val="00884E56"/>
    <w:rPr>
      <w:color w:val="800080"/>
      <w:u w:val="single"/>
    </w:rPr>
  </w:style>
  <w:style w:type="table" w:styleId="ae">
    <w:name w:val="Table Grid"/>
    <w:basedOn w:val="a1"/>
    <w:rsid w:val="00E92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CD6A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D6AE7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DB0315"/>
    <w:pPr>
      <w:spacing w:before="120" w:after="210"/>
    </w:pPr>
    <w:rPr>
      <w:sz w:val="24"/>
    </w:rPr>
  </w:style>
  <w:style w:type="paragraph" w:styleId="af2">
    <w:name w:val="List Paragraph"/>
    <w:basedOn w:val="a"/>
    <w:uiPriority w:val="34"/>
    <w:qFormat/>
    <w:rsid w:val="00F126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0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&#1086;&#1088;&#1079;&#1103;-&#1072;&#1076;&#1084;.&#1088;&#1092;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83747-38D7-4604-B20C-9862E6960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7</Pages>
  <Words>2017</Words>
  <Characters>11501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adobl</Company>
  <LinksUpToDate>false</LinksUpToDate>
  <CharactersWithSpaces>13492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station35</dc:creator>
  <cp:keywords/>
  <dc:description/>
  <cp:lastModifiedBy>Кабинет 33-1</cp:lastModifiedBy>
  <cp:revision>30</cp:revision>
  <cp:lastPrinted>2023-07-20T02:33:00Z</cp:lastPrinted>
  <dcterms:created xsi:type="dcterms:W3CDTF">2021-06-27T23:14:00Z</dcterms:created>
  <dcterms:modified xsi:type="dcterms:W3CDTF">2023-07-20T02:34:00Z</dcterms:modified>
</cp:coreProperties>
</file>