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94" w:rsidRPr="00530094" w:rsidRDefault="00530094" w:rsidP="00530094">
      <w:pPr>
        <w:shd w:val="clear" w:color="auto" w:fill="F5F5F5"/>
        <w:spacing w:after="0" w:line="240" w:lineRule="atLeast"/>
        <w:outlineLvl w:val="1"/>
        <w:rPr>
          <w:rFonts w:ascii="Arial" w:eastAsia="Times New Roman" w:hAnsi="Arial" w:cs="Arial"/>
          <w:color w:val="666666"/>
          <w:sz w:val="39"/>
          <w:szCs w:val="39"/>
          <w:lang w:eastAsia="ru-RU"/>
        </w:rPr>
      </w:pPr>
      <w:r w:rsidRPr="00530094">
        <w:rPr>
          <w:rFonts w:ascii="Arial" w:eastAsia="Times New Roman" w:hAnsi="Arial" w:cs="Arial"/>
          <w:color w:val="666666"/>
          <w:sz w:val="39"/>
          <w:szCs w:val="39"/>
          <w:lang w:eastAsia="ru-RU"/>
        </w:rPr>
        <w:fldChar w:fldCharType="begin"/>
      </w:r>
      <w:r w:rsidRPr="00530094">
        <w:rPr>
          <w:rFonts w:ascii="Arial" w:eastAsia="Times New Roman" w:hAnsi="Arial" w:cs="Arial"/>
          <w:color w:val="666666"/>
          <w:sz w:val="39"/>
          <w:szCs w:val="39"/>
          <w:lang w:eastAsia="ru-RU"/>
        </w:rPr>
        <w:instrText xml:space="preserve"> HYPERLINK "http://borzya.ru/orders/518-postanovlenie-169-ot-17-02-15" </w:instrText>
      </w:r>
      <w:r w:rsidRPr="00530094">
        <w:rPr>
          <w:rFonts w:ascii="Arial" w:eastAsia="Times New Roman" w:hAnsi="Arial" w:cs="Arial"/>
          <w:color w:val="666666"/>
          <w:sz w:val="39"/>
          <w:szCs w:val="39"/>
          <w:lang w:eastAsia="ru-RU"/>
        </w:rPr>
        <w:fldChar w:fldCharType="separate"/>
      </w:r>
      <w:r w:rsidRPr="00530094">
        <w:rPr>
          <w:rFonts w:ascii="Arial" w:eastAsia="Times New Roman" w:hAnsi="Arial" w:cs="Arial"/>
          <w:color w:val="1DB7B1"/>
          <w:sz w:val="39"/>
          <w:szCs w:val="39"/>
          <w:lang w:eastAsia="ru-RU"/>
        </w:rPr>
        <w:t>е № 169 от 17.02.15</w:t>
      </w:r>
      <w:r w:rsidRPr="00530094">
        <w:rPr>
          <w:rFonts w:ascii="Arial" w:eastAsia="Times New Roman" w:hAnsi="Arial" w:cs="Arial"/>
          <w:color w:val="666666"/>
          <w:sz w:val="39"/>
          <w:szCs w:val="39"/>
          <w:lang w:eastAsia="ru-RU"/>
        </w:rPr>
        <w:fldChar w:fldCharType="end"/>
      </w:r>
    </w:p>
    <w:p w:rsidR="00530094" w:rsidRPr="00530094" w:rsidRDefault="00530094" w:rsidP="00530094">
      <w:pPr>
        <w:pBdr>
          <w:top w:val="single" w:sz="6" w:space="8" w:color="DDDDDD"/>
          <w:bottom w:val="single" w:sz="6" w:space="11" w:color="DDDDDD"/>
          <w:right w:val="single" w:sz="6" w:space="4" w:color="CCCCCC"/>
        </w:pBdr>
        <w:shd w:val="clear" w:color="auto" w:fill="F5F5F5"/>
        <w:spacing w:after="0" w:line="150" w:lineRule="atLeast"/>
        <w:ind w:left="720" w:right="75"/>
        <w:rPr>
          <w:rFonts w:ascii="Arial" w:eastAsia="Times New Roman" w:hAnsi="Arial" w:cs="Arial"/>
          <w:caps/>
          <w:color w:val="999999"/>
          <w:sz w:val="15"/>
          <w:szCs w:val="15"/>
          <w:lang w:eastAsia="ru-RU"/>
        </w:rPr>
      </w:pPr>
      <w:r w:rsidRPr="00530094">
        <w:rPr>
          <w:rFonts w:ascii="Arial" w:eastAsia="Times New Roman" w:hAnsi="Arial" w:cs="Arial"/>
          <w:caps/>
          <w:color w:val="999999"/>
          <w:sz w:val="15"/>
          <w:szCs w:val="15"/>
          <w:lang w:eastAsia="ru-RU"/>
        </w:rPr>
        <w:t>ОПУБЛИКОВАНО 18.02.2015 05:57</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r w:rsidRPr="00530094">
        <w:rPr>
          <w:rFonts w:ascii="Arial" w:eastAsia="Times New Roman" w:hAnsi="Arial" w:cs="Arial"/>
          <w:b/>
          <w:bCs/>
          <w:color w:val="666666"/>
          <w:sz w:val="18"/>
          <w:szCs w:val="18"/>
          <w:lang w:eastAsia="ru-RU"/>
        </w:rPr>
        <w:t>Администрация городского поселения «Борзинское»</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b/>
          <w:bCs/>
          <w:color w:val="666666"/>
          <w:sz w:val="18"/>
          <w:szCs w:val="18"/>
          <w:lang w:eastAsia="ru-RU"/>
        </w:rPr>
        <w:t>ПОСТАНОВЛЕНИЕ</w:t>
      </w: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b/>
          <w:bCs/>
          <w:color w:val="666666"/>
          <w:sz w:val="18"/>
          <w:szCs w:val="18"/>
          <w:lang w:eastAsia="ru-RU"/>
        </w:rPr>
        <w:t>« 17 »  февраля 2015 года                                               № 169                            город Борзя</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r w:rsidRPr="00530094">
        <w:rPr>
          <w:rFonts w:ascii="Arial" w:eastAsia="Times New Roman" w:hAnsi="Arial" w:cs="Arial"/>
          <w:b/>
          <w:bCs/>
          <w:color w:val="666666"/>
          <w:sz w:val="18"/>
          <w:szCs w:val="18"/>
          <w:lang w:eastAsia="ru-RU"/>
        </w:rPr>
        <w:t> Об утверждении положения о комиссии по размещению нестационарных торговых объектов, объектов общественного питания, объектов оказания иных услуг  на территории городского поселения «Борзинское»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proofErr w:type="gramStart"/>
      <w:r w:rsidRPr="00530094">
        <w:rPr>
          <w:rFonts w:ascii="Arial" w:eastAsia="Times New Roman" w:hAnsi="Arial" w:cs="Arial"/>
          <w:color w:val="666666"/>
          <w:sz w:val="18"/>
          <w:szCs w:val="18"/>
          <w:lang w:eastAsia="ru-RU"/>
        </w:rPr>
        <w:t>В соответствии со ст. 10 Федерального закона от 28 декабря 2009 года №381-ФЗ «Об основах государственного регулирования торговой деятельности в Российской Федерации»,  Приказом Министерства  экономического развития Забайкальского края    от 22 сентября 2010 года №115-од «Об установлении порядка разработки и утверждения органами местного самоуправления схем размещения нестационарных торговых объектов», Федеральным Законом от  06.10.2003 г. №131-ФЗ «Об общих принципах организации местного самоуправления</w:t>
      </w:r>
      <w:proofErr w:type="gramEnd"/>
      <w:r w:rsidRPr="00530094">
        <w:rPr>
          <w:rFonts w:ascii="Arial" w:eastAsia="Times New Roman" w:hAnsi="Arial" w:cs="Arial"/>
          <w:color w:val="666666"/>
          <w:sz w:val="18"/>
          <w:szCs w:val="18"/>
          <w:lang w:eastAsia="ru-RU"/>
        </w:rPr>
        <w:t xml:space="preserve"> в РФ», ст. 37, 38 Устава городского поселения «Борзинское», администрация городского поселения «Борзинское</w:t>
      </w:r>
      <w:proofErr w:type="gramStart"/>
      <w:r w:rsidRPr="00530094">
        <w:rPr>
          <w:rFonts w:ascii="Arial" w:eastAsia="Times New Roman" w:hAnsi="Arial" w:cs="Arial"/>
          <w:color w:val="666666"/>
          <w:sz w:val="18"/>
          <w:szCs w:val="18"/>
          <w:lang w:eastAsia="ru-RU"/>
        </w:rPr>
        <w:t>»</w:t>
      </w:r>
      <w:r w:rsidRPr="00530094">
        <w:rPr>
          <w:rFonts w:ascii="Arial" w:eastAsia="Times New Roman" w:hAnsi="Arial" w:cs="Arial"/>
          <w:b/>
          <w:bCs/>
          <w:color w:val="666666"/>
          <w:sz w:val="18"/>
          <w:szCs w:val="18"/>
          <w:lang w:eastAsia="ru-RU"/>
        </w:rPr>
        <w:t>п</w:t>
      </w:r>
      <w:proofErr w:type="gramEnd"/>
      <w:r w:rsidRPr="00530094">
        <w:rPr>
          <w:rFonts w:ascii="Arial" w:eastAsia="Times New Roman" w:hAnsi="Arial" w:cs="Arial"/>
          <w:b/>
          <w:bCs/>
          <w:color w:val="666666"/>
          <w:sz w:val="18"/>
          <w:szCs w:val="18"/>
          <w:lang w:eastAsia="ru-RU"/>
        </w:rPr>
        <w:t>остановляет:</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b/>
          <w:bCs/>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1. Утвердить Положение о комиссии по размещению нестационарных торговых объектов, объектов общественного питания, объектов оказания иных услуг, расположенных на территории городского поселения «Борзинское» (приложение №1)</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2. Утвердить состав комиссии по размещению нестационарных торговых объектов, объектов общественного питания, объектов оказания иных услуг (приложение №2)</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  Настоящее постановление подлежит опубликованию (обнародованию) на официальном сайте администрации городского поселения «Борзинское».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Врио руководителя  администрации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городского поселения «Борзинское»                                  А.В.Савватеев</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Приложение№1</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к постановлению</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администрации ГП «Борзинское»</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от ____  февраля 2015г.</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 _____</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Положение</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о комиссии по размещению нестационарных торговых объектов,</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объектов общественного питания, объектов оказания иных услуг  на территории городского поселения «Борзинское»</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1. Общее положение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1.1       Комиссия по размещению нестационарных торговых объектов, объектов общественного питания, объектов оказания иных услуг,  расположенных на территории городского поселения «Борзинское» (далее Комиссия) является совещательным органом, обеспечивающим согласованность действий органов местного самоуправления, территориальных органов, заинтересованность субъектов предпринимательства по вопросам создания условий для обеспечения жителей услугами торговли,  общественного питания, оказания иных  услуг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1.2    Комиссия в своей деятельности руководствуется действующим законодательством Российской Федерации, законами Забайкальского края, правовыми актами городского поселения «Борзинское», а также настоящим Положением.</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2. Задачи и функции комиссии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xml:space="preserve">2.1  Задачей комиссии является рассмотрение поступивших заявлений  </w:t>
      </w:r>
      <w:proofErr w:type="gramStart"/>
      <w:r w:rsidRPr="00530094">
        <w:rPr>
          <w:rFonts w:ascii="Arial" w:eastAsia="Times New Roman" w:hAnsi="Arial" w:cs="Arial"/>
          <w:color w:val="666666"/>
          <w:sz w:val="18"/>
          <w:szCs w:val="18"/>
          <w:lang w:eastAsia="ru-RU"/>
        </w:rPr>
        <w:t>от</w:t>
      </w:r>
      <w:proofErr w:type="gramEnd"/>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субъектов предпринимательства на размещение нестационарных</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объектов на земельных участках, зданиях, строениях, сооружениях,</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xml:space="preserve">       </w:t>
      </w:r>
      <w:proofErr w:type="gramStart"/>
      <w:r w:rsidRPr="00530094">
        <w:rPr>
          <w:rFonts w:ascii="Arial" w:eastAsia="Times New Roman" w:hAnsi="Arial" w:cs="Arial"/>
          <w:color w:val="666666"/>
          <w:sz w:val="18"/>
          <w:szCs w:val="18"/>
          <w:lang w:eastAsia="ru-RU"/>
        </w:rPr>
        <w:t>находящихся</w:t>
      </w:r>
      <w:proofErr w:type="gramEnd"/>
      <w:r w:rsidRPr="00530094">
        <w:rPr>
          <w:rFonts w:ascii="Arial" w:eastAsia="Times New Roman" w:hAnsi="Arial" w:cs="Arial"/>
          <w:color w:val="666666"/>
          <w:sz w:val="18"/>
          <w:szCs w:val="18"/>
          <w:lang w:eastAsia="ru-RU"/>
        </w:rPr>
        <w:t xml:space="preserve"> в муниципальной собственности на  территории городского</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поселения «Борзинское»</w:t>
      </w:r>
      <w:proofErr w:type="gramStart"/>
      <w:r w:rsidRPr="00530094">
        <w:rPr>
          <w:rFonts w:ascii="Arial" w:eastAsia="Times New Roman" w:hAnsi="Arial" w:cs="Arial"/>
          <w:color w:val="666666"/>
          <w:sz w:val="18"/>
          <w:szCs w:val="18"/>
          <w:lang w:eastAsia="ru-RU"/>
        </w:rPr>
        <w:t xml:space="preserve"> .</w:t>
      </w:r>
      <w:proofErr w:type="gramEnd"/>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2.2</w:t>
      </w:r>
      <w:proofErr w:type="gramStart"/>
      <w:r w:rsidRPr="00530094">
        <w:rPr>
          <w:rFonts w:ascii="Arial" w:eastAsia="Times New Roman" w:hAnsi="Arial" w:cs="Arial"/>
          <w:color w:val="666666"/>
          <w:sz w:val="18"/>
          <w:szCs w:val="18"/>
          <w:lang w:eastAsia="ru-RU"/>
        </w:rPr>
        <w:t xml:space="preserve">  Д</w:t>
      </w:r>
      <w:proofErr w:type="gramEnd"/>
      <w:r w:rsidRPr="00530094">
        <w:rPr>
          <w:rFonts w:ascii="Arial" w:eastAsia="Times New Roman" w:hAnsi="Arial" w:cs="Arial"/>
          <w:color w:val="666666"/>
          <w:sz w:val="18"/>
          <w:szCs w:val="18"/>
          <w:lang w:eastAsia="ru-RU"/>
        </w:rPr>
        <w:t>ля реализации возложенных задач комиссия осуществляет следующие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функции и принимает соответствующие решения:</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2.2.1. Рассматривает заявления субъектов предпринимательства  о</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xml:space="preserve">        размещении  нестационарных объектов на территории </w:t>
      </w:r>
      <w:proofErr w:type="gramStart"/>
      <w:r w:rsidRPr="00530094">
        <w:rPr>
          <w:rFonts w:ascii="Arial" w:eastAsia="Times New Roman" w:hAnsi="Arial" w:cs="Arial"/>
          <w:color w:val="666666"/>
          <w:sz w:val="18"/>
          <w:szCs w:val="18"/>
          <w:lang w:eastAsia="ru-RU"/>
        </w:rPr>
        <w:t>городского</w:t>
      </w:r>
      <w:proofErr w:type="gramEnd"/>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поселения «Борзинское»  с предложением о внесении изменений,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дополнений  в схему  размещения нестационарных объектов.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2.2.2</w:t>
      </w:r>
      <w:proofErr w:type="gramStart"/>
      <w:r w:rsidRPr="00530094">
        <w:rPr>
          <w:rFonts w:ascii="Arial" w:eastAsia="Times New Roman" w:hAnsi="Arial" w:cs="Arial"/>
          <w:color w:val="666666"/>
          <w:sz w:val="18"/>
          <w:szCs w:val="18"/>
          <w:lang w:eastAsia="ru-RU"/>
        </w:rPr>
        <w:t xml:space="preserve">  П</w:t>
      </w:r>
      <w:proofErr w:type="gramEnd"/>
      <w:r w:rsidRPr="00530094">
        <w:rPr>
          <w:rFonts w:ascii="Arial" w:eastAsia="Times New Roman" w:hAnsi="Arial" w:cs="Arial"/>
          <w:color w:val="666666"/>
          <w:sz w:val="18"/>
          <w:szCs w:val="18"/>
          <w:lang w:eastAsia="ru-RU"/>
        </w:rPr>
        <w:t>ринимает решение о размещении нестационарного объекта либо об</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lastRenderedPageBreak/>
        <w:t xml:space="preserve">       </w:t>
      </w:r>
      <w:proofErr w:type="gramStart"/>
      <w:r w:rsidRPr="00530094">
        <w:rPr>
          <w:rFonts w:ascii="Arial" w:eastAsia="Times New Roman" w:hAnsi="Arial" w:cs="Arial"/>
          <w:color w:val="666666"/>
          <w:sz w:val="18"/>
          <w:szCs w:val="18"/>
          <w:lang w:eastAsia="ru-RU"/>
        </w:rPr>
        <w:t>отказе</w:t>
      </w:r>
      <w:proofErr w:type="gramEnd"/>
      <w:r w:rsidRPr="00530094">
        <w:rPr>
          <w:rFonts w:ascii="Arial" w:eastAsia="Times New Roman" w:hAnsi="Arial" w:cs="Arial"/>
          <w:color w:val="666666"/>
          <w:sz w:val="18"/>
          <w:szCs w:val="18"/>
          <w:lang w:eastAsia="ru-RU"/>
        </w:rPr>
        <w:t xml:space="preserve"> в размещении.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2.3  Заседания комиссии проводятся по мере поступления заявлений</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2.4  Комиссия вправе проводить свои заседания при участии более 50% ее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членов.</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2.5  Решения комиссии оформляется протоколом, который подписывается</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председателем и членами комиссии, присутствующими на заседании.</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 Права и обязанности Комиссии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3.1   Члены Комиссии имеют право:</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3.1.1</w:t>
      </w:r>
      <w:proofErr w:type="gramStart"/>
      <w:r w:rsidRPr="00530094">
        <w:rPr>
          <w:rFonts w:ascii="Arial" w:eastAsia="Times New Roman" w:hAnsi="Arial" w:cs="Arial"/>
          <w:color w:val="666666"/>
          <w:sz w:val="18"/>
          <w:szCs w:val="18"/>
          <w:lang w:eastAsia="ru-RU"/>
        </w:rPr>
        <w:t xml:space="preserve"> З</w:t>
      </w:r>
      <w:proofErr w:type="gramEnd"/>
      <w:r w:rsidRPr="00530094">
        <w:rPr>
          <w:rFonts w:ascii="Arial" w:eastAsia="Times New Roman" w:hAnsi="Arial" w:cs="Arial"/>
          <w:color w:val="666666"/>
          <w:sz w:val="18"/>
          <w:szCs w:val="18"/>
          <w:lang w:eastAsia="ru-RU"/>
        </w:rPr>
        <w:t>накомиться со всеми документами, относящимися к рассматриваемому</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вопросу</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3.1.2</w:t>
      </w:r>
      <w:proofErr w:type="gramStart"/>
      <w:r w:rsidRPr="00530094">
        <w:rPr>
          <w:rFonts w:ascii="Arial" w:eastAsia="Times New Roman" w:hAnsi="Arial" w:cs="Arial"/>
          <w:color w:val="666666"/>
          <w:sz w:val="18"/>
          <w:szCs w:val="18"/>
          <w:lang w:eastAsia="ru-RU"/>
        </w:rPr>
        <w:t xml:space="preserve"> З</w:t>
      </w:r>
      <w:proofErr w:type="gramEnd"/>
      <w:r w:rsidRPr="00530094">
        <w:rPr>
          <w:rFonts w:ascii="Arial" w:eastAsia="Times New Roman" w:hAnsi="Arial" w:cs="Arial"/>
          <w:color w:val="666666"/>
          <w:sz w:val="18"/>
          <w:szCs w:val="18"/>
          <w:lang w:eastAsia="ru-RU"/>
        </w:rPr>
        <w:t>апрашивать  у субъектов предпринимательства дополнительную</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xml:space="preserve">      информацию и документы, подтверждающие сведения, необходимые </w:t>
      </w:r>
      <w:proofErr w:type="gramStart"/>
      <w:r w:rsidRPr="00530094">
        <w:rPr>
          <w:rFonts w:ascii="Arial" w:eastAsia="Times New Roman" w:hAnsi="Arial" w:cs="Arial"/>
          <w:color w:val="666666"/>
          <w:sz w:val="18"/>
          <w:szCs w:val="18"/>
          <w:lang w:eastAsia="ru-RU"/>
        </w:rPr>
        <w:t>для</w:t>
      </w:r>
      <w:proofErr w:type="gramEnd"/>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принятия решения</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3.2  Члены Комиссии обязаны:</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3.2.1 Предварительно (до заседания) знакомиться со всеми документами,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xml:space="preserve">       </w:t>
      </w:r>
      <w:proofErr w:type="gramStart"/>
      <w:r w:rsidRPr="00530094">
        <w:rPr>
          <w:rFonts w:ascii="Arial" w:eastAsia="Times New Roman" w:hAnsi="Arial" w:cs="Arial"/>
          <w:color w:val="666666"/>
          <w:sz w:val="18"/>
          <w:szCs w:val="18"/>
          <w:lang w:eastAsia="ru-RU"/>
        </w:rPr>
        <w:t>относящимися</w:t>
      </w:r>
      <w:proofErr w:type="gramEnd"/>
      <w:r w:rsidRPr="00530094">
        <w:rPr>
          <w:rFonts w:ascii="Arial" w:eastAsia="Times New Roman" w:hAnsi="Arial" w:cs="Arial"/>
          <w:color w:val="666666"/>
          <w:sz w:val="18"/>
          <w:szCs w:val="18"/>
          <w:lang w:eastAsia="ru-RU"/>
        </w:rPr>
        <w:t xml:space="preserve"> к рассматриваемому делу</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3.2.2</w:t>
      </w:r>
      <w:proofErr w:type="gramStart"/>
      <w:r w:rsidRPr="00530094">
        <w:rPr>
          <w:rFonts w:ascii="Arial" w:eastAsia="Times New Roman" w:hAnsi="Arial" w:cs="Arial"/>
          <w:color w:val="666666"/>
          <w:sz w:val="18"/>
          <w:szCs w:val="18"/>
          <w:lang w:eastAsia="ru-RU"/>
        </w:rPr>
        <w:t>  А</w:t>
      </w:r>
      <w:proofErr w:type="gramEnd"/>
      <w:r w:rsidRPr="00530094">
        <w:rPr>
          <w:rFonts w:ascii="Arial" w:eastAsia="Times New Roman" w:hAnsi="Arial" w:cs="Arial"/>
          <w:color w:val="666666"/>
          <w:sz w:val="18"/>
          <w:szCs w:val="18"/>
          <w:lang w:eastAsia="ru-RU"/>
        </w:rPr>
        <w:t>ргументировать свое мнение, если оно расходиться с мнением других</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членов Комиссии.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__________</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Приложение №2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к постановлению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администрации ГП «Борзинское»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от ____   </w:t>
      </w:r>
      <w:r w:rsidRPr="00530094">
        <w:rPr>
          <w:rFonts w:ascii="Arial" w:eastAsia="Times New Roman" w:hAnsi="Arial" w:cs="Arial"/>
          <w:color w:val="666666"/>
          <w:sz w:val="18"/>
          <w:szCs w:val="18"/>
          <w:u w:val="single"/>
          <w:lang w:eastAsia="ru-RU"/>
        </w:rPr>
        <w:t>февраля   </w:t>
      </w:r>
      <w:r w:rsidRPr="00530094">
        <w:rPr>
          <w:rFonts w:ascii="Arial" w:eastAsia="Times New Roman" w:hAnsi="Arial" w:cs="Arial"/>
          <w:color w:val="666666"/>
          <w:sz w:val="18"/>
          <w:szCs w:val="18"/>
          <w:lang w:eastAsia="ru-RU"/>
        </w:rPr>
        <w:t>2015 г.</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   _____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lastRenderedPageBreak/>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Комиссия</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по размещению нестационарных торговых объектов,</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объектов общественного питания, объектов оказания иных услуг</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на территории городского поселения «Борзинское»</w:t>
      </w:r>
    </w:p>
    <w:p w:rsidR="00530094" w:rsidRPr="00530094" w:rsidRDefault="00530094" w:rsidP="00530094">
      <w:pPr>
        <w:shd w:val="clear" w:color="auto" w:fill="F5F5F5"/>
        <w:spacing w:after="0" w:line="240" w:lineRule="auto"/>
        <w:jc w:val="center"/>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Председатель комиссии: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xml:space="preserve">Паршонов В.Б.  – заместитель руководителя по экономическому  развитию </w:t>
      </w:r>
      <w:proofErr w:type="gramStart"/>
      <w:r w:rsidRPr="00530094">
        <w:rPr>
          <w:rFonts w:ascii="Arial" w:eastAsia="Times New Roman" w:hAnsi="Arial" w:cs="Arial"/>
          <w:color w:val="666666"/>
          <w:sz w:val="18"/>
          <w:szCs w:val="18"/>
          <w:lang w:eastAsia="ru-RU"/>
        </w:rPr>
        <w:t>–н</w:t>
      </w:r>
      <w:proofErr w:type="gramEnd"/>
      <w:r w:rsidRPr="00530094">
        <w:rPr>
          <w:rFonts w:ascii="Arial" w:eastAsia="Times New Roman" w:hAnsi="Arial" w:cs="Arial"/>
          <w:color w:val="666666"/>
          <w:sz w:val="18"/>
          <w:szCs w:val="18"/>
          <w:lang w:eastAsia="ru-RU"/>
        </w:rPr>
        <w:t>ачальник отдела  экономики и финансов АГП «Борзинское»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Члены комиссии: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секретарь комиссии:</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Панькова Г.В.    –  ведущий специалист потребительского рынка  отдела экономики и финансов АГП «Борзинское»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Титова Н.А.      –  начальник отдела управления муниципальной      собственностью АГП «Борзинское»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Пономарчук Т.В.  -  главный специалист по архитектуре и    градостроительству  отдела управления муниципальной собственностью АГП  «Борзинское»</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Представитель  отдела земельных отношений и   архитектуры Управления территориального  развития АМР «Борзинский район»  (по согласованию)                                             </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Представитель  унитарного архитектурн</w:t>
      </w:r>
      <w:proofErr w:type="gramStart"/>
      <w:r w:rsidRPr="00530094">
        <w:rPr>
          <w:rFonts w:ascii="Arial" w:eastAsia="Times New Roman" w:hAnsi="Arial" w:cs="Arial"/>
          <w:color w:val="666666"/>
          <w:sz w:val="18"/>
          <w:szCs w:val="18"/>
          <w:lang w:eastAsia="ru-RU"/>
        </w:rPr>
        <w:t>о-</w:t>
      </w:r>
      <w:proofErr w:type="gramEnd"/>
      <w:r w:rsidRPr="00530094">
        <w:rPr>
          <w:rFonts w:ascii="Arial" w:eastAsia="Times New Roman" w:hAnsi="Arial" w:cs="Arial"/>
          <w:color w:val="666666"/>
          <w:sz w:val="18"/>
          <w:szCs w:val="18"/>
          <w:lang w:eastAsia="ru-RU"/>
        </w:rPr>
        <w:t xml:space="preserve"> планировочного предприятия</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(по согласованию)</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Представитель  территориального отдела   Управления Роспотребнадзора  в Борзинском,  Александров</w:t>
      </w:r>
      <w:proofErr w:type="gramStart"/>
      <w:r w:rsidRPr="00530094">
        <w:rPr>
          <w:rFonts w:ascii="Arial" w:eastAsia="Times New Roman" w:hAnsi="Arial" w:cs="Arial"/>
          <w:color w:val="666666"/>
          <w:sz w:val="18"/>
          <w:szCs w:val="18"/>
          <w:lang w:eastAsia="ru-RU"/>
        </w:rPr>
        <w:t>о-</w:t>
      </w:r>
      <w:proofErr w:type="gramEnd"/>
      <w:r w:rsidRPr="00530094">
        <w:rPr>
          <w:rFonts w:ascii="Arial" w:eastAsia="Times New Roman" w:hAnsi="Arial" w:cs="Arial"/>
          <w:color w:val="666666"/>
          <w:sz w:val="18"/>
          <w:szCs w:val="18"/>
          <w:lang w:eastAsia="ru-RU"/>
        </w:rPr>
        <w:t xml:space="preserve"> Заводском районах ( по согласованию)</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 xml:space="preserve">Представитель  ТОНД  Борзинского,  Оловянинского  районов УНДи </w:t>
      </w:r>
      <w:proofErr w:type="gramStart"/>
      <w:r w:rsidRPr="00530094">
        <w:rPr>
          <w:rFonts w:ascii="Arial" w:eastAsia="Times New Roman" w:hAnsi="Arial" w:cs="Arial"/>
          <w:color w:val="666666"/>
          <w:sz w:val="18"/>
          <w:szCs w:val="18"/>
          <w:lang w:eastAsia="ru-RU"/>
        </w:rPr>
        <w:t>ПР</w:t>
      </w:r>
      <w:proofErr w:type="gramEnd"/>
      <w:r w:rsidRPr="00530094">
        <w:rPr>
          <w:rFonts w:ascii="Arial" w:eastAsia="Times New Roman" w:hAnsi="Arial" w:cs="Arial"/>
          <w:color w:val="666666"/>
          <w:sz w:val="18"/>
          <w:szCs w:val="18"/>
          <w:lang w:eastAsia="ru-RU"/>
        </w:rPr>
        <w:t>  ГУ МЧС России по Забайкальскому краю  (по согласованию)</w:t>
      </w:r>
    </w:p>
    <w:p w:rsidR="00530094" w:rsidRPr="00530094" w:rsidRDefault="00530094" w:rsidP="00530094">
      <w:pPr>
        <w:shd w:val="clear" w:color="auto" w:fill="F5F5F5"/>
        <w:spacing w:after="0" w:line="240" w:lineRule="auto"/>
        <w:rPr>
          <w:rFonts w:ascii="Arial" w:eastAsia="Times New Roman" w:hAnsi="Arial" w:cs="Arial"/>
          <w:color w:val="666666"/>
          <w:sz w:val="18"/>
          <w:szCs w:val="18"/>
          <w:lang w:eastAsia="ru-RU"/>
        </w:rPr>
      </w:pPr>
      <w:r w:rsidRPr="00530094">
        <w:rPr>
          <w:rFonts w:ascii="Arial" w:eastAsia="Times New Roman" w:hAnsi="Arial" w:cs="Arial"/>
          <w:color w:val="666666"/>
          <w:sz w:val="18"/>
          <w:szCs w:val="18"/>
          <w:lang w:eastAsia="ru-RU"/>
        </w:rPr>
        <w:t>Представитель отделения ГИБДД ОМВД России по Борзинскому району (по согласованию)  </w:t>
      </w:r>
    </w:p>
    <w:p w:rsidR="00E4206A" w:rsidRDefault="0053009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33"/>
    <w:rsid w:val="00530094"/>
    <w:rsid w:val="005418C5"/>
    <w:rsid w:val="00810933"/>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00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09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30094"/>
    <w:rPr>
      <w:color w:val="0000FF"/>
      <w:u w:val="single"/>
    </w:rPr>
  </w:style>
  <w:style w:type="paragraph" w:styleId="a4">
    <w:name w:val="Normal (Web)"/>
    <w:basedOn w:val="a"/>
    <w:uiPriority w:val="99"/>
    <w:semiHidden/>
    <w:unhideWhenUsed/>
    <w:rsid w:val="0053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094"/>
    <w:rPr>
      <w:b/>
      <w:bCs/>
    </w:rPr>
  </w:style>
  <w:style w:type="character" w:customStyle="1" w:styleId="apple-converted-space">
    <w:name w:val="apple-converted-space"/>
    <w:basedOn w:val="a0"/>
    <w:rsid w:val="00530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00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009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30094"/>
    <w:rPr>
      <w:color w:val="0000FF"/>
      <w:u w:val="single"/>
    </w:rPr>
  </w:style>
  <w:style w:type="paragraph" w:styleId="a4">
    <w:name w:val="Normal (Web)"/>
    <w:basedOn w:val="a"/>
    <w:uiPriority w:val="99"/>
    <w:semiHidden/>
    <w:unhideWhenUsed/>
    <w:rsid w:val="00530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094"/>
    <w:rPr>
      <w:b/>
      <w:bCs/>
    </w:rPr>
  </w:style>
  <w:style w:type="character" w:customStyle="1" w:styleId="apple-converted-space">
    <w:name w:val="apple-converted-space"/>
    <w:basedOn w:val="a0"/>
    <w:rsid w:val="0053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2016-09-27T05:43:00Z</dcterms:created>
  <dcterms:modified xsi:type="dcterms:W3CDTF">2016-09-27T05:43:00Z</dcterms:modified>
</cp:coreProperties>
</file>