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2" w:rsidRDefault="00DC1192" w:rsidP="00DC1192">
      <w:pPr>
        <w:pStyle w:val="Style20"/>
        <w:widowControl/>
        <w:spacing w:line="240" w:lineRule="auto"/>
        <w:ind w:firstLine="278"/>
        <w:rPr>
          <w:rStyle w:val="FontStyle141"/>
          <w:rFonts w:ascii="Times New Roman" w:hAnsi="Times New Roman" w:cs="Times New Roman"/>
          <w:sz w:val="24"/>
          <w:szCs w:val="24"/>
        </w:rPr>
      </w:pPr>
    </w:p>
    <w:p w:rsidR="00DC1192" w:rsidRDefault="00DC1192" w:rsidP="00DC1192">
      <w:pPr>
        <w:pStyle w:val="Style20"/>
        <w:widowControl/>
        <w:spacing w:line="240" w:lineRule="auto"/>
        <w:ind w:firstLine="278"/>
        <w:jc w:val="center"/>
        <w:rPr>
          <w:rStyle w:val="FontStyle141"/>
          <w:rFonts w:ascii="Times New Roman" w:hAnsi="Times New Roman" w:cs="Times New Roman"/>
          <w:sz w:val="24"/>
          <w:szCs w:val="24"/>
        </w:rPr>
      </w:pPr>
      <w:r>
        <w:rPr>
          <w:rStyle w:val="FontStyle141"/>
          <w:rFonts w:ascii="Times New Roman" w:hAnsi="Times New Roman" w:cs="Times New Roman"/>
          <w:sz w:val="24"/>
          <w:szCs w:val="24"/>
        </w:rPr>
        <w:t>Меньше месяца остается до нового этапа перехода на онлайн-кассы</w:t>
      </w:r>
      <w:bookmarkStart w:id="0" w:name="_GoBack"/>
      <w:bookmarkEnd w:id="0"/>
    </w:p>
    <w:p w:rsidR="00DC1192" w:rsidRDefault="00DC1192" w:rsidP="00DC1192">
      <w:pPr>
        <w:pStyle w:val="Style20"/>
        <w:widowControl/>
        <w:spacing w:line="240" w:lineRule="auto"/>
        <w:ind w:firstLine="278"/>
        <w:rPr>
          <w:rStyle w:val="FontStyle141"/>
          <w:rFonts w:ascii="Times New Roman" w:hAnsi="Times New Roman" w:cs="Times New Roman"/>
          <w:sz w:val="24"/>
          <w:szCs w:val="24"/>
        </w:rPr>
      </w:pPr>
    </w:p>
    <w:p w:rsidR="00DC1192" w:rsidRDefault="00DC1192" w:rsidP="00DC1192">
      <w:pPr>
        <w:pStyle w:val="Style20"/>
        <w:widowControl/>
        <w:spacing w:line="240" w:lineRule="auto"/>
        <w:ind w:firstLine="278"/>
        <w:rPr>
          <w:rStyle w:val="FontStyle141"/>
          <w:rFonts w:ascii="Times New Roman" w:hAnsi="Times New Roman" w:cs="Times New Roman"/>
          <w:sz w:val="24"/>
          <w:szCs w:val="24"/>
        </w:rPr>
      </w:pPr>
    </w:p>
    <w:p w:rsidR="00DC1192" w:rsidRPr="00DC1192" w:rsidRDefault="00DC1192" w:rsidP="00DC1192">
      <w:pPr>
        <w:pStyle w:val="Style20"/>
        <w:widowControl/>
        <w:spacing w:line="240" w:lineRule="auto"/>
        <w:ind w:firstLine="278"/>
        <w:rPr>
          <w:rStyle w:val="FontStyle141"/>
          <w:rFonts w:ascii="Times New Roman" w:hAnsi="Times New Roman" w:cs="Times New Roman"/>
          <w:sz w:val="24"/>
          <w:szCs w:val="24"/>
        </w:rPr>
      </w:pPr>
      <w:r w:rsidRPr="00DC1192">
        <w:rPr>
          <w:rStyle w:val="FontStyle141"/>
          <w:rFonts w:ascii="Times New Roman" w:hAnsi="Times New Roman" w:cs="Times New Roman"/>
          <w:sz w:val="24"/>
          <w:szCs w:val="24"/>
        </w:rPr>
        <w:t xml:space="preserve">С </w:t>
      </w:r>
      <w:r w:rsidRPr="00DC1192">
        <w:rPr>
          <w:rStyle w:val="FontStyle141"/>
          <w:rFonts w:ascii="Times New Roman" w:hAnsi="Times New Roman" w:cs="Times New Roman"/>
          <w:sz w:val="24"/>
          <w:szCs w:val="24"/>
        </w:rPr>
        <w:t>1 июля текущего года к пользователям онлайн-касс должны присоединиться индивидуальные предприниматели и организации в сфере малой торговли и услуг общественного</w:t>
      </w:r>
      <w:r w:rsidRPr="00DC1192">
        <w:rPr>
          <w:rFonts w:ascii="Times New Roman" w:hAnsi="Times New Roman" w:cs="Times New Roman"/>
        </w:rPr>
        <w:t xml:space="preserve"> </w:t>
      </w:r>
      <w:r w:rsidRPr="00DC1192">
        <w:rPr>
          <w:rStyle w:val="FontStyle141"/>
          <w:rFonts w:ascii="Times New Roman" w:hAnsi="Times New Roman" w:cs="Times New Roman"/>
          <w:sz w:val="24"/>
          <w:szCs w:val="24"/>
        </w:rPr>
        <w:t>питания, имеющие наемных работников.</w:t>
      </w:r>
    </w:p>
    <w:p w:rsidR="00DC1192" w:rsidRPr="00DC1192" w:rsidRDefault="00DC1192" w:rsidP="00DC1192">
      <w:pPr>
        <w:pStyle w:val="Style21"/>
        <w:widowControl/>
        <w:spacing w:line="240" w:lineRule="auto"/>
        <w:ind w:firstLine="278"/>
        <w:rPr>
          <w:rStyle w:val="FontStyle141"/>
          <w:rFonts w:ascii="Times New Roman" w:hAnsi="Times New Roman" w:cs="Times New Roman"/>
          <w:sz w:val="24"/>
          <w:szCs w:val="24"/>
        </w:rPr>
      </w:pPr>
      <w:r w:rsidRPr="00DC1192">
        <w:rPr>
          <w:rStyle w:val="FontStyle141"/>
          <w:rFonts w:ascii="Times New Roman" w:hAnsi="Times New Roman" w:cs="Times New Roman"/>
          <w:sz w:val="24"/>
          <w:szCs w:val="24"/>
        </w:rPr>
        <w:t xml:space="preserve">Управление ФНС России по </w:t>
      </w:r>
      <w:r>
        <w:rPr>
          <w:rStyle w:val="FontStyle141"/>
          <w:rFonts w:ascii="Times New Roman" w:hAnsi="Times New Roman" w:cs="Times New Roman"/>
          <w:sz w:val="24"/>
          <w:szCs w:val="24"/>
        </w:rPr>
        <w:t>Забайкальскому</w:t>
      </w:r>
      <w:r w:rsidRPr="00DC1192">
        <w:rPr>
          <w:rStyle w:val="FontStyle141"/>
          <w:rFonts w:ascii="Times New Roman" w:hAnsi="Times New Roman" w:cs="Times New Roman"/>
          <w:sz w:val="24"/>
          <w:szCs w:val="24"/>
        </w:rPr>
        <w:t xml:space="preserve"> краю реко</w:t>
      </w:r>
      <w:r w:rsidRPr="00DC1192">
        <w:rPr>
          <w:rStyle w:val="FontStyle141"/>
          <w:rFonts w:ascii="Times New Roman" w:hAnsi="Times New Roman" w:cs="Times New Roman"/>
          <w:sz w:val="24"/>
          <w:szCs w:val="24"/>
        </w:rPr>
        <w:softHyphen/>
        <w:t>мендует приобрести и зарегистрировать онлайн-кассу заблаговременно, не дожи</w:t>
      </w:r>
      <w:r w:rsidRPr="00DC1192">
        <w:rPr>
          <w:rStyle w:val="FontStyle141"/>
          <w:rFonts w:ascii="Times New Roman" w:hAnsi="Times New Roman" w:cs="Times New Roman"/>
          <w:sz w:val="24"/>
          <w:szCs w:val="24"/>
        </w:rPr>
        <w:softHyphen/>
        <w:t>даясь наступления указанного срока.</w:t>
      </w:r>
    </w:p>
    <w:p w:rsidR="00713C06" w:rsidRPr="00DC1192" w:rsidRDefault="00DC1192" w:rsidP="00DC1192">
      <w:pPr>
        <w:ind w:firstLine="278"/>
        <w:jc w:val="both"/>
        <w:rPr>
          <w:rFonts w:ascii="Times New Roman" w:hAnsi="Times New Roman" w:cs="Times New Roman"/>
        </w:rPr>
      </w:pPr>
      <w:r w:rsidRPr="00DC1192">
        <w:rPr>
          <w:rStyle w:val="FontStyle141"/>
          <w:rFonts w:ascii="Times New Roman" w:hAnsi="Times New Roman" w:cs="Times New Roman"/>
          <w:sz w:val="24"/>
          <w:szCs w:val="24"/>
        </w:rPr>
        <w:t>Компенсировать затраты на онлайн-кассу позволяет налоговый вычет в размере до 18 тысяч рублей на каждый экземпляр зарегистрированной ККТ. Вычет предо</w:t>
      </w:r>
      <w:r w:rsidRPr="00DC1192">
        <w:rPr>
          <w:rStyle w:val="FontStyle141"/>
          <w:rFonts w:ascii="Times New Roman" w:hAnsi="Times New Roman" w:cs="Times New Roman"/>
          <w:sz w:val="24"/>
          <w:szCs w:val="24"/>
        </w:rPr>
        <w:softHyphen/>
        <w:t>ставляется предпринимателям на патентной системе налогоо</w:t>
      </w:r>
      <w:r w:rsidRPr="00DC1192">
        <w:rPr>
          <w:rStyle w:val="FontStyle141"/>
          <w:rFonts w:ascii="Times New Roman" w:hAnsi="Times New Roman" w:cs="Times New Roman"/>
          <w:sz w:val="24"/>
          <w:szCs w:val="24"/>
        </w:rPr>
        <w:softHyphen/>
        <w:t>бложения и ЕНВД при условии своевременной регистрации кассы: для участников второго этапа это период до 1 июля 2018 года. Касса должна быть подключена, зарегистриро</w:t>
      </w:r>
      <w:r w:rsidRPr="00DC1192">
        <w:rPr>
          <w:rStyle w:val="FontStyle141"/>
          <w:rFonts w:ascii="Times New Roman" w:hAnsi="Times New Roman" w:cs="Times New Roman"/>
          <w:sz w:val="24"/>
          <w:szCs w:val="24"/>
        </w:rPr>
        <w:softHyphen/>
        <w:t>вана и применяться в ходе деятельности.</w:t>
      </w:r>
    </w:p>
    <w:sectPr w:rsidR="00713C06" w:rsidRPr="00DC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92"/>
    <w:rsid w:val="00713C06"/>
    <w:rsid w:val="00D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4">
    <w:name w:val="Font Style114"/>
    <w:basedOn w:val="a0"/>
    <w:uiPriority w:val="99"/>
    <w:rsid w:val="00DC1192"/>
    <w:rPr>
      <w:rFonts w:ascii="Century Schoolbook" w:hAnsi="Century Schoolbook" w:cs="Century Schoolbook"/>
      <w:sz w:val="46"/>
      <w:szCs w:val="46"/>
    </w:rPr>
  </w:style>
  <w:style w:type="character" w:customStyle="1" w:styleId="FontStyle141">
    <w:name w:val="Font Style141"/>
    <w:basedOn w:val="a0"/>
    <w:uiPriority w:val="99"/>
    <w:rsid w:val="00DC1192"/>
    <w:rPr>
      <w:rFonts w:ascii="Century Schoolbook" w:hAnsi="Century Schoolbook" w:cs="Century Schoolbook"/>
      <w:sz w:val="16"/>
      <w:szCs w:val="16"/>
    </w:rPr>
  </w:style>
  <w:style w:type="paragraph" w:customStyle="1" w:styleId="Style20">
    <w:name w:val="Style20"/>
    <w:basedOn w:val="a"/>
    <w:uiPriority w:val="99"/>
    <w:rsid w:val="00DC1192"/>
    <w:pPr>
      <w:spacing w:line="216" w:lineRule="exact"/>
      <w:jc w:val="both"/>
    </w:pPr>
  </w:style>
  <w:style w:type="paragraph" w:customStyle="1" w:styleId="Style21">
    <w:name w:val="Style21"/>
    <w:basedOn w:val="a"/>
    <w:uiPriority w:val="99"/>
    <w:rsid w:val="00DC1192"/>
    <w:pPr>
      <w:spacing w:line="216" w:lineRule="exact"/>
      <w:ind w:firstLine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4">
    <w:name w:val="Font Style114"/>
    <w:basedOn w:val="a0"/>
    <w:uiPriority w:val="99"/>
    <w:rsid w:val="00DC1192"/>
    <w:rPr>
      <w:rFonts w:ascii="Century Schoolbook" w:hAnsi="Century Schoolbook" w:cs="Century Schoolbook"/>
      <w:sz w:val="46"/>
      <w:szCs w:val="46"/>
    </w:rPr>
  </w:style>
  <w:style w:type="character" w:customStyle="1" w:styleId="FontStyle141">
    <w:name w:val="Font Style141"/>
    <w:basedOn w:val="a0"/>
    <w:uiPriority w:val="99"/>
    <w:rsid w:val="00DC1192"/>
    <w:rPr>
      <w:rFonts w:ascii="Century Schoolbook" w:hAnsi="Century Schoolbook" w:cs="Century Schoolbook"/>
      <w:sz w:val="16"/>
      <w:szCs w:val="16"/>
    </w:rPr>
  </w:style>
  <w:style w:type="paragraph" w:customStyle="1" w:styleId="Style20">
    <w:name w:val="Style20"/>
    <w:basedOn w:val="a"/>
    <w:uiPriority w:val="99"/>
    <w:rsid w:val="00DC1192"/>
    <w:pPr>
      <w:spacing w:line="216" w:lineRule="exact"/>
      <w:jc w:val="both"/>
    </w:pPr>
  </w:style>
  <w:style w:type="paragraph" w:customStyle="1" w:styleId="Style21">
    <w:name w:val="Style21"/>
    <w:basedOn w:val="a"/>
    <w:uiPriority w:val="99"/>
    <w:rsid w:val="00DC1192"/>
    <w:pPr>
      <w:spacing w:line="216" w:lineRule="exact"/>
      <w:ind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2018-06-14T05:34:00Z</dcterms:created>
  <dcterms:modified xsi:type="dcterms:W3CDTF">2018-06-14T05:40:00Z</dcterms:modified>
</cp:coreProperties>
</file>