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5" w:rsidRPr="008426D3" w:rsidRDefault="007E59D5" w:rsidP="00312285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59690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285" w:rsidRPr="008426D3" w:rsidRDefault="00312285" w:rsidP="00312285">
      <w:pPr>
        <w:pStyle w:val="a7"/>
        <w:rPr>
          <w:b/>
          <w:sz w:val="28"/>
          <w:szCs w:val="28"/>
        </w:rPr>
      </w:pPr>
    </w:p>
    <w:p w:rsidR="002D7D1B" w:rsidRDefault="002D7D1B" w:rsidP="00312285">
      <w:pPr>
        <w:pStyle w:val="a7"/>
        <w:jc w:val="center"/>
        <w:rPr>
          <w:b/>
          <w:sz w:val="28"/>
          <w:szCs w:val="28"/>
        </w:rPr>
      </w:pPr>
    </w:p>
    <w:p w:rsidR="002D7D1B" w:rsidRDefault="002D7D1B" w:rsidP="00312285">
      <w:pPr>
        <w:pStyle w:val="a7"/>
        <w:jc w:val="center"/>
        <w:rPr>
          <w:b/>
          <w:sz w:val="28"/>
          <w:szCs w:val="28"/>
        </w:rPr>
      </w:pPr>
    </w:p>
    <w:p w:rsidR="002D7D1B" w:rsidRPr="007E59D5" w:rsidRDefault="002D7D1B" w:rsidP="00312285">
      <w:pPr>
        <w:pStyle w:val="a7"/>
        <w:jc w:val="center"/>
        <w:rPr>
          <w:b/>
          <w:sz w:val="28"/>
          <w:szCs w:val="28"/>
        </w:rPr>
      </w:pPr>
    </w:p>
    <w:p w:rsidR="007E59D5" w:rsidRPr="007E59D5" w:rsidRDefault="007E59D5" w:rsidP="007E59D5">
      <w:pPr>
        <w:jc w:val="center"/>
        <w:rPr>
          <w:b/>
          <w:sz w:val="28"/>
          <w:szCs w:val="28"/>
        </w:rPr>
      </w:pPr>
      <w:r w:rsidRPr="007E59D5">
        <w:rPr>
          <w:b/>
          <w:sz w:val="28"/>
          <w:szCs w:val="28"/>
        </w:rPr>
        <w:t>Совет городского поселения «Борзинское»</w:t>
      </w:r>
    </w:p>
    <w:p w:rsidR="007E59D5" w:rsidRPr="007E59D5" w:rsidRDefault="007E59D5" w:rsidP="007E59D5">
      <w:pPr>
        <w:jc w:val="center"/>
        <w:rPr>
          <w:b/>
          <w:sz w:val="28"/>
          <w:szCs w:val="28"/>
        </w:rPr>
      </w:pPr>
    </w:p>
    <w:p w:rsidR="007E59D5" w:rsidRPr="007E59D5" w:rsidRDefault="007E59D5" w:rsidP="007E59D5">
      <w:pPr>
        <w:jc w:val="center"/>
        <w:rPr>
          <w:b/>
          <w:sz w:val="28"/>
          <w:szCs w:val="28"/>
        </w:rPr>
      </w:pPr>
    </w:p>
    <w:p w:rsidR="007E59D5" w:rsidRPr="00520DF3" w:rsidRDefault="007E59D5" w:rsidP="007E59D5">
      <w:pPr>
        <w:jc w:val="center"/>
        <w:rPr>
          <w:b/>
          <w:sz w:val="32"/>
          <w:szCs w:val="32"/>
        </w:rPr>
      </w:pPr>
      <w:r w:rsidRPr="00520DF3">
        <w:rPr>
          <w:b/>
          <w:sz w:val="32"/>
          <w:szCs w:val="32"/>
        </w:rPr>
        <w:t>РЕШЕНИЕ</w:t>
      </w:r>
    </w:p>
    <w:p w:rsidR="007E59D5" w:rsidRPr="007E59D5" w:rsidRDefault="007E59D5" w:rsidP="007E59D5">
      <w:pPr>
        <w:jc w:val="both"/>
        <w:rPr>
          <w:sz w:val="28"/>
          <w:szCs w:val="28"/>
        </w:rPr>
      </w:pPr>
      <w:r w:rsidRPr="007E59D5">
        <w:rPr>
          <w:sz w:val="28"/>
          <w:szCs w:val="28"/>
        </w:rPr>
        <w:t xml:space="preserve">«30» </w:t>
      </w:r>
      <w:r w:rsidR="000D4F28">
        <w:rPr>
          <w:sz w:val="28"/>
          <w:szCs w:val="28"/>
        </w:rPr>
        <w:t>октября 2020 года</w:t>
      </w:r>
      <w:r w:rsidR="000D4F28">
        <w:rPr>
          <w:sz w:val="28"/>
          <w:szCs w:val="28"/>
        </w:rPr>
        <w:tab/>
      </w:r>
      <w:r w:rsidR="000D4F28">
        <w:rPr>
          <w:sz w:val="28"/>
          <w:szCs w:val="28"/>
        </w:rPr>
        <w:tab/>
      </w:r>
      <w:r w:rsidR="000D4F28">
        <w:rPr>
          <w:sz w:val="28"/>
          <w:szCs w:val="28"/>
        </w:rPr>
        <w:tab/>
      </w:r>
      <w:r w:rsidR="000D4F28">
        <w:rPr>
          <w:sz w:val="28"/>
          <w:szCs w:val="28"/>
        </w:rPr>
        <w:tab/>
      </w:r>
      <w:r w:rsidR="000D4F28">
        <w:rPr>
          <w:sz w:val="28"/>
          <w:szCs w:val="28"/>
        </w:rPr>
        <w:tab/>
      </w:r>
      <w:r w:rsidR="000D4F28">
        <w:rPr>
          <w:sz w:val="28"/>
          <w:szCs w:val="28"/>
        </w:rPr>
        <w:tab/>
      </w:r>
      <w:r w:rsidR="000D4F28">
        <w:rPr>
          <w:sz w:val="28"/>
          <w:szCs w:val="28"/>
        </w:rPr>
        <w:tab/>
      </w:r>
      <w:r w:rsidR="000D4F28">
        <w:rPr>
          <w:sz w:val="28"/>
          <w:szCs w:val="28"/>
        </w:rPr>
        <w:tab/>
      </w:r>
      <w:r w:rsidR="000D4F28">
        <w:rPr>
          <w:sz w:val="28"/>
          <w:szCs w:val="28"/>
        </w:rPr>
        <w:tab/>
      </w:r>
      <w:r w:rsidRPr="007E59D5">
        <w:rPr>
          <w:sz w:val="28"/>
          <w:szCs w:val="28"/>
        </w:rPr>
        <w:t xml:space="preserve">№ </w:t>
      </w:r>
      <w:r w:rsidR="000D4F28">
        <w:rPr>
          <w:sz w:val="28"/>
          <w:szCs w:val="28"/>
        </w:rPr>
        <w:t>271</w:t>
      </w:r>
    </w:p>
    <w:p w:rsidR="007E59D5" w:rsidRPr="007E59D5" w:rsidRDefault="007E59D5" w:rsidP="007E59D5">
      <w:pPr>
        <w:jc w:val="center"/>
        <w:rPr>
          <w:b/>
          <w:sz w:val="28"/>
          <w:szCs w:val="28"/>
        </w:rPr>
      </w:pPr>
      <w:r w:rsidRPr="007E59D5">
        <w:rPr>
          <w:b/>
          <w:sz w:val="28"/>
          <w:szCs w:val="28"/>
        </w:rPr>
        <w:t>город Борзя</w:t>
      </w:r>
    </w:p>
    <w:p w:rsidR="00312285" w:rsidRPr="007E59D5" w:rsidRDefault="00312285" w:rsidP="00312285">
      <w:pPr>
        <w:pStyle w:val="a7"/>
        <w:rPr>
          <w:sz w:val="28"/>
          <w:szCs w:val="28"/>
        </w:rPr>
      </w:pPr>
    </w:p>
    <w:p w:rsidR="00312285" w:rsidRPr="008426D3" w:rsidRDefault="00312285" w:rsidP="00312285">
      <w:pPr>
        <w:pStyle w:val="a7"/>
        <w:rPr>
          <w:sz w:val="28"/>
          <w:szCs w:val="28"/>
        </w:rPr>
      </w:pPr>
    </w:p>
    <w:p w:rsidR="00312285" w:rsidRPr="00B86E4C" w:rsidRDefault="00312285" w:rsidP="00312285">
      <w:pPr>
        <w:jc w:val="center"/>
        <w:rPr>
          <w:b/>
          <w:spacing w:val="2"/>
          <w:sz w:val="28"/>
          <w:szCs w:val="28"/>
        </w:rPr>
      </w:pPr>
      <w:r w:rsidRPr="00B86E4C">
        <w:rPr>
          <w:b/>
          <w:spacing w:val="2"/>
          <w:sz w:val="28"/>
          <w:szCs w:val="28"/>
        </w:rPr>
        <w:t xml:space="preserve">О принятии </w:t>
      </w:r>
      <w:r>
        <w:rPr>
          <w:b/>
          <w:spacing w:val="2"/>
          <w:sz w:val="28"/>
          <w:szCs w:val="28"/>
        </w:rPr>
        <w:t xml:space="preserve">имущества, передаваемого безвозмездно </w:t>
      </w:r>
      <w:r w:rsidRPr="00B86E4C">
        <w:rPr>
          <w:b/>
          <w:spacing w:val="2"/>
          <w:sz w:val="28"/>
          <w:szCs w:val="28"/>
        </w:rPr>
        <w:t>из федеральной собственности в собственность городского поселения «Борзинское»</w:t>
      </w:r>
    </w:p>
    <w:p w:rsidR="00312285" w:rsidRDefault="00312285" w:rsidP="00312285">
      <w:pPr>
        <w:pStyle w:val="a7"/>
        <w:rPr>
          <w:sz w:val="28"/>
          <w:szCs w:val="28"/>
        </w:rPr>
      </w:pPr>
    </w:p>
    <w:p w:rsidR="00520DF3" w:rsidRDefault="00520DF3" w:rsidP="007E59D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</w:p>
    <w:p w:rsidR="00312285" w:rsidRPr="002605F4" w:rsidRDefault="00312285" w:rsidP="007E59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05F4">
        <w:rPr>
          <w:spacing w:val="2"/>
          <w:sz w:val="28"/>
          <w:szCs w:val="28"/>
        </w:rPr>
        <w:t xml:space="preserve">В соответствии со </w:t>
      </w:r>
      <w:r w:rsidRPr="002605F4">
        <w:rPr>
          <w:sz w:val="28"/>
          <w:szCs w:val="28"/>
        </w:rPr>
        <w:t>статьей 14</w:t>
      </w:r>
      <w:r w:rsidRPr="002605F4">
        <w:rPr>
          <w:spacing w:val="2"/>
          <w:sz w:val="28"/>
          <w:szCs w:val="28"/>
        </w:rPr>
        <w:t xml:space="preserve"> </w:t>
      </w:r>
      <w:hyperlink r:id="rId7" w:history="1">
        <w:r w:rsidRPr="002605F4">
          <w:rPr>
            <w:spacing w:val="2"/>
            <w:sz w:val="28"/>
            <w:szCs w:val="28"/>
          </w:rPr>
          <w:t>Федерального</w:t>
        </w:r>
        <w:r w:rsidR="002605F4">
          <w:rPr>
            <w:spacing w:val="2"/>
            <w:sz w:val="28"/>
            <w:szCs w:val="28"/>
          </w:rPr>
          <w:t xml:space="preserve"> законом от 06</w:t>
        </w:r>
        <w:r w:rsidR="007E59D5">
          <w:rPr>
            <w:spacing w:val="2"/>
            <w:sz w:val="28"/>
            <w:szCs w:val="28"/>
          </w:rPr>
          <w:t xml:space="preserve"> октября </w:t>
        </w:r>
        <w:r w:rsidR="002605F4">
          <w:rPr>
            <w:spacing w:val="2"/>
            <w:sz w:val="28"/>
            <w:szCs w:val="28"/>
          </w:rPr>
          <w:t>2003</w:t>
        </w:r>
        <w:r w:rsidR="007E59D5">
          <w:rPr>
            <w:spacing w:val="2"/>
            <w:sz w:val="28"/>
            <w:szCs w:val="28"/>
          </w:rPr>
          <w:t xml:space="preserve"> года</w:t>
        </w:r>
        <w:r w:rsidR="002605F4">
          <w:rPr>
            <w:spacing w:val="2"/>
            <w:sz w:val="28"/>
            <w:szCs w:val="28"/>
          </w:rPr>
          <w:t xml:space="preserve"> №</w:t>
        </w:r>
        <w:r w:rsidRPr="002605F4">
          <w:rPr>
            <w:spacing w:val="2"/>
            <w:sz w:val="28"/>
            <w:szCs w:val="28"/>
          </w:rPr>
          <w:t xml:space="preserve"> 131-ФЗ </w:t>
        </w:r>
        <w:r w:rsidR="00BF3F16">
          <w:rPr>
            <w:spacing w:val="2"/>
            <w:sz w:val="28"/>
            <w:szCs w:val="28"/>
          </w:rPr>
          <w:t>«</w:t>
        </w:r>
        <w:r w:rsidRPr="002605F4">
          <w:rPr>
            <w:spacing w:val="2"/>
            <w:sz w:val="28"/>
            <w:szCs w:val="28"/>
          </w:rPr>
          <w:t>Об общих принципах организации местного самоуправления в РФ</w:t>
        </w:r>
      </w:hyperlink>
      <w:r w:rsidR="00BF3F16">
        <w:rPr>
          <w:sz w:val="28"/>
          <w:szCs w:val="28"/>
        </w:rPr>
        <w:t>»</w:t>
      </w:r>
      <w:r w:rsidRPr="002605F4">
        <w:rPr>
          <w:spacing w:val="2"/>
          <w:sz w:val="28"/>
          <w:szCs w:val="28"/>
        </w:rPr>
        <w:t>, распоряжени</w:t>
      </w:r>
      <w:r w:rsidR="007E59D5">
        <w:rPr>
          <w:spacing w:val="2"/>
          <w:sz w:val="28"/>
          <w:szCs w:val="28"/>
        </w:rPr>
        <w:t>ем</w:t>
      </w:r>
      <w:r w:rsidRPr="002605F4">
        <w:rPr>
          <w:spacing w:val="2"/>
          <w:sz w:val="28"/>
          <w:szCs w:val="28"/>
        </w:rPr>
        <w:t xml:space="preserve"> межрегионального</w:t>
      </w:r>
      <w:r w:rsidR="002D7D1B" w:rsidRPr="002605F4">
        <w:rPr>
          <w:spacing w:val="2"/>
          <w:sz w:val="28"/>
          <w:szCs w:val="28"/>
        </w:rPr>
        <w:t xml:space="preserve"> </w:t>
      </w:r>
      <w:r w:rsidRPr="002605F4">
        <w:rPr>
          <w:spacing w:val="2"/>
          <w:sz w:val="28"/>
          <w:szCs w:val="28"/>
        </w:rPr>
        <w:t>территориального</w:t>
      </w:r>
      <w:r w:rsidR="002D7D1B" w:rsidRPr="002605F4">
        <w:rPr>
          <w:spacing w:val="2"/>
          <w:sz w:val="28"/>
          <w:szCs w:val="28"/>
        </w:rPr>
        <w:t xml:space="preserve"> управления федерального агентства по управлению государственным имуществом в Забайкальском крае и Республике Бурятия от 17</w:t>
      </w:r>
      <w:r w:rsidRPr="002605F4">
        <w:rPr>
          <w:spacing w:val="2"/>
          <w:sz w:val="28"/>
          <w:szCs w:val="28"/>
        </w:rPr>
        <w:t xml:space="preserve"> </w:t>
      </w:r>
      <w:r w:rsidR="002D7D1B" w:rsidRPr="002605F4">
        <w:rPr>
          <w:spacing w:val="2"/>
          <w:sz w:val="28"/>
          <w:szCs w:val="28"/>
        </w:rPr>
        <w:t>июня</w:t>
      </w:r>
      <w:r w:rsidRPr="002605F4">
        <w:rPr>
          <w:spacing w:val="2"/>
          <w:sz w:val="28"/>
          <w:szCs w:val="28"/>
        </w:rPr>
        <w:t xml:space="preserve"> 20</w:t>
      </w:r>
      <w:r w:rsidR="002D7D1B" w:rsidRPr="002605F4">
        <w:rPr>
          <w:spacing w:val="2"/>
          <w:sz w:val="28"/>
          <w:szCs w:val="28"/>
        </w:rPr>
        <w:t>20</w:t>
      </w:r>
      <w:r w:rsidRPr="002605F4">
        <w:rPr>
          <w:spacing w:val="2"/>
          <w:sz w:val="28"/>
          <w:szCs w:val="28"/>
        </w:rPr>
        <w:t xml:space="preserve"> год</w:t>
      </w:r>
      <w:r w:rsidR="002D7D1B" w:rsidRPr="002605F4">
        <w:rPr>
          <w:spacing w:val="2"/>
          <w:sz w:val="28"/>
          <w:szCs w:val="28"/>
        </w:rPr>
        <w:t>а №</w:t>
      </w:r>
      <w:r w:rsidR="000D4F28">
        <w:rPr>
          <w:spacing w:val="2"/>
          <w:sz w:val="28"/>
          <w:szCs w:val="28"/>
        </w:rPr>
        <w:t xml:space="preserve"> </w:t>
      </w:r>
      <w:r w:rsidR="002D7D1B" w:rsidRPr="002605F4">
        <w:rPr>
          <w:spacing w:val="2"/>
          <w:sz w:val="28"/>
          <w:szCs w:val="28"/>
        </w:rPr>
        <w:t>75-260-р</w:t>
      </w:r>
      <w:r w:rsidRPr="002605F4">
        <w:rPr>
          <w:spacing w:val="2"/>
          <w:sz w:val="28"/>
          <w:szCs w:val="28"/>
        </w:rPr>
        <w:t xml:space="preserve"> «О </w:t>
      </w:r>
      <w:r w:rsidR="002D7D1B" w:rsidRPr="002605F4">
        <w:rPr>
          <w:spacing w:val="2"/>
          <w:sz w:val="28"/>
          <w:szCs w:val="28"/>
        </w:rPr>
        <w:t xml:space="preserve">безвозмездной </w:t>
      </w:r>
      <w:r w:rsidRPr="002605F4">
        <w:rPr>
          <w:spacing w:val="2"/>
          <w:sz w:val="28"/>
          <w:szCs w:val="28"/>
        </w:rPr>
        <w:t>передаче земельного участка</w:t>
      </w:r>
      <w:r w:rsidR="002D7D1B" w:rsidRPr="002605F4">
        <w:rPr>
          <w:spacing w:val="2"/>
          <w:sz w:val="28"/>
          <w:szCs w:val="28"/>
        </w:rPr>
        <w:t>, находящегося в собственности Российской Федерации,</w:t>
      </w:r>
      <w:r w:rsidRPr="002605F4">
        <w:rPr>
          <w:spacing w:val="2"/>
          <w:sz w:val="28"/>
          <w:szCs w:val="28"/>
        </w:rPr>
        <w:t xml:space="preserve"> в собственность городского поселения «Борзинское» муниципального района «Борзинский район» Забайкальского края</w:t>
      </w:r>
      <w:r w:rsidR="007E59D5">
        <w:rPr>
          <w:spacing w:val="2"/>
          <w:sz w:val="28"/>
          <w:szCs w:val="28"/>
        </w:rPr>
        <w:t>», руководствуясь</w:t>
      </w:r>
      <w:r w:rsidRPr="002605F4">
        <w:rPr>
          <w:spacing w:val="2"/>
          <w:sz w:val="28"/>
          <w:szCs w:val="28"/>
        </w:rPr>
        <w:t xml:space="preserve"> подпунктом 3.1.2 пункта 3 Положени</w:t>
      </w:r>
      <w:r w:rsidR="007E59D5">
        <w:rPr>
          <w:spacing w:val="2"/>
          <w:sz w:val="28"/>
          <w:szCs w:val="28"/>
        </w:rPr>
        <w:t>я</w:t>
      </w:r>
      <w:r w:rsidRPr="002605F4">
        <w:rPr>
          <w:spacing w:val="2"/>
          <w:sz w:val="28"/>
          <w:szCs w:val="28"/>
        </w:rPr>
        <w:t xml:space="preserve"> </w:t>
      </w:r>
      <w:r w:rsidR="007E59D5">
        <w:rPr>
          <w:spacing w:val="2"/>
          <w:sz w:val="28"/>
          <w:szCs w:val="28"/>
        </w:rPr>
        <w:t>«О</w:t>
      </w:r>
      <w:r w:rsidRPr="002605F4">
        <w:rPr>
          <w:spacing w:val="2"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городского поселения «Борзинское», утвержденно</w:t>
      </w:r>
      <w:r w:rsidR="007E59D5">
        <w:rPr>
          <w:spacing w:val="2"/>
          <w:sz w:val="28"/>
          <w:szCs w:val="28"/>
        </w:rPr>
        <w:t>го</w:t>
      </w:r>
      <w:r w:rsidRPr="002605F4">
        <w:rPr>
          <w:spacing w:val="2"/>
          <w:sz w:val="28"/>
          <w:szCs w:val="28"/>
        </w:rPr>
        <w:t xml:space="preserve"> решением Совета городского поселения «Борзинское» от 27 сентября 2010 года № 233, </w:t>
      </w:r>
      <w:r w:rsidRPr="002605F4">
        <w:rPr>
          <w:sz w:val="28"/>
          <w:szCs w:val="28"/>
        </w:rPr>
        <w:t xml:space="preserve">статьями </w:t>
      </w:r>
      <w:r w:rsidR="00C82218">
        <w:rPr>
          <w:sz w:val="28"/>
          <w:szCs w:val="28"/>
        </w:rPr>
        <w:t>34</w:t>
      </w:r>
      <w:r w:rsidRPr="002605F4">
        <w:rPr>
          <w:sz w:val="28"/>
          <w:szCs w:val="28"/>
        </w:rPr>
        <w:t xml:space="preserve">, 38 Устава городского поселения «Борзинское», Совет городского поселения «Борзинское» </w:t>
      </w:r>
      <w:r w:rsidRPr="002605F4">
        <w:rPr>
          <w:b/>
          <w:sz w:val="28"/>
          <w:szCs w:val="28"/>
        </w:rPr>
        <w:t>решил</w:t>
      </w:r>
      <w:r w:rsidRPr="002605F4">
        <w:rPr>
          <w:sz w:val="28"/>
          <w:szCs w:val="28"/>
        </w:rPr>
        <w:t>:</w:t>
      </w:r>
    </w:p>
    <w:p w:rsidR="00312285" w:rsidRDefault="00312285" w:rsidP="00312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285" w:rsidRPr="003178B1" w:rsidRDefault="00312285" w:rsidP="00312285">
      <w:pPr>
        <w:ind w:firstLine="709"/>
        <w:jc w:val="both"/>
        <w:rPr>
          <w:spacing w:val="2"/>
          <w:sz w:val="28"/>
          <w:szCs w:val="28"/>
        </w:rPr>
      </w:pPr>
      <w:r w:rsidRPr="00F822DA">
        <w:rPr>
          <w:color w:val="2D2D2D"/>
          <w:spacing w:val="2"/>
          <w:sz w:val="28"/>
          <w:szCs w:val="28"/>
        </w:rPr>
        <w:t>1</w:t>
      </w:r>
      <w:r w:rsidRPr="00891B2E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Принять из федеральной собственности в собственность городского поселения «Борзинское» муниципального района «Борзинский район» Забайкальского края земельный участок с кад</w:t>
      </w:r>
      <w:r w:rsidR="002D7D1B">
        <w:rPr>
          <w:spacing w:val="2"/>
          <w:sz w:val="28"/>
          <w:szCs w:val="28"/>
        </w:rPr>
        <w:t>астровым номером 75:04:160317:8</w:t>
      </w:r>
      <w:r>
        <w:rPr>
          <w:spacing w:val="2"/>
          <w:sz w:val="28"/>
          <w:szCs w:val="28"/>
        </w:rPr>
        <w:t xml:space="preserve">, общей площадью </w:t>
      </w:r>
      <w:r w:rsidR="002D7D1B">
        <w:rPr>
          <w:spacing w:val="2"/>
          <w:sz w:val="28"/>
          <w:szCs w:val="28"/>
        </w:rPr>
        <w:t>695</w:t>
      </w:r>
      <w:r>
        <w:rPr>
          <w:spacing w:val="2"/>
          <w:sz w:val="28"/>
          <w:szCs w:val="28"/>
        </w:rPr>
        <w:t xml:space="preserve"> кв.м</w:t>
      </w:r>
      <w:r w:rsidR="007E59D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, расположенный по адресу: Забайкальский край, Борзинский район, г</w:t>
      </w:r>
      <w:r w:rsidR="007E59D5">
        <w:rPr>
          <w:spacing w:val="2"/>
          <w:sz w:val="28"/>
          <w:szCs w:val="28"/>
        </w:rPr>
        <w:t>ород</w:t>
      </w:r>
      <w:r>
        <w:rPr>
          <w:spacing w:val="2"/>
          <w:sz w:val="28"/>
          <w:szCs w:val="28"/>
        </w:rPr>
        <w:t xml:space="preserve"> Борзя, ул</w:t>
      </w:r>
      <w:r w:rsidR="007E59D5">
        <w:rPr>
          <w:spacing w:val="2"/>
          <w:sz w:val="28"/>
          <w:szCs w:val="28"/>
        </w:rPr>
        <w:t>ица</w:t>
      </w:r>
      <w:r>
        <w:rPr>
          <w:spacing w:val="2"/>
          <w:sz w:val="28"/>
          <w:szCs w:val="28"/>
        </w:rPr>
        <w:t xml:space="preserve"> </w:t>
      </w:r>
      <w:r w:rsidR="002D7D1B">
        <w:rPr>
          <w:spacing w:val="2"/>
          <w:sz w:val="28"/>
          <w:szCs w:val="28"/>
        </w:rPr>
        <w:t>Советская, 16</w:t>
      </w:r>
      <w:r>
        <w:rPr>
          <w:sz w:val="28"/>
          <w:szCs w:val="28"/>
        </w:rPr>
        <w:t>.</w:t>
      </w:r>
    </w:p>
    <w:p w:rsidR="00312285" w:rsidRDefault="00312285" w:rsidP="00312285">
      <w:pPr>
        <w:shd w:val="clear" w:color="auto" w:fill="FFFFFF"/>
        <w:ind w:right="-22" w:firstLine="709"/>
        <w:jc w:val="both"/>
        <w:rPr>
          <w:spacing w:val="2"/>
          <w:sz w:val="28"/>
          <w:szCs w:val="28"/>
        </w:rPr>
      </w:pPr>
      <w:r w:rsidRPr="00891B2E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>Администрации городского поселения «Борзинское» организовать работу по принятию имущества из федеральной собственности в собственность городского поселения «Борзинское» в соответствии с действующим законодательством.</w:t>
      </w:r>
    </w:p>
    <w:p w:rsidR="00312285" w:rsidRPr="00B86E4C" w:rsidRDefault="00312285" w:rsidP="00312285">
      <w:pPr>
        <w:ind w:firstLine="708"/>
        <w:jc w:val="both"/>
        <w:rPr>
          <w:sz w:val="28"/>
          <w:szCs w:val="28"/>
        </w:rPr>
      </w:pPr>
      <w:r w:rsidRPr="00B86E4C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312285" w:rsidRDefault="00312285" w:rsidP="00312285">
      <w:pPr>
        <w:ind w:firstLine="708"/>
        <w:jc w:val="both"/>
        <w:rPr>
          <w:sz w:val="28"/>
          <w:szCs w:val="28"/>
        </w:rPr>
      </w:pPr>
      <w:r w:rsidRPr="00B86E4C">
        <w:rPr>
          <w:sz w:val="28"/>
          <w:szCs w:val="28"/>
        </w:rPr>
        <w:t xml:space="preserve">4. Настоящее решение подлежит обнародованию на специально оборудованном стенде, а также размещению на официальном сайте городского </w:t>
      </w:r>
      <w:r w:rsidRPr="00B86E4C">
        <w:rPr>
          <w:sz w:val="28"/>
          <w:szCs w:val="28"/>
        </w:rPr>
        <w:lastRenderedPageBreak/>
        <w:t>поселения «Борзинское» в информационно-телекоммуникационной сети «Интернет» (</w:t>
      </w:r>
      <w:hyperlink r:id="rId8" w:history="1">
        <w:r w:rsidRPr="000B4621">
          <w:rPr>
            <w:rStyle w:val="a6"/>
            <w:sz w:val="28"/>
            <w:szCs w:val="28"/>
            <w:lang w:val="en-US"/>
          </w:rPr>
          <w:t>www</w:t>
        </w:r>
        <w:r w:rsidRPr="000B4621">
          <w:rPr>
            <w:rStyle w:val="a6"/>
            <w:sz w:val="28"/>
            <w:szCs w:val="28"/>
          </w:rPr>
          <w:t>.борзя-адм.рф</w:t>
        </w:r>
      </w:hyperlink>
      <w:r w:rsidRPr="00B86E4C">
        <w:rPr>
          <w:sz w:val="28"/>
          <w:szCs w:val="28"/>
        </w:rPr>
        <w:t>).</w:t>
      </w:r>
    </w:p>
    <w:p w:rsidR="00312285" w:rsidRPr="00B86E4C" w:rsidRDefault="00312285" w:rsidP="00312285">
      <w:pPr>
        <w:ind w:firstLine="708"/>
        <w:jc w:val="both"/>
        <w:rPr>
          <w:sz w:val="28"/>
          <w:szCs w:val="28"/>
        </w:rPr>
      </w:pPr>
    </w:p>
    <w:p w:rsidR="00312285" w:rsidRDefault="00312285" w:rsidP="00312285">
      <w:pPr>
        <w:pStyle w:val="2"/>
        <w:spacing w:after="0" w:line="240" w:lineRule="auto"/>
        <w:rPr>
          <w:color w:val="000000"/>
          <w:spacing w:val="-2"/>
          <w:sz w:val="29"/>
          <w:szCs w:val="29"/>
        </w:rPr>
      </w:pPr>
    </w:p>
    <w:tbl>
      <w:tblPr>
        <w:tblW w:w="9605" w:type="dxa"/>
        <w:tblLook w:val="04A0"/>
      </w:tblPr>
      <w:tblGrid>
        <w:gridCol w:w="4503"/>
        <w:gridCol w:w="1275"/>
        <w:gridCol w:w="3827"/>
      </w:tblGrid>
      <w:tr w:rsidR="007E59D5" w:rsidRPr="007E59D5" w:rsidTr="0007629E">
        <w:tc>
          <w:tcPr>
            <w:tcW w:w="4503" w:type="dxa"/>
          </w:tcPr>
          <w:p w:rsidR="007E59D5" w:rsidRPr="007E59D5" w:rsidRDefault="007E59D5" w:rsidP="0007629E">
            <w:pPr>
              <w:rPr>
                <w:sz w:val="28"/>
                <w:szCs w:val="28"/>
              </w:rPr>
            </w:pPr>
            <w:r w:rsidRPr="007E59D5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7E59D5" w:rsidRPr="007E59D5" w:rsidRDefault="007E59D5" w:rsidP="0007629E">
            <w:pPr>
              <w:rPr>
                <w:sz w:val="28"/>
                <w:szCs w:val="28"/>
              </w:rPr>
            </w:pPr>
            <w:r w:rsidRPr="007E59D5">
              <w:rPr>
                <w:sz w:val="28"/>
                <w:szCs w:val="28"/>
              </w:rPr>
              <w:t xml:space="preserve">                                В.Я. Нехамкин</w:t>
            </w:r>
          </w:p>
        </w:tc>
        <w:tc>
          <w:tcPr>
            <w:tcW w:w="1275" w:type="dxa"/>
          </w:tcPr>
          <w:p w:rsidR="007E59D5" w:rsidRPr="007E59D5" w:rsidRDefault="007E59D5" w:rsidP="0007629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E59D5" w:rsidRPr="007E59D5" w:rsidRDefault="007E59D5" w:rsidP="0007629E">
            <w:pPr>
              <w:rPr>
                <w:sz w:val="28"/>
                <w:szCs w:val="28"/>
              </w:rPr>
            </w:pPr>
            <w:r w:rsidRPr="007E59D5">
              <w:rPr>
                <w:sz w:val="28"/>
                <w:szCs w:val="28"/>
              </w:rPr>
              <w:t>Глава городского поселения</w:t>
            </w:r>
          </w:p>
          <w:p w:rsidR="007E59D5" w:rsidRPr="007E59D5" w:rsidRDefault="007E59D5" w:rsidP="0007629E">
            <w:pPr>
              <w:rPr>
                <w:sz w:val="28"/>
                <w:szCs w:val="28"/>
              </w:rPr>
            </w:pPr>
            <w:r w:rsidRPr="007E59D5">
              <w:rPr>
                <w:sz w:val="28"/>
                <w:szCs w:val="28"/>
              </w:rPr>
              <w:t>«Борзинское»</w:t>
            </w:r>
          </w:p>
          <w:p w:rsidR="007E59D5" w:rsidRPr="007E59D5" w:rsidRDefault="007E59D5" w:rsidP="0007629E">
            <w:pPr>
              <w:rPr>
                <w:sz w:val="28"/>
                <w:szCs w:val="28"/>
              </w:rPr>
            </w:pPr>
            <w:r w:rsidRPr="007E59D5">
              <w:rPr>
                <w:sz w:val="28"/>
                <w:szCs w:val="28"/>
              </w:rPr>
              <w:t xml:space="preserve">                          С.А. Русинов</w:t>
            </w:r>
          </w:p>
        </w:tc>
      </w:tr>
    </w:tbl>
    <w:p w:rsidR="009B14E2" w:rsidRDefault="009B14E2" w:rsidP="007E59D5"/>
    <w:sectPr w:rsidR="009B14E2" w:rsidSect="007E59D5">
      <w:headerReference w:type="even" r:id="rId9"/>
      <w:headerReference w:type="default" r:id="rId10"/>
      <w:pgSz w:w="11906" w:h="16838" w:code="9"/>
      <w:pgMar w:top="851" w:right="567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F0" w:rsidRDefault="008340F0" w:rsidP="00CB75B8">
      <w:r>
        <w:separator/>
      </w:r>
    </w:p>
  </w:endnote>
  <w:endnote w:type="continuationSeparator" w:id="1">
    <w:p w:rsidR="008340F0" w:rsidRDefault="008340F0" w:rsidP="00CB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F0" w:rsidRDefault="008340F0" w:rsidP="00CB75B8">
      <w:r>
        <w:separator/>
      </w:r>
    </w:p>
  </w:footnote>
  <w:footnote w:type="continuationSeparator" w:id="1">
    <w:p w:rsidR="008340F0" w:rsidRDefault="008340F0" w:rsidP="00CB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8B7C8A" w:rsidP="007523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7D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D1B">
      <w:rPr>
        <w:rStyle w:val="a5"/>
        <w:noProof/>
      </w:rPr>
      <w:t>1</w:t>
    </w:r>
    <w:r>
      <w:rPr>
        <w:rStyle w:val="a5"/>
      </w:rPr>
      <w:fldChar w:fldCharType="end"/>
    </w:r>
  </w:p>
  <w:p w:rsidR="004374CB" w:rsidRDefault="008340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8340F0">
    <w:pPr>
      <w:pStyle w:val="a3"/>
      <w:jc w:val="center"/>
    </w:pPr>
  </w:p>
  <w:p w:rsidR="004374CB" w:rsidRPr="00BC6A44" w:rsidRDefault="008340F0" w:rsidP="00CA7C6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285"/>
    <w:rsid w:val="00020AE2"/>
    <w:rsid w:val="000D4F28"/>
    <w:rsid w:val="0017045F"/>
    <w:rsid w:val="002023BA"/>
    <w:rsid w:val="002605F4"/>
    <w:rsid w:val="00293E03"/>
    <w:rsid w:val="002D7D1B"/>
    <w:rsid w:val="00312285"/>
    <w:rsid w:val="003D659B"/>
    <w:rsid w:val="0048670E"/>
    <w:rsid w:val="00520DF3"/>
    <w:rsid w:val="007857DE"/>
    <w:rsid w:val="007C2468"/>
    <w:rsid w:val="007D1598"/>
    <w:rsid w:val="007E59D5"/>
    <w:rsid w:val="008340F0"/>
    <w:rsid w:val="00843005"/>
    <w:rsid w:val="008715A6"/>
    <w:rsid w:val="008B7C8A"/>
    <w:rsid w:val="00931C89"/>
    <w:rsid w:val="009A62B2"/>
    <w:rsid w:val="009B14E2"/>
    <w:rsid w:val="00A25247"/>
    <w:rsid w:val="00B07279"/>
    <w:rsid w:val="00B33E9C"/>
    <w:rsid w:val="00BF3F16"/>
    <w:rsid w:val="00C82218"/>
    <w:rsid w:val="00CB75B8"/>
    <w:rsid w:val="00CD697C"/>
    <w:rsid w:val="00E5448B"/>
    <w:rsid w:val="00EB3CAD"/>
    <w:rsid w:val="00F4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2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2285"/>
  </w:style>
  <w:style w:type="paragraph" w:styleId="2">
    <w:name w:val="Body Text 2"/>
    <w:basedOn w:val="a"/>
    <w:link w:val="20"/>
    <w:rsid w:val="00312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2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12285"/>
    <w:rPr>
      <w:color w:val="0000FF"/>
      <w:u w:val="single"/>
    </w:rPr>
  </w:style>
  <w:style w:type="paragraph" w:styleId="a7">
    <w:name w:val="No Spacing"/>
    <w:uiPriority w:val="1"/>
    <w:qFormat/>
    <w:rsid w:val="0031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2020-08-20T23:08:00Z</cp:lastPrinted>
  <dcterms:created xsi:type="dcterms:W3CDTF">2020-10-27T05:10:00Z</dcterms:created>
  <dcterms:modified xsi:type="dcterms:W3CDTF">2020-11-02T04:21:00Z</dcterms:modified>
</cp:coreProperties>
</file>