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F" w:rsidRPr="00E00F1C" w:rsidRDefault="00DC328F" w:rsidP="00DC328F">
      <w:pPr>
        <w:jc w:val="center"/>
        <w:rPr>
          <w:b/>
          <w:sz w:val="26"/>
          <w:szCs w:val="26"/>
        </w:rPr>
      </w:pPr>
      <w:bookmarkStart w:id="0" w:name="_GoBack"/>
      <w:r w:rsidRPr="00E00F1C">
        <w:rPr>
          <w:b/>
          <w:sz w:val="26"/>
          <w:szCs w:val="26"/>
        </w:rPr>
        <w:t>Содержащиеся в ЕГРЮЛ/ЕГРИП сведения  можно получить бесплатно</w:t>
      </w:r>
      <w:bookmarkEnd w:id="0"/>
    </w:p>
    <w:p w:rsidR="00DC328F" w:rsidRPr="001A5A75" w:rsidRDefault="00DC328F" w:rsidP="00DC328F">
      <w:pPr>
        <w:jc w:val="both"/>
        <w:rPr>
          <w:i/>
          <w:sz w:val="26"/>
          <w:szCs w:val="26"/>
        </w:rPr>
      </w:pPr>
    </w:p>
    <w:p w:rsidR="00DC328F" w:rsidRPr="00AF6147" w:rsidRDefault="00DC328F" w:rsidP="00DC328F">
      <w:pPr>
        <w:ind w:firstLine="708"/>
        <w:jc w:val="both"/>
        <w:rPr>
          <w:sz w:val="26"/>
          <w:szCs w:val="26"/>
        </w:rPr>
      </w:pPr>
      <w:r w:rsidRPr="00AF6147">
        <w:rPr>
          <w:sz w:val="26"/>
          <w:szCs w:val="26"/>
        </w:rPr>
        <w:t>Управление Федеральной налоговой службы по Забайкальскому краю  сообщает, что в соответствии с пунктом 1 статьи 7 Федерального закона от 8 августа 2001 года № 129-ФЗ «О государственной регистрации юридических лиц и индивидуальных предпринимателей» предусмотрено бесплатное предоставление содержащихся в ЕГРЮЛ/ЕГРИП сведений о конкретном юридическом лице/индивидуальном предпринимателе в форме электронного документа.</w:t>
      </w:r>
    </w:p>
    <w:p w:rsidR="00DC328F" w:rsidRDefault="00DC328F" w:rsidP="00DC328F">
      <w:pPr>
        <w:jc w:val="both"/>
        <w:rPr>
          <w:sz w:val="26"/>
          <w:szCs w:val="26"/>
        </w:rPr>
      </w:pPr>
    </w:p>
    <w:p w:rsidR="00DC328F" w:rsidRPr="00AF6147" w:rsidRDefault="00DC328F" w:rsidP="00DC328F">
      <w:pPr>
        <w:ind w:firstLine="708"/>
        <w:jc w:val="both"/>
        <w:rPr>
          <w:sz w:val="26"/>
          <w:szCs w:val="26"/>
        </w:rPr>
      </w:pPr>
      <w:r w:rsidRPr="00AF6147">
        <w:rPr>
          <w:sz w:val="26"/>
          <w:szCs w:val="26"/>
        </w:rPr>
        <w:t xml:space="preserve">Получить сведения можно с помощью сервиса сайта ФНС России </w:t>
      </w:r>
      <w:hyperlink r:id="rId5" w:history="1">
        <w:r w:rsidRPr="00AF6147">
          <w:rPr>
            <w:rStyle w:val="a3"/>
            <w:sz w:val="26"/>
            <w:szCs w:val="26"/>
            <w:lang w:val="en-US"/>
          </w:rPr>
          <w:t>www</w:t>
        </w:r>
        <w:r w:rsidRPr="00AF6147">
          <w:rPr>
            <w:rStyle w:val="a3"/>
            <w:sz w:val="26"/>
            <w:szCs w:val="26"/>
          </w:rPr>
          <w:t>.</w:t>
        </w:r>
        <w:proofErr w:type="spellStart"/>
        <w:r w:rsidRPr="00AF6147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AF6147">
          <w:rPr>
            <w:rStyle w:val="a3"/>
            <w:sz w:val="26"/>
            <w:szCs w:val="26"/>
          </w:rPr>
          <w:t>.</w:t>
        </w:r>
        <w:proofErr w:type="spellStart"/>
        <w:r w:rsidRPr="00AF614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F6147">
        <w:rPr>
          <w:sz w:val="26"/>
          <w:szCs w:val="26"/>
        </w:rPr>
        <w:t xml:space="preserve">  «Риски бизнеса: Проверь себя и контрагента». Данный сервис предоставляет возможность заинтересованным лицам бесплатно получить сведения из ЕГРЮЛ/ЕГРИП </w:t>
      </w:r>
      <w:proofErr w:type="gramStart"/>
      <w:r w:rsidRPr="00AF6147">
        <w:rPr>
          <w:sz w:val="26"/>
          <w:szCs w:val="26"/>
        </w:rPr>
        <w:t>о конкретном юридическом лице/индивидуальном предпринимателе в виде выписки из соответствующего реестра/справки об отсутствии запрашиваемой информации в форме</w:t>
      </w:r>
      <w:proofErr w:type="gramEnd"/>
      <w:r w:rsidRPr="00AF6147">
        <w:rPr>
          <w:sz w:val="26"/>
          <w:szCs w:val="26"/>
        </w:rPr>
        <w:t xml:space="preserve"> электронного документа, подписанного усиленной квалифицированной электронной подписью. Сведения в сервисе актуализируются ежедневно.</w:t>
      </w:r>
    </w:p>
    <w:p w:rsidR="00DC328F" w:rsidRDefault="00DC328F" w:rsidP="00DC328F">
      <w:pPr>
        <w:jc w:val="both"/>
        <w:rPr>
          <w:sz w:val="26"/>
          <w:szCs w:val="26"/>
        </w:rPr>
      </w:pPr>
    </w:p>
    <w:p w:rsidR="00CE68D4" w:rsidRDefault="00DC328F" w:rsidP="00DC328F">
      <w:pPr>
        <w:ind w:firstLine="708"/>
      </w:pPr>
      <w:r w:rsidRPr="00AF6147">
        <w:rPr>
          <w:sz w:val="26"/>
          <w:szCs w:val="26"/>
        </w:rPr>
        <w:t>Для получения выписки/справки сертификат ключа электронной подписи заявителя не требуется.</w:t>
      </w:r>
    </w:p>
    <w:sectPr w:rsidR="00CE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8F"/>
    <w:rsid w:val="00CE68D4"/>
    <w:rsid w:val="00D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2019-05-06T07:06:00Z</dcterms:created>
  <dcterms:modified xsi:type="dcterms:W3CDTF">2019-05-06T07:07:00Z</dcterms:modified>
</cp:coreProperties>
</file>