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FA" w:rsidRPr="002933FA" w:rsidRDefault="002933FA" w:rsidP="002933FA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933F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Работа по взысканию задолженности по имущественным налогам физических лиц</w:t>
      </w:r>
    </w:p>
    <w:p w:rsidR="00F61978" w:rsidRDefault="002933FA" w:rsidP="005B5782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2933FA">
        <w:rPr>
          <w:shd w:val="clear" w:color="auto" w:fill="FFFFFF"/>
        </w:rPr>
        <w:t xml:space="preserve">1 декабря 2017 года истек единый срок уплаты налога на имущество физических лиц, земельного и транспортного налогов. Но не все граждане проявили сознательность и уплатили налоги вовремя. </w:t>
      </w:r>
    </w:p>
    <w:p w:rsidR="003D2D68" w:rsidRDefault="002933FA" w:rsidP="005B5782">
      <w:pPr>
        <w:spacing w:after="0" w:line="240" w:lineRule="auto"/>
        <w:ind w:firstLine="709"/>
        <w:jc w:val="both"/>
        <w:rPr>
          <w:shd w:val="clear" w:color="auto" w:fill="FFFFFF"/>
        </w:rPr>
      </w:pPr>
      <w:bookmarkStart w:id="0" w:name="_GoBack"/>
      <w:r w:rsidRPr="002933FA">
        <w:rPr>
          <w:shd w:val="clear" w:color="auto" w:fill="FFFFFF"/>
        </w:rPr>
        <w:t>По состоянию на 0</w:t>
      </w:r>
      <w:r w:rsidR="00A11113">
        <w:rPr>
          <w:shd w:val="clear" w:color="auto" w:fill="FFFFFF"/>
        </w:rPr>
        <w:t>1</w:t>
      </w:r>
      <w:r w:rsidRPr="002933FA">
        <w:rPr>
          <w:shd w:val="clear" w:color="auto" w:fill="FFFFFF"/>
        </w:rPr>
        <w:t>.</w:t>
      </w:r>
      <w:r w:rsidR="00A11113">
        <w:rPr>
          <w:shd w:val="clear" w:color="auto" w:fill="FFFFFF"/>
        </w:rPr>
        <w:t>06</w:t>
      </w:r>
      <w:r w:rsidRPr="002933FA">
        <w:rPr>
          <w:shd w:val="clear" w:color="auto" w:fill="FFFFFF"/>
        </w:rPr>
        <w:t>.201</w:t>
      </w:r>
      <w:r w:rsidR="00A11113">
        <w:rPr>
          <w:shd w:val="clear" w:color="auto" w:fill="FFFFFF"/>
        </w:rPr>
        <w:t>8</w:t>
      </w:r>
      <w:r w:rsidRPr="002933FA">
        <w:rPr>
          <w:shd w:val="clear" w:color="auto" w:fill="FFFFFF"/>
        </w:rPr>
        <w:t xml:space="preserve"> поступило в бюджет  </w:t>
      </w:r>
      <w:r w:rsidR="00081F29">
        <w:rPr>
          <w:shd w:val="clear" w:color="auto" w:fill="FFFFFF"/>
        </w:rPr>
        <w:t xml:space="preserve">муниципального района </w:t>
      </w:r>
      <w:proofErr w:type="spellStart"/>
      <w:r w:rsidR="00081F29">
        <w:rPr>
          <w:shd w:val="clear" w:color="auto" w:fill="FFFFFF"/>
        </w:rPr>
        <w:t>Борзинский</w:t>
      </w:r>
      <w:proofErr w:type="spellEnd"/>
      <w:r w:rsidR="00081F29">
        <w:rPr>
          <w:shd w:val="clear" w:color="auto" w:fill="FFFFFF"/>
        </w:rPr>
        <w:t xml:space="preserve"> район 702,2</w:t>
      </w:r>
      <w:r w:rsidR="003D2D68">
        <w:rPr>
          <w:shd w:val="clear" w:color="auto" w:fill="FFFFFF"/>
        </w:rPr>
        <w:t xml:space="preserve"> </w:t>
      </w:r>
      <w:r w:rsidRPr="002933FA">
        <w:rPr>
          <w:shd w:val="clear" w:color="auto" w:fill="FFFFFF"/>
        </w:rPr>
        <w:t xml:space="preserve"> </w:t>
      </w:r>
      <w:proofErr w:type="gramStart"/>
      <w:r w:rsidRPr="002933FA">
        <w:rPr>
          <w:shd w:val="clear" w:color="auto" w:fill="FFFFFF"/>
        </w:rPr>
        <w:t>млн</w:t>
      </w:r>
      <w:proofErr w:type="gramEnd"/>
      <w:r w:rsidRPr="002933FA">
        <w:rPr>
          <w:shd w:val="clear" w:color="auto" w:fill="FFFFFF"/>
        </w:rPr>
        <w:t xml:space="preserve"> рублей, </w:t>
      </w:r>
      <w:r w:rsidR="00081F29">
        <w:rPr>
          <w:shd w:val="clear" w:color="auto" w:fill="FFFFFF"/>
        </w:rPr>
        <w:t xml:space="preserve">Забайкальского района 979,8млн.руб, </w:t>
      </w:r>
      <w:proofErr w:type="spellStart"/>
      <w:r w:rsidR="00081F29">
        <w:rPr>
          <w:shd w:val="clear" w:color="auto" w:fill="FFFFFF"/>
        </w:rPr>
        <w:t>Александрово</w:t>
      </w:r>
      <w:proofErr w:type="spellEnd"/>
      <w:r w:rsidR="00081F29">
        <w:rPr>
          <w:shd w:val="clear" w:color="auto" w:fill="FFFFFF"/>
        </w:rPr>
        <w:t>-Заводского района 55,9млн.руб.</w:t>
      </w:r>
      <w:r w:rsidRPr="002933FA">
        <w:rPr>
          <w:shd w:val="clear" w:color="auto" w:fill="FFFFFF"/>
        </w:rPr>
        <w:t xml:space="preserve"> </w:t>
      </w:r>
    </w:p>
    <w:bookmarkEnd w:id="0"/>
    <w:p w:rsidR="00072D01" w:rsidRDefault="002933FA" w:rsidP="005B5782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2933FA">
        <w:rPr>
          <w:shd w:val="clear" w:color="auto" w:fill="FFFFFF"/>
        </w:rPr>
        <w:t>В связи с окончанием установленного срока уплаты имущественных налогов за 2016 год налоговые органы приступают к активной работе с должниками.</w:t>
      </w:r>
    </w:p>
    <w:p w:rsidR="005B5782" w:rsidRDefault="00F61978" w:rsidP="005B5782">
      <w:pPr>
        <w:spacing w:after="0" w:line="240" w:lineRule="auto"/>
        <w:ind w:firstLine="709"/>
        <w:jc w:val="both"/>
      </w:pPr>
      <w:r>
        <w:t>П</w:t>
      </w:r>
      <w:r w:rsidR="00072D01">
        <w:t xml:space="preserve">о состоянию на 01.06.2018г </w:t>
      </w:r>
      <w:r w:rsidR="005B5782" w:rsidRPr="005B5782">
        <w:t xml:space="preserve">числится задолженность по имущественным налогам с физических лиц, не являющими индивидуальными предпринимателями </w:t>
      </w:r>
    </w:p>
    <w:p w:rsidR="00F61978" w:rsidRDefault="005B5782" w:rsidP="005B5782">
      <w:pPr>
        <w:spacing w:after="0" w:line="240" w:lineRule="auto"/>
        <w:ind w:firstLine="709"/>
        <w:jc w:val="both"/>
      </w:pPr>
      <w:r>
        <w:t>-</w:t>
      </w:r>
      <w:r w:rsidR="00072D01">
        <w:t xml:space="preserve">по </w:t>
      </w:r>
      <w:proofErr w:type="spellStart"/>
      <w:r w:rsidR="00072D01">
        <w:t>Борзинскому</w:t>
      </w:r>
      <w:proofErr w:type="spellEnd"/>
      <w:r w:rsidR="00072D01">
        <w:t xml:space="preserve"> району в размере 21851 </w:t>
      </w:r>
      <w:proofErr w:type="spellStart"/>
      <w:proofErr w:type="gramStart"/>
      <w:r w:rsidR="00072D01">
        <w:t>тыс</w:t>
      </w:r>
      <w:proofErr w:type="spellEnd"/>
      <w:proofErr w:type="gramEnd"/>
      <w:r w:rsidR="00072D01">
        <w:t xml:space="preserve"> </w:t>
      </w:r>
      <w:proofErr w:type="spellStart"/>
      <w:r w:rsidR="00072D01">
        <w:t>руб</w:t>
      </w:r>
      <w:proofErr w:type="spellEnd"/>
      <w:r w:rsidR="00072D01">
        <w:t>, в том числе по налогу</w:t>
      </w:r>
      <w:r w:rsidR="00F61978">
        <w:t xml:space="preserve"> </w:t>
      </w:r>
      <w:r w:rsidR="00072D01">
        <w:t xml:space="preserve"> 17943 </w:t>
      </w:r>
      <w:proofErr w:type="spellStart"/>
      <w:r w:rsidR="00072D01">
        <w:t>тыс</w:t>
      </w:r>
      <w:proofErr w:type="spellEnd"/>
      <w:r w:rsidR="00072D01">
        <w:t xml:space="preserve"> руб. Наибольшую сумму задолженности имеет гр-н. Ч. на сумму 263 </w:t>
      </w:r>
      <w:proofErr w:type="spellStart"/>
      <w:proofErr w:type="gramStart"/>
      <w:r w:rsidR="00072D01">
        <w:t>тыс</w:t>
      </w:r>
      <w:proofErr w:type="spellEnd"/>
      <w:proofErr w:type="gramEnd"/>
      <w:r w:rsidR="00072D01">
        <w:t xml:space="preserve"> </w:t>
      </w:r>
      <w:proofErr w:type="spellStart"/>
      <w:r w:rsidR="00072D01">
        <w:t>руб</w:t>
      </w:r>
      <w:proofErr w:type="spellEnd"/>
      <w:r w:rsidR="00072D01">
        <w:t xml:space="preserve">, гр-н. Ш. на сумму 264 </w:t>
      </w:r>
      <w:proofErr w:type="spellStart"/>
      <w:proofErr w:type="gramStart"/>
      <w:r w:rsidR="00072D01">
        <w:t>тыс</w:t>
      </w:r>
      <w:proofErr w:type="spellEnd"/>
      <w:proofErr w:type="gramEnd"/>
      <w:r w:rsidR="00072D01">
        <w:t xml:space="preserve"> руб. </w:t>
      </w:r>
    </w:p>
    <w:p w:rsidR="00072D01" w:rsidRDefault="005B5782" w:rsidP="005B5782">
      <w:pPr>
        <w:spacing w:after="0" w:line="240" w:lineRule="auto"/>
        <w:ind w:firstLine="709"/>
        <w:jc w:val="both"/>
      </w:pPr>
      <w:r>
        <w:t>-п</w:t>
      </w:r>
      <w:r w:rsidR="00072D01">
        <w:t xml:space="preserve">о Забайкальскому району  общая сумма задолженности </w:t>
      </w:r>
      <w:r w:rsidR="00F61978">
        <w:t xml:space="preserve">составляет </w:t>
      </w:r>
      <w:r w:rsidR="00072D01">
        <w:t xml:space="preserve">10901 </w:t>
      </w:r>
      <w:proofErr w:type="spellStart"/>
      <w:proofErr w:type="gramStart"/>
      <w:r w:rsidR="00072D01">
        <w:t>тыс</w:t>
      </w:r>
      <w:proofErr w:type="spellEnd"/>
      <w:proofErr w:type="gramEnd"/>
      <w:r w:rsidR="00072D01">
        <w:t xml:space="preserve"> руб., в том числе по налогу  9075 </w:t>
      </w:r>
      <w:proofErr w:type="spellStart"/>
      <w:r w:rsidR="00072D01">
        <w:t>тыс</w:t>
      </w:r>
      <w:proofErr w:type="spellEnd"/>
      <w:r w:rsidR="00072D01">
        <w:t xml:space="preserve"> руб. Наибольшую сумму задолженности имеет гр-н. Б. на сумму 346 </w:t>
      </w:r>
      <w:proofErr w:type="spellStart"/>
      <w:proofErr w:type="gramStart"/>
      <w:r w:rsidR="00072D01">
        <w:t>тыс</w:t>
      </w:r>
      <w:proofErr w:type="spellEnd"/>
      <w:proofErr w:type="gramEnd"/>
      <w:r w:rsidR="00072D01">
        <w:t xml:space="preserve"> </w:t>
      </w:r>
      <w:proofErr w:type="spellStart"/>
      <w:r w:rsidR="00072D01">
        <w:t>руб</w:t>
      </w:r>
      <w:proofErr w:type="spellEnd"/>
      <w:r w:rsidR="00072D01">
        <w:t xml:space="preserve">, гр-ка Д. на сумму 257 </w:t>
      </w:r>
      <w:proofErr w:type="spellStart"/>
      <w:r w:rsidR="00072D01">
        <w:t>тыс</w:t>
      </w:r>
      <w:proofErr w:type="spellEnd"/>
      <w:r w:rsidR="00072D01">
        <w:t xml:space="preserve"> руб.</w:t>
      </w:r>
    </w:p>
    <w:p w:rsidR="005B5782" w:rsidRDefault="005B5782" w:rsidP="005B5782">
      <w:pPr>
        <w:spacing w:after="0" w:line="240" w:lineRule="auto"/>
        <w:ind w:firstLine="709"/>
        <w:jc w:val="both"/>
      </w:pPr>
      <w:r>
        <w:t>-п</w:t>
      </w:r>
      <w:r w:rsidR="00F61978">
        <w:t xml:space="preserve">о </w:t>
      </w:r>
      <w:proofErr w:type="spellStart"/>
      <w:r w:rsidR="00072D01">
        <w:t>Алек</w:t>
      </w:r>
      <w:r w:rsidR="00F61978">
        <w:t>сандрово</w:t>
      </w:r>
      <w:proofErr w:type="spellEnd"/>
      <w:r w:rsidR="00072D01">
        <w:t>-Завод</w:t>
      </w:r>
      <w:r w:rsidR="00F61978">
        <w:t>скому району</w:t>
      </w:r>
      <w:r w:rsidR="00072D01">
        <w:t xml:space="preserve"> общая</w:t>
      </w:r>
      <w:r w:rsidR="00F61978">
        <w:t xml:space="preserve"> сумма задолженности составляет</w:t>
      </w:r>
      <w:r w:rsidR="00072D01">
        <w:t xml:space="preserve"> 9770 </w:t>
      </w:r>
      <w:proofErr w:type="spellStart"/>
      <w:r w:rsidR="00072D01">
        <w:t>тыс</w:t>
      </w:r>
      <w:proofErr w:type="gramStart"/>
      <w:r>
        <w:t>.</w:t>
      </w:r>
      <w:r w:rsidR="00072D01">
        <w:t>р</w:t>
      </w:r>
      <w:proofErr w:type="gramEnd"/>
      <w:r w:rsidR="00072D01">
        <w:t>уб</w:t>
      </w:r>
      <w:proofErr w:type="spellEnd"/>
      <w:r w:rsidR="00072D01">
        <w:t>, в том числе налог</w:t>
      </w:r>
      <w:r w:rsidR="00F61978">
        <w:t xml:space="preserve"> </w:t>
      </w:r>
      <w:r w:rsidR="00072D01">
        <w:t xml:space="preserve"> 9192 ты руб.</w:t>
      </w:r>
    </w:p>
    <w:p w:rsidR="00D028C8" w:rsidRDefault="00F61978" w:rsidP="005B5782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 </w:t>
      </w:r>
      <w:r w:rsidR="00D028C8">
        <w:rPr>
          <w:shd w:val="clear" w:color="auto" w:fill="FFFFFF"/>
        </w:rPr>
        <w:t>д</w:t>
      </w:r>
      <w:r w:rsidR="002933FA" w:rsidRPr="002933FA">
        <w:rPr>
          <w:shd w:val="clear" w:color="auto" w:fill="FFFFFF"/>
        </w:rPr>
        <w:t xml:space="preserve">ля </w:t>
      </w:r>
      <w:r w:rsidR="00D028C8">
        <w:rPr>
          <w:shd w:val="clear" w:color="auto" w:fill="FFFFFF"/>
        </w:rPr>
        <w:t>проведения</w:t>
      </w:r>
      <w:r w:rsidR="002933FA" w:rsidRPr="002933FA">
        <w:rPr>
          <w:shd w:val="clear" w:color="auto" w:fill="FFFFFF"/>
        </w:rPr>
        <w:t xml:space="preserve"> разъяснительной работы с сотрудниками, не уплатившими своевременно имущественные налоги</w:t>
      </w:r>
      <w:r w:rsidR="00D028C8">
        <w:rPr>
          <w:shd w:val="clear" w:color="auto" w:fill="FFFFFF"/>
        </w:rPr>
        <w:t xml:space="preserve"> </w:t>
      </w:r>
      <w:r w:rsidR="00D028C8" w:rsidRPr="00D028C8">
        <w:rPr>
          <w:shd w:val="clear" w:color="auto" w:fill="FFFFFF"/>
        </w:rPr>
        <w:t>руководителям организаций, предприятий</w:t>
      </w:r>
      <w:r w:rsidR="00D028C8">
        <w:rPr>
          <w:shd w:val="clear" w:color="auto" w:fill="FFFFFF"/>
        </w:rPr>
        <w:t xml:space="preserve"> направляются информация о должниках</w:t>
      </w:r>
      <w:r w:rsidR="002933FA" w:rsidRPr="002933FA">
        <w:rPr>
          <w:shd w:val="clear" w:color="auto" w:fill="FFFFFF"/>
        </w:rPr>
        <w:t>. Обращаем внимание на то, что в пп.3 п.1 ст. 102 Налогового кодекса РФ внесены изменения, в соответствии с которыми сведения о задолженности не являются налоговой тайной.</w:t>
      </w:r>
    </w:p>
    <w:p w:rsidR="00D028C8" w:rsidRDefault="002933FA" w:rsidP="005B5782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2933FA">
        <w:rPr>
          <w:shd w:val="clear" w:color="auto" w:fill="FFFFFF"/>
        </w:rPr>
        <w:t xml:space="preserve"> Также в рамках данных мероприятий налоговики успешно сотрудничают со службой судебных приставов, уделяя большое внимание применению мер принудительного взыскания задолженности с должников по имущественным налогам.</w:t>
      </w:r>
    </w:p>
    <w:p w:rsidR="00D028C8" w:rsidRDefault="002933FA" w:rsidP="005B5782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2933FA">
        <w:rPr>
          <w:shd w:val="clear" w:color="auto" w:fill="FFFFFF"/>
        </w:rPr>
        <w:t>Кроме вышеуказанных мероприятий по снижению налоговой задолженности налоговые органы могут предпринять и ряд других мер, которые прямо не задействуют работодателя, но об их существовании он должен знать для предупреждения своих сотрудников. В частности, если сумма задолженности физлица более 3 тыс. руб., вместе со вступившим в силу судебным актом о взыскании инспекция направляет приставам ходатайство об аресте имущества должника. Если же долг превышает 30 тыс. руб., приставу направляется также заявление об ограничении выезда должника из России.</w:t>
      </w:r>
    </w:p>
    <w:p w:rsidR="00593DC6" w:rsidRPr="002933FA" w:rsidRDefault="002933FA" w:rsidP="005B5782">
      <w:pPr>
        <w:spacing w:after="0" w:line="240" w:lineRule="auto"/>
        <w:ind w:firstLine="709"/>
        <w:jc w:val="both"/>
      </w:pPr>
      <w:r w:rsidRPr="002933FA">
        <w:rPr>
          <w:shd w:val="clear" w:color="auto" w:fill="FFFFFF"/>
        </w:rPr>
        <w:t>По крупным должникам, имеющих задолженность по имущественным налогам более 50 тысяч рублей, налоговые органы совместно со службой судебных приставов организуют проведение совместных рейдов по наложению ареста на имущество.</w:t>
      </w:r>
      <w:r w:rsidRPr="002933FA">
        <w:br/>
      </w:r>
      <w:r w:rsidRPr="002933FA">
        <w:rPr>
          <w:shd w:val="clear" w:color="auto" w:fill="FFFFFF"/>
        </w:rPr>
        <w:t>Таким образом, для повышения эффективности взыскания обязательных платежей с физических лиц и пополнения бюджета Налоговым кодексом Российской Федерации предусмотрены разнообразные способы взыскания задолженности по имущественным налогам с работников-должников, в том числе с привлечением работодателей. </w:t>
      </w:r>
    </w:p>
    <w:sectPr w:rsidR="00593DC6" w:rsidRPr="0029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C52"/>
    <w:multiLevelType w:val="multilevel"/>
    <w:tmpl w:val="DD1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35B0C"/>
    <w:multiLevelType w:val="multilevel"/>
    <w:tmpl w:val="B692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93E85"/>
    <w:multiLevelType w:val="multilevel"/>
    <w:tmpl w:val="58DA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E3F79"/>
    <w:multiLevelType w:val="multilevel"/>
    <w:tmpl w:val="7C0C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A82"/>
    <w:rsid w:val="00072D01"/>
    <w:rsid w:val="00081F29"/>
    <w:rsid w:val="002933FA"/>
    <w:rsid w:val="003D2D68"/>
    <w:rsid w:val="00593DC6"/>
    <w:rsid w:val="005B5782"/>
    <w:rsid w:val="009F4A82"/>
    <w:rsid w:val="00A11113"/>
    <w:rsid w:val="00D028C8"/>
    <w:rsid w:val="00DC611A"/>
    <w:rsid w:val="00F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unter-facebook">
    <w:name w:val="counter-facebook"/>
    <w:basedOn w:val="a0"/>
    <w:rsid w:val="009F4A82"/>
  </w:style>
  <w:style w:type="character" w:customStyle="1" w:styleId="counter-odnoklassniki">
    <w:name w:val="counter-odnoklassniki"/>
    <w:basedOn w:val="a0"/>
    <w:rsid w:val="009F4A82"/>
  </w:style>
  <w:style w:type="character" w:customStyle="1" w:styleId="counter-vkontakte">
    <w:name w:val="counter-vkontakte"/>
    <w:basedOn w:val="a0"/>
    <w:rsid w:val="009F4A82"/>
  </w:style>
  <w:style w:type="character" w:styleId="a3">
    <w:name w:val="Hyperlink"/>
    <w:basedOn w:val="a0"/>
    <w:uiPriority w:val="99"/>
    <w:semiHidden/>
    <w:unhideWhenUsed/>
    <w:rsid w:val="009F4A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4A8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C6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DC61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11">
          <w:marLeft w:val="0"/>
          <w:marRight w:val="93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Дугарнимаева Цындыма Баясхалановна</cp:lastModifiedBy>
  <cp:revision>6</cp:revision>
  <cp:lastPrinted>2018-06-14T08:24:00Z</cp:lastPrinted>
  <dcterms:created xsi:type="dcterms:W3CDTF">2018-06-17T05:05:00Z</dcterms:created>
  <dcterms:modified xsi:type="dcterms:W3CDTF">2018-06-17T23:05:00Z</dcterms:modified>
</cp:coreProperties>
</file>