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544" w:rsidRDefault="006B2544" w:rsidP="006B2544">
      <w:pPr>
        <w:pStyle w:val="Style10"/>
        <w:widowControl/>
        <w:spacing w:line="240" w:lineRule="auto"/>
        <w:ind w:firstLine="283"/>
        <w:jc w:val="center"/>
        <w:rPr>
          <w:rStyle w:val="FontStyle127"/>
          <w:rFonts w:ascii="Times New Roman" w:hAnsi="Times New Roman" w:cs="Times New Roman"/>
          <w:sz w:val="24"/>
          <w:szCs w:val="24"/>
        </w:rPr>
      </w:pPr>
      <w:r>
        <w:rPr>
          <w:rStyle w:val="FontStyle127"/>
          <w:rFonts w:ascii="Times New Roman" w:hAnsi="Times New Roman" w:cs="Times New Roman"/>
          <w:sz w:val="24"/>
          <w:szCs w:val="24"/>
        </w:rPr>
        <w:t xml:space="preserve">Оплатить налоги на сайте ФНС России теперь можно </w:t>
      </w:r>
    </w:p>
    <w:p w:rsidR="006B2544" w:rsidRDefault="006B2544" w:rsidP="006B2544">
      <w:pPr>
        <w:pStyle w:val="Style10"/>
        <w:widowControl/>
        <w:spacing w:line="240" w:lineRule="auto"/>
        <w:ind w:firstLine="283"/>
        <w:jc w:val="center"/>
        <w:rPr>
          <w:rStyle w:val="FontStyle127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Style w:val="FontStyle127"/>
          <w:rFonts w:ascii="Times New Roman" w:hAnsi="Times New Roman" w:cs="Times New Roman"/>
          <w:sz w:val="24"/>
          <w:szCs w:val="24"/>
        </w:rPr>
        <w:t>по индексу платежного документа</w:t>
      </w:r>
    </w:p>
    <w:p w:rsidR="006B2544" w:rsidRDefault="006B2544" w:rsidP="006B2544">
      <w:pPr>
        <w:pStyle w:val="Style10"/>
        <w:widowControl/>
        <w:spacing w:line="240" w:lineRule="auto"/>
        <w:ind w:firstLine="283"/>
        <w:rPr>
          <w:rStyle w:val="FontStyle127"/>
          <w:rFonts w:ascii="Times New Roman" w:hAnsi="Times New Roman" w:cs="Times New Roman"/>
          <w:sz w:val="24"/>
          <w:szCs w:val="24"/>
        </w:rPr>
      </w:pPr>
    </w:p>
    <w:p w:rsidR="006B2544" w:rsidRPr="006B2544" w:rsidRDefault="006B2544" w:rsidP="006B2544">
      <w:pPr>
        <w:pStyle w:val="Style10"/>
        <w:widowControl/>
        <w:spacing w:line="240" w:lineRule="auto"/>
        <w:ind w:firstLine="283"/>
        <w:rPr>
          <w:rStyle w:val="FontStyle127"/>
          <w:rFonts w:ascii="Times New Roman" w:hAnsi="Times New Roman" w:cs="Times New Roman"/>
          <w:sz w:val="24"/>
          <w:szCs w:val="24"/>
        </w:rPr>
      </w:pPr>
      <w:r w:rsidRPr="006B2544">
        <w:rPr>
          <w:rStyle w:val="FontStyle127"/>
          <w:rFonts w:ascii="Times New Roman" w:hAnsi="Times New Roman" w:cs="Times New Roman"/>
          <w:sz w:val="24"/>
          <w:szCs w:val="24"/>
        </w:rPr>
        <w:t>О</w:t>
      </w:r>
      <w:r w:rsidRPr="006B2544">
        <w:rPr>
          <w:rStyle w:val="FontStyle127"/>
          <w:rFonts w:ascii="Times New Roman" w:hAnsi="Times New Roman" w:cs="Times New Roman"/>
          <w:sz w:val="24"/>
          <w:szCs w:val="24"/>
        </w:rPr>
        <w:t>платить налоги физическим лицам теперь можно по индексу платежного документа. Такая возможность появилась в составе сервисов «Запол</w:t>
      </w:r>
      <w:r w:rsidRPr="006B2544">
        <w:rPr>
          <w:rStyle w:val="FontStyle127"/>
          <w:rFonts w:ascii="Times New Roman" w:hAnsi="Times New Roman" w:cs="Times New Roman"/>
          <w:sz w:val="24"/>
          <w:szCs w:val="24"/>
        </w:rPr>
        <w:softHyphen/>
        <w:t>нить платежное поручение» и «Уплата налогов, страховых взносов физических лиц».</w:t>
      </w:r>
    </w:p>
    <w:p w:rsidR="006B2544" w:rsidRDefault="006B2544" w:rsidP="006B2544">
      <w:pPr>
        <w:pStyle w:val="Style7"/>
        <w:widowControl/>
        <w:spacing w:line="240" w:lineRule="auto"/>
        <w:ind w:firstLine="283"/>
        <w:rPr>
          <w:rStyle w:val="FontStyle127"/>
        </w:rPr>
      </w:pPr>
      <w:r w:rsidRPr="006B2544">
        <w:rPr>
          <w:rStyle w:val="FontStyle127"/>
          <w:rFonts w:ascii="Times New Roman" w:hAnsi="Times New Roman" w:cs="Times New Roman"/>
          <w:sz w:val="24"/>
          <w:szCs w:val="24"/>
        </w:rPr>
        <w:t>Таким образом, имея на руках документ на оплату налогов, достаточно ввести его индекс и сразу перейти к оплате. Это позволит исклю</w:t>
      </w:r>
      <w:r w:rsidRPr="006B2544">
        <w:rPr>
          <w:rStyle w:val="FontStyle127"/>
          <w:rFonts w:ascii="Times New Roman" w:hAnsi="Times New Roman" w:cs="Times New Roman"/>
          <w:sz w:val="24"/>
          <w:szCs w:val="24"/>
        </w:rPr>
        <w:softHyphen/>
        <w:t>чить ошибки при заполнении платежных поручений, что обеспечит своевременную уплату налогов.</w:t>
      </w:r>
    </w:p>
    <w:p w:rsidR="006F125F" w:rsidRDefault="006F125F"/>
    <w:sectPr w:rsidR="006F1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544"/>
    <w:rsid w:val="006B2544"/>
    <w:rsid w:val="006F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544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6B2544"/>
    <w:pPr>
      <w:spacing w:line="217" w:lineRule="exact"/>
      <w:ind w:firstLine="282"/>
      <w:jc w:val="both"/>
    </w:pPr>
  </w:style>
  <w:style w:type="paragraph" w:customStyle="1" w:styleId="Style10">
    <w:name w:val="Style10"/>
    <w:basedOn w:val="a"/>
    <w:uiPriority w:val="99"/>
    <w:rsid w:val="006B2544"/>
    <w:pPr>
      <w:spacing w:line="217" w:lineRule="exact"/>
      <w:jc w:val="both"/>
    </w:pPr>
  </w:style>
  <w:style w:type="character" w:customStyle="1" w:styleId="FontStyle107">
    <w:name w:val="Font Style107"/>
    <w:basedOn w:val="a0"/>
    <w:uiPriority w:val="99"/>
    <w:rsid w:val="006B2544"/>
    <w:rPr>
      <w:rFonts w:ascii="Century Schoolbook" w:hAnsi="Century Schoolbook" w:cs="Century Schoolbook"/>
      <w:sz w:val="18"/>
      <w:szCs w:val="18"/>
    </w:rPr>
  </w:style>
  <w:style w:type="character" w:customStyle="1" w:styleId="FontStyle127">
    <w:name w:val="Font Style127"/>
    <w:basedOn w:val="a0"/>
    <w:uiPriority w:val="99"/>
    <w:rsid w:val="006B2544"/>
    <w:rPr>
      <w:rFonts w:ascii="Century Schoolbook" w:hAnsi="Century Schoolbook" w:cs="Century Schoolbook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544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6B2544"/>
    <w:pPr>
      <w:spacing w:line="217" w:lineRule="exact"/>
      <w:ind w:firstLine="282"/>
      <w:jc w:val="both"/>
    </w:pPr>
  </w:style>
  <w:style w:type="paragraph" w:customStyle="1" w:styleId="Style10">
    <w:name w:val="Style10"/>
    <w:basedOn w:val="a"/>
    <w:uiPriority w:val="99"/>
    <w:rsid w:val="006B2544"/>
    <w:pPr>
      <w:spacing w:line="217" w:lineRule="exact"/>
      <w:jc w:val="both"/>
    </w:pPr>
  </w:style>
  <w:style w:type="character" w:customStyle="1" w:styleId="FontStyle107">
    <w:name w:val="Font Style107"/>
    <w:basedOn w:val="a0"/>
    <w:uiPriority w:val="99"/>
    <w:rsid w:val="006B2544"/>
    <w:rPr>
      <w:rFonts w:ascii="Century Schoolbook" w:hAnsi="Century Schoolbook" w:cs="Century Schoolbook"/>
      <w:sz w:val="18"/>
      <w:szCs w:val="18"/>
    </w:rPr>
  </w:style>
  <w:style w:type="character" w:customStyle="1" w:styleId="FontStyle127">
    <w:name w:val="Font Style127"/>
    <w:basedOn w:val="a0"/>
    <w:uiPriority w:val="99"/>
    <w:rsid w:val="006B2544"/>
    <w:rPr>
      <w:rFonts w:ascii="Century Schoolbook" w:hAnsi="Century Schoolbook" w:cs="Century Schoolbook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Дашидондокова Эльвира Далаевна</dc:creator>
  <cp:lastModifiedBy>Дашидондокова Эльвира Далаевна</cp:lastModifiedBy>
  <cp:revision>1</cp:revision>
  <dcterms:created xsi:type="dcterms:W3CDTF">2018-06-14T05:10:00Z</dcterms:created>
  <dcterms:modified xsi:type="dcterms:W3CDTF">2018-06-14T05:13:00Z</dcterms:modified>
</cp:coreProperties>
</file>