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11301E">
        <w:rPr>
          <w:szCs w:val="28"/>
        </w:rPr>
        <w:t>06</w:t>
      </w:r>
      <w:r w:rsidR="000D278E">
        <w:rPr>
          <w:szCs w:val="28"/>
        </w:rPr>
        <w:t xml:space="preserve"> </w:t>
      </w:r>
      <w:r w:rsidR="003A19A3">
        <w:rPr>
          <w:szCs w:val="28"/>
        </w:rPr>
        <w:t>»</w:t>
      </w:r>
      <w:r w:rsidR="00040C71">
        <w:rPr>
          <w:szCs w:val="28"/>
        </w:rPr>
        <w:t xml:space="preserve"> </w:t>
      </w:r>
      <w:r w:rsidR="00DE42FC">
        <w:rPr>
          <w:szCs w:val="28"/>
        </w:rPr>
        <w:t>февраля</w:t>
      </w:r>
      <w:r w:rsidR="00CF5A74">
        <w:rPr>
          <w:szCs w:val="28"/>
        </w:rPr>
        <w:t xml:space="preserve"> </w:t>
      </w:r>
      <w:r>
        <w:rPr>
          <w:szCs w:val="28"/>
        </w:rPr>
        <w:t xml:space="preserve"> 20</w:t>
      </w:r>
      <w:r w:rsidR="00E128BF">
        <w:rPr>
          <w:szCs w:val="28"/>
        </w:rPr>
        <w:t>2</w:t>
      </w:r>
      <w:r w:rsidR="00116CCE">
        <w:rPr>
          <w:szCs w:val="28"/>
        </w:rPr>
        <w:t>4</w:t>
      </w:r>
      <w:r>
        <w:rPr>
          <w:szCs w:val="28"/>
        </w:rPr>
        <w:t xml:space="preserve"> г.                                                                      №</w:t>
      </w:r>
      <w:r w:rsidR="00116CCE">
        <w:rPr>
          <w:szCs w:val="28"/>
        </w:rPr>
        <w:t xml:space="preserve"> </w:t>
      </w:r>
      <w:r w:rsidR="0011301E">
        <w:rPr>
          <w:szCs w:val="28"/>
        </w:rPr>
        <w:t>79</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w:t>
      </w:r>
      <w:r w:rsidR="00B55194">
        <w:rPr>
          <w:b/>
          <w:szCs w:val="28"/>
        </w:rPr>
        <w:t xml:space="preserve"> бюджетного</w:t>
      </w:r>
      <w:r>
        <w:rPr>
          <w:b/>
          <w:szCs w:val="28"/>
        </w:rPr>
        <w:t xml:space="preserve"> учреждения</w:t>
      </w:r>
      <w:r w:rsidR="00B55194">
        <w:rPr>
          <w:b/>
          <w:szCs w:val="28"/>
        </w:rPr>
        <w:t xml:space="preserve"> физической культуры и спорта</w:t>
      </w:r>
      <w:r>
        <w:rPr>
          <w:b/>
          <w:szCs w:val="28"/>
        </w:rPr>
        <w:t xml:space="preserve"> «</w:t>
      </w:r>
      <w:r w:rsidR="00B55194">
        <w:rPr>
          <w:b/>
          <w:szCs w:val="28"/>
        </w:rPr>
        <w:t>Олимп»</w:t>
      </w:r>
    </w:p>
    <w:p w:rsidR="004F5B72" w:rsidRDefault="004F5B72" w:rsidP="003C6E2E">
      <w:pPr>
        <w:ind w:firstLine="709"/>
        <w:jc w:val="both"/>
        <w:rPr>
          <w:szCs w:val="28"/>
        </w:rPr>
      </w:pPr>
      <w:r>
        <w:rPr>
          <w:b/>
          <w:szCs w:val="28"/>
        </w:rPr>
        <w:tab/>
      </w:r>
    </w:p>
    <w:p w:rsidR="00A26E32" w:rsidRPr="009D12CD" w:rsidRDefault="00A26E32" w:rsidP="00A26E32">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 кодекса Российской Федерации, Федеральным   Законом</w:t>
      </w:r>
      <w:proofErr w:type="gramEnd"/>
      <w:r w:rsidRPr="009D12CD">
        <w:rPr>
          <w:szCs w:val="28"/>
        </w:rPr>
        <w:t xml:space="preserve">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постановляет:</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sidR="00B55194">
        <w:rPr>
          <w:szCs w:val="28"/>
        </w:rPr>
        <w:t xml:space="preserve"> бюджетного</w:t>
      </w:r>
      <w:r>
        <w:rPr>
          <w:szCs w:val="28"/>
        </w:rPr>
        <w:t xml:space="preserve"> </w:t>
      </w:r>
      <w:r w:rsidRPr="00AD2650">
        <w:rPr>
          <w:szCs w:val="28"/>
        </w:rPr>
        <w:t>учреждения</w:t>
      </w:r>
      <w:r w:rsidR="00B55194">
        <w:rPr>
          <w:szCs w:val="28"/>
        </w:rPr>
        <w:t xml:space="preserve"> физической культуры и спорта</w:t>
      </w:r>
      <w:r w:rsidRPr="00AD2650">
        <w:rPr>
          <w:szCs w:val="28"/>
        </w:rPr>
        <w:t xml:space="preserve"> «</w:t>
      </w:r>
      <w:r w:rsidR="00B55194">
        <w:rPr>
          <w:szCs w:val="28"/>
        </w:rPr>
        <w:t>Олимп</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муниципального</w:t>
      </w:r>
      <w:r w:rsidR="004E631D">
        <w:rPr>
          <w:szCs w:val="28"/>
        </w:rPr>
        <w:t xml:space="preserve"> бюджетного</w:t>
      </w:r>
      <w:r w:rsidRPr="00AD2650">
        <w:rPr>
          <w:szCs w:val="28"/>
        </w:rPr>
        <w:t xml:space="preserve"> учреждения</w:t>
      </w:r>
      <w:r w:rsidR="004E631D">
        <w:rPr>
          <w:szCs w:val="28"/>
        </w:rPr>
        <w:t xml:space="preserve"> физической культуры и спорта «Олимп»</w:t>
      </w:r>
      <w:r w:rsidR="00F168CB">
        <w:rPr>
          <w:szCs w:val="28"/>
        </w:rPr>
        <w:t xml:space="preserve"> А.С. Чередова</w:t>
      </w:r>
      <w:r w:rsidR="004E631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1B5E78">
        <w:rPr>
          <w:szCs w:val="28"/>
        </w:rPr>
        <w:t>28</w:t>
      </w:r>
      <w:r w:rsidR="00472B02">
        <w:rPr>
          <w:szCs w:val="28"/>
        </w:rPr>
        <w:t xml:space="preserve"> </w:t>
      </w:r>
      <w:r w:rsidR="001B5E78">
        <w:rPr>
          <w:szCs w:val="28"/>
        </w:rPr>
        <w:t>декабря</w:t>
      </w:r>
      <w:r w:rsidR="00CE5AAF">
        <w:rPr>
          <w:szCs w:val="28"/>
        </w:rPr>
        <w:t xml:space="preserve"> </w:t>
      </w:r>
      <w:r w:rsidR="00903AEE">
        <w:rPr>
          <w:szCs w:val="28"/>
        </w:rPr>
        <w:t>20</w:t>
      </w:r>
      <w:r w:rsidR="003A19A3">
        <w:rPr>
          <w:szCs w:val="28"/>
        </w:rPr>
        <w:t>2</w:t>
      </w:r>
      <w:r w:rsidR="00CF5A74">
        <w:rPr>
          <w:szCs w:val="28"/>
        </w:rPr>
        <w:t>3</w:t>
      </w:r>
      <w:r w:rsidR="00903AEE">
        <w:rPr>
          <w:szCs w:val="28"/>
        </w:rPr>
        <w:t xml:space="preserve"> г. </w:t>
      </w:r>
      <w:r>
        <w:rPr>
          <w:szCs w:val="28"/>
        </w:rPr>
        <w:t xml:space="preserve">№ </w:t>
      </w:r>
      <w:r w:rsidR="001B5E78">
        <w:rPr>
          <w:szCs w:val="28"/>
        </w:rPr>
        <w:t>1077</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CE5AAF">
        <w:rPr>
          <w:szCs w:val="28"/>
        </w:rPr>
        <w:t xml:space="preserve"> </w:t>
      </w:r>
      <w:r w:rsidR="00464DDA" w:rsidRPr="00464DDA">
        <w:rPr>
          <w:szCs w:val="28"/>
        </w:rPr>
        <w:t xml:space="preserve"> работников муниципального </w:t>
      </w:r>
      <w:r w:rsidR="004E631D">
        <w:rPr>
          <w:szCs w:val="28"/>
        </w:rPr>
        <w:t xml:space="preserve">бюджетного </w:t>
      </w:r>
      <w:r w:rsidR="00CE5AAF">
        <w:rPr>
          <w:szCs w:val="28"/>
        </w:rPr>
        <w:t>у</w:t>
      </w:r>
      <w:r w:rsidR="00464DDA" w:rsidRPr="00464DDA">
        <w:rPr>
          <w:szCs w:val="28"/>
        </w:rPr>
        <w:t xml:space="preserve">чреждения </w:t>
      </w:r>
      <w:r w:rsidR="004E631D">
        <w:rPr>
          <w:szCs w:val="28"/>
        </w:rPr>
        <w:t>физической культуры и спорта «Олимп».</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 xml:space="preserve">орзя, ул. </w:t>
      </w:r>
      <w:r w:rsidR="00230566">
        <w:lastRenderedPageBreak/>
        <w:t>Савватеевская,23</w:t>
      </w:r>
      <w:r w:rsidR="0079580B">
        <w:t>, и распространяет свое действие на правоотношения, возникшие с 01.</w:t>
      </w:r>
      <w:r w:rsidR="00116CCE">
        <w:t>01</w:t>
      </w:r>
      <w:r w:rsidR="0079580B">
        <w:t>.202</w:t>
      </w:r>
      <w:r w:rsidR="00116CCE">
        <w:t>4</w:t>
      </w:r>
      <w:r w:rsidR="0079580B">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A4664A" w:rsidP="009E5F67">
      <w:pPr>
        <w:jc w:val="both"/>
        <w:rPr>
          <w:szCs w:val="28"/>
        </w:rPr>
      </w:pPr>
      <w:r>
        <w:rPr>
          <w:szCs w:val="28"/>
        </w:rPr>
        <w:t>И.о. г</w:t>
      </w:r>
      <w:r w:rsidR="00113EE0">
        <w:rPr>
          <w:szCs w:val="28"/>
        </w:rPr>
        <w:t>лав</w:t>
      </w:r>
      <w:r>
        <w:rPr>
          <w:szCs w:val="28"/>
        </w:rPr>
        <w:t>ы</w:t>
      </w:r>
      <w:r w:rsidR="004F5B72">
        <w:rPr>
          <w:szCs w:val="28"/>
        </w:rPr>
        <w:t xml:space="preserve"> городского </w:t>
      </w:r>
      <w:r w:rsidR="006B6C48">
        <w:rPr>
          <w:szCs w:val="28"/>
        </w:rPr>
        <w:t>поселения</w:t>
      </w:r>
    </w:p>
    <w:p w:rsidR="009E5F67" w:rsidRDefault="006B6C48" w:rsidP="009E5F67">
      <w:pPr>
        <w:jc w:val="both"/>
        <w:rPr>
          <w:szCs w:val="28"/>
        </w:rPr>
      </w:pPr>
      <w:r>
        <w:rPr>
          <w:szCs w:val="28"/>
        </w:rPr>
        <w:t xml:space="preserve"> «Борзинское»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A4664A">
        <w:rPr>
          <w:szCs w:val="28"/>
        </w:rPr>
        <w:t>Н</w:t>
      </w:r>
      <w:r w:rsidR="004F5B72">
        <w:rPr>
          <w:szCs w:val="28"/>
        </w:rPr>
        <w:t>.</w:t>
      </w:r>
      <w:r w:rsidR="00A4664A">
        <w:rPr>
          <w:szCs w:val="28"/>
        </w:rPr>
        <w:t>А</w:t>
      </w:r>
      <w:r w:rsidR="004F5B72">
        <w:rPr>
          <w:szCs w:val="28"/>
        </w:rPr>
        <w:t>.</w:t>
      </w:r>
      <w:r>
        <w:rPr>
          <w:szCs w:val="28"/>
        </w:rPr>
        <w:t xml:space="preserve"> </w:t>
      </w:r>
      <w:r w:rsidR="00A4664A">
        <w:rPr>
          <w:szCs w:val="28"/>
        </w:rPr>
        <w:t>Титова</w:t>
      </w:r>
    </w:p>
    <w:p w:rsidR="00712973" w:rsidRDefault="00712973">
      <w:pPr>
        <w:spacing w:after="200" w:line="276" w:lineRule="auto"/>
        <w:rPr>
          <w:szCs w:val="28"/>
        </w:rPr>
      </w:pPr>
      <w:r>
        <w:rPr>
          <w:szCs w:val="28"/>
        </w:rPr>
        <w:br w:type="page"/>
      </w:r>
    </w:p>
    <w:p w:rsidR="00712973" w:rsidRDefault="00712973" w:rsidP="00712973">
      <w:pPr>
        <w:autoSpaceDE w:val="0"/>
        <w:autoSpaceDN w:val="0"/>
        <w:adjustRightInd w:val="0"/>
        <w:jc w:val="center"/>
        <w:rPr>
          <w:szCs w:val="28"/>
        </w:rPr>
      </w:pPr>
    </w:p>
    <w:p w:rsidR="00712973" w:rsidRDefault="00712973" w:rsidP="00712973">
      <w:pPr>
        <w:jc w:val="right"/>
      </w:pPr>
      <w:r>
        <w:t>Приложение</w:t>
      </w:r>
    </w:p>
    <w:p w:rsidR="00712973" w:rsidRDefault="00712973" w:rsidP="00712973">
      <w:pPr>
        <w:jc w:val="right"/>
      </w:pPr>
      <w:r>
        <w:t>к  постановлению администрации</w:t>
      </w:r>
    </w:p>
    <w:p w:rsidR="00712973" w:rsidRDefault="00712973" w:rsidP="00712973">
      <w:pPr>
        <w:jc w:val="right"/>
      </w:pPr>
      <w:r>
        <w:t>городского поселения «Борзинское»</w:t>
      </w:r>
    </w:p>
    <w:p w:rsidR="00712973" w:rsidRDefault="00712973" w:rsidP="00712973">
      <w:pPr>
        <w:jc w:val="right"/>
      </w:pPr>
      <w:r>
        <w:t xml:space="preserve">                                                                                                            от «06» февраля 2024 г.                                    № 79                                                                                                                                 </w:t>
      </w:r>
    </w:p>
    <w:p w:rsidR="00712973" w:rsidRDefault="00712973" w:rsidP="00712973">
      <w:pPr>
        <w:autoSpaceDE w:val="0"/>
        <w:autoSpaceDN w:val="0"/>
        <w:adjustRightInd w:val="0"/>
        <w:ind w:firstLine="540"/>
        <w:jc w:val="right"/>
      </w:pPr>
      <w:r>
        <w:t xml:space="preserve">                                                                                           </w:t>
      </w: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rPr>
          <w:szCs w:val="28"/>
        </w:rPr>
      </w:pPr>
      <w:r>
        <w:rPr>
          <w:szCs w:val="28"/>
        </w:rPr>
        <w:t xml:space="preserve">                                                                </w:t>
      </w:r>
      <w:r>
        <w:rPr>
          <w:szCs w:val="28"/>
        </w:rPr>
        <w:tab/>
        <w:t xml:space="preserve">                                                                         </w:t>
      </w:r>
      <w:r>
        <w:rPr>
          <w:szCs w:val="28"/>
        </w:rPr>
        <w:tab/>
      </w:r>
    </w:p>
    <w:p w:rsidR="00712973" w:rsidRDefault="00712973" w:rsidP="00712973">
      <w:pPr>
        <w:autoSpaceDE w:val="0"/>
        <w:autoSpaceDN w:val="0"/>
        <w:adjustRightInd w:val="0"/>
        <w:ind w:firstLine="540"/>
        <w:rPr>
          <w:szCs w:val="28"/>
        </w:rPr>
      </w:pPr>
    </w:p>
    <w:p w:rsidR="00712973" w:rsidRDefault="00712973" w:rsidP="00712973">
      <w:pPr>
        <w:autoSpaceDE w:val="0"/>
        <w:autoSpaceDN w:val="0"/>
        <w:adjustRightInd w:val="0"/>
        <w:ind w:firstLine="540"/>
        <w:rPr>
          <w:szCs w:val="28"/>
        </w:rPr>
      </w:pPr>
    </w:p>
    <w:p w:rsidR="00712973" w:rsidRDefault="00712973" w:rsidP="00712973">
      <w:pPr>
        <w:autoSpaceDE w:val="0"/>
        <w:autoSpaceDN w:val="0"/>
        <w:adjustRightInd w:val="0"/>
        <w:ind w:firstLine="540"/>
        <w:rPr>
          <w:b/>
          <w:sz w:val="36"/>
          <w:szCs w:val="36"/>
        </w:rPr>
      </w:pPr>
      <w:r>
        <w:rPr>
          <w:b/>
          <w:sz w:val="36"/>
          <w:szCs w:val="36"/>
        </w:rPr>
        <w:t xml:space="preserve">          </w:t>
      </w:r>
    </w:p>
    <w:p w:rsidR="00712973" w:rsidRDefault="00712973" w:rsidP="00712973">
      <w:pPr>
        <w:pStyle w:val="ab"/>
        <w:rPr>
          <w:rStyle w:val="aa"/>
          <w:sz w:val="26"/>
          <w:szCs w:val="26"/>
        </w:rPr>
      </w:pPr>
      <w:r>
        <w:rPr>
          <w:rStyle w:val="aa"/>
          <w:sz w:val="26"/>
          <w:szCs w:val="26"/>
        </w:rPr>
        <w:t>ПОЛОЖЕНИЕ</w:t>
      </w:r>
    </w:p>
    <w:p w:rsidR="00712973" w:rsidRDefault="00712973" w:rsidP="00712973">
      <w:pPr>
        <w:pStyle w:val="ab"/>
        <w:spacing w:before="0" w:after="0"/>
        <w:rPr>
          <w:rStyle w:val="aa"/>
          <w:sz w:val="26"/>
          <w:szCs w:val="26"/>
        </w:rPr>
      </w:pPr>
      <w:r>
        <w:rPr>
          <w:rStyle w:val="aa"/>
          <w:sz w:val="26"/>
          <w:szCs w:val="26"/>
        </w:rPr>
        <w:t>об оплате труда и стимулировании работников</w:t>
      </w:r>
    </w:p>
    <w:p w:rsidR="00712973" w:rsidRDefault="00712973" w:rsidP="00712973">
      <w:pPr>
        <w:pStyle w:val="ab"/>
        <w:spacing w:before="0" w:after="0"/>
        <w:rPr>
          <w:rStyle w:val="aa"/>
          <w:sz w:val="26"/>
          <w:szCs w:val="26"/>
        </w:rPr>
      </w:pPr>
      <w:r>
        <w:rPr>
          <w:rStyle w:val="aa"/>
          <w:sz w:val="26"/>
          <w:szCs w:val="26"/>
        </w:rPr>
        <w:t>муниципального бюджетного учреждения физической культуры и спорта «Олимп»</w:t>
      </w:r>
    </w:p>
    <w:p w:rsidR="00712973" w:rsidRDefault="00712973" w:rsidP="00712973">
      <w:pPr>
        <w:pStyle w:val="ab"/>
        <w:rPr>
          <w:rStyle w:val="aa"/>
          <w:sz w:val="26"/>
          <w:szCs w:val="26"/>
        </w:rPr>
      </w:pPr>
    </w:p>
    <w:p w:rsidR="00712973" w:rsidRDefault="00712973" w:rsidP="00712973">
      <w:pPr>
        <w:autoSpaceDE w:val="0"/>
        <w:autoSpaceDN w:val="0"/>
        <w:adjustRightInd w:val="0"/>
        <w:ind w:firstLine="540"/>
        <w:rPr>
          <w:sz w:val="26"/>
          <w:szCs w:val="26"/>
        </w:rPr>
      </w:pPr>
    </w:p>
    <w:p w:rsidR="00712973" w:rsidRDefault="00712973" w:rsidP="00712973">
      <w:pPr>
        <w:autoSpaceDE w:val="0"/>
        <w:autoSpaceDN w:val="0"/>
        <w:adjustRightInd w:val="0"/>
        <w:ind w:firstLine="540"/>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jc w:val="center"/>
        <w:rPr>
          <w:sz w:val="26"/>
          <w:szCs w:val="26"/>
        </w:rPr>
      </w:pPr>
      <w:r>
        <w:rPr>
          <w:sz w:val="26"/>
          <w:szCs w:val="26"/>
        </w:rPr>
        <w:t>г. Борзя</w:t>
      </w:r>
    </w:p>
    <w:p w:rsidR="00712973" w:rsidRDefault="00712973" w:rsidP="00712973">
      <w:pPr>
        <w:pStyle w:val="20"/>
        <w:keepNext/>
        <w:keepLines/>
        <w:numPr>
          <w:ilvl w:val="0"/>
          <w:numId w:val="5"/>
        </w:numPr>
        <w:shd w:val="clear" w:color="auto" w:fill="auto"/>
        <w:tabs>
          <w:tab w:val="left" w:pos="322"/>
        </w:tabs>
        <w:spacing w:after="300"/>
        <w:jc w:val="center"/>
      </w:pPr>
      <w:bookmarkStart w:id="0" w:name="bookmark4"/>
      <w:bookmarkStart w:id="1" w:name="bookmark5"/>
      <w:r>
        <w:lastRenderedPageBreak/>
        <w:t>Общие положения</w:t>
      </w:r>
      <w:bookmarkEnd w:id="0"/>
      <w:bookmarkEnd w:id="1"/>
    </w:p>
    <w:p w:rsidR="00712973" w:rsidRDefault="00712973" w:rsidP="00712973">
      <w:pPr>
        <w:pStyle w:val="11"/>
        <w:numPr>
          <w:ilvl w:val="1"/>
          <w:numId w:val="5"/>
        </w:numPr>
        <w:shd w:val="clear" w:color="auto" w:fill="auto"/>
        <w:tabs>
          <w:tab w:val="left" w:pos="1226"/>
        </w:tabs>
        <w:ind w:firstLine="580"/>
        <w:jc w:val="both"/>
      </w:pPr>
      <w:r>
        <w:t xml:space="preserve">Настоящее Положение разработано в соответствии </w:t>
      </w:r>
      <w:proofErr w:type="gramStart"/>
      <w:r>
        <w:t>с</w:t>
      </w:r>
      <w:proofErr w:type="gramEnd"/>
      <w:r>
        <w:t>:</w:t>
      </w:r>
    </w:p>
    <w:p w:rsidR="00712973" w:rsidRDefault="00712973" w:rsidP="00712973">
      <w:pPr>
        <w:pStyle w:val="11"/>
        <w:numPr>
          <w:ilvl w:val="0"/>
          <w:numId w:val="6"/>
        </w:numPr>
        <w:shd w:val="clear" w:color="auto" w:fill="auto"/>
        <w:tabs>
          <w:tab w:val="left" w:pos="241"/>
        </w:tabs>
        <w:ind w:firstLine="0"/>
        <w:jc w:val="both"/>
      </w:pPr>
      <w:r>
        <w:t>Трудовым Кодексом Российской Федерации;</w:t>
      </w:r>
    </w:p>
    <w:p w:rsidR="00712973" w:rsidRDefault="00712973" w:rsidP="00712973">
      <w:pPr>
        <w:pStyle w:val="11"/>
        <w:numPr>
          <w:ilvl w:val="0"/>
          <w:numId w:val="6"/>
        </w:numPr>
        <w:shd w:val="clear" w:color="auto" w:fill="auto"/>
        <w:tabs>
          <w:tab w:val="left" w:pos="241"/>
        </w:tabs>
        <w:ind w:firstLine="0"/>
        <w:jc w:val="both"/>
      </w:pPr>
      <w:r>
        <w:t>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12973" w:rsidRDefault="00712973" w:rsidP="00712973">
      <w:pPr>
        <w:pStyle w:val="11"/>
        <w:numPr>
          <w:ilvl w:val="0"/>
          <w:numId w:val="6"/>
        </w:numPr>
        <w:shd w:val="clear" w:color="auto" w:fill="auto"/>
        <w:tabs>
          <w:tab w:val="left" w:pos="241"/>
        </w:tabs>
        <w:ind w:firstLine="0"/>
        <w:jc w:val="both"/>
      </w:pPr>
      <w:r>
        <w:t xml:space="preserve">Федеральным законом от 28 декабря 2013 г. </w:t>
      </w:r>
      <w:r>
        <w:rPr>
          <w:lang w:val="en-US" w:bidi="en-US"/>
        </w:rPr>
        <w:t>N</w:t>
      </w:r>
      <w:r>
        <w:rPr>
          <w:lang w:bidi="en-US"/>
        </w:rPr>
        <w:t xml:space="preserve"> </w:t>
      </w:r>
      <w:r>
        <w:t>426-ФЗ "О специальной оценке условий труда";</w:t>
      </w:r>
    </w:p>
    <w:p w:rsidR="00712973" w:rsidRDefault="00712973" w:rsidP="00712973">
      <w:pPr>
        <w:pStyle w:val="11"/>
        <w:numPr>
          <w:ilvl w:val="0"/>
          <w:numId w:val="6"/>
        </w:numPr>
        <w:shd w:val="clear" w:color="auto" w:fill="auto"/>
        <w:tabs>
          <w:tab w:val="left" w:pos="241"/>
        </w:tabs>
        <w:ind w:firstLine="0"/>
        <w:jc w:val="both"/>
      </w:pPr>
      <w:r>
        <w:t>Единым тарифно-квалификационным справочником работ и профессий рабочих;</w:t>
      </w:r>
    </w:p>
    <w:p w:rsidR="00712973" w:rsidRDefault="00712973" w:rsidP="00712973">
      <w:pPr>
        <w:pStyle w:val="11"/>
        <w:numPr>
          <w:ilvl w:val="0"/>
          <w:numId w:val="6"/>
        </w:numPr>
        <w:shd w:val="clear" w:color="auto" w:fill="auto"/>
        <w:tabs>
          <w:tab w:val="left" w:pos="241"/>
        </w:tabs>
        <w:ind w:firstLine="0"/>
        <w:jc w:val="both"/>
      </w:pPr>
      <w:r>
        <w:t>Единым квалификационным справочником должностей руководителей, специалистов и служащих или профессиональных стандартов;</w:t>
      </w:r>
    </w:p>
    <w:p w:rsidR="00712973" w:rsidRDefault="00712973" w:rsidP="00712973">
      <w:pPr>
        <w:pStyle w:val="11"/>
        <w:numPr>
          <w:ilvl w:val="0"/>
          <w:numId w:val="6"/>
        </w:numPr>
        <w:shd w:val="clear" w:color="auto" w:fill="auto"/>
        <w:tabs>
          <w:tab w:val="left" w:pos="241"/>
        </w:tabs>
        <w:ind w:firstLine="0"/>
        <w:jc w:val="both"/>
      </w:pPr>
      <w: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21 марта 2014 года № 964-ЗЗК «Об оплате труда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 xml:space="preserve">Законом Забайкальского края от 31 марта 2015 года № </w:t>
      </w:r>
      <w:r>
        <w:rPr>
          <w:lang w:bidi="en-US"/>
        </w:rPr>
        <w:t>1153-33</w:t>
      </w:r>
      <w:r>
        <w:rPr>
          <w:lang w:val="en-US" w:bidi="en-US"/>
        </w:rPr>
        <w:t>K</w:t>
      </w:r>
      <w:r>
        <w:rPr>
          <w:lang w:bidi="en-US"/>
        </w:rPr>
        <w:t xml:space="preserve"> </w:t>
      </w:r>
      <w:r>
        <w:t>«О внесении изменений в Закон Забайкальского края «Об оплате труда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 xml:space="preserve">Законом Забайкальского края от 14 октября 2008 года № </w:t>
      </w:r>
      <w:r>
        <w:rPr>
          <w:lang w:bidi="en-US"/>
        </w:rPr>
        <w:t>39-33</w:t>
      </w:r>
      <w:r>
        <w:rPr>
          <w:lang w:val="en-US" w:bidi="en-US"/>
        </w:rPr>
        <w:t>K</w:t>
      </w:r>
      <w:r>
        <w:rPr>
          <w:lang w:bidi="en-US"/>
        </w:rPr>
        <w:t xml:space="preserve"> </w:t>
      </w:r>
      <w:r>
        <w:t>«О районном коэффициенте и процентной надбавки к заработной плате работников бюджетных организаций;</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712973" w:rsidRDefault="00712973" w:rsidP="00712973">
      <w:pPr>
        <w:pStyle w:val="11"/>
        <w:shd w:val="clear" w:color="auto" w:fill="auto"/>
        <w:ind w:firstLine="0"/>
        <w:jc w:val="both"/>
      </w:pPr>
      <w: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w:t>
      </w:r>
    </w:p>
    <w:p w:rsidR="00712973" w:rsidRDefault="00712973" w:rsidP="00712973">
      <w:pPr>
        <w:pStyle w:val="11"/>
        <w:numPr>
          <w:ilvl w:val="0"/>
          <w:numId w:val="6"/>
        </w:numPr>
        <w:shd w:val="clear" w:color="auto" w:fill="auto"/>
        <w:tabs>
          <w:tab w:val="left" w:pos="241"/>
        </w:tabs>
        <w:ind w:firstLine="0"/>
        <w:jc w:val="both"/>
      </w:pPr>
      <w:proofErr w:type="gramStart"/>
      <w:r>
        <w:t>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712973" w:rsidRDefault="00712973" w:rsidP="00712973">
      <w:pPr>
        <w:pStyle w:val="11"/>
        <w:numPr>
          <w:ilvl w:val="0"/>
          <w:numId w:val="6"/>
        </w:numPr>
        <w:shd w:val="clear" w:color="auto" w:fill="auto"/>
        <w:tabs>
          <w:tab w:val="left" w:pos="269"/>
        </w:tabs>
        <w:ind w:firstLine="0"/>
        <w:jc w:val="both"/>
      </w:pPr>
      <w:r>
        <w:t>Постановлением Администрации муниципального района «</w:t>
      </w:r>
      <w:proofErr w:type="spellStart"/>
      <w:r>
        <w:t>Борзинский</w:t>
      </w:r>
      <w:proofErr w:type="spellEnd"/>
      <w:r>
        <w:t xml:space="preserve"> район» от 15 октября 2020 года № 487 «Об индексации с 01 октября 2020 года окладов </w:t>
      </w:r>
      <w:r>
        <w:lastRenderedPageBreak/>
        <w:t>(должностных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t>Борзинский</w:t>
      </w:r>
      <w:proofErr w:type="spellEnd"/>
      <w:r>
        <w:t xml:space="preserve"> район»;</w:t>
      </w:r>
    </w:p>
    <w:p w:rsidR="00712973" w:rsidRPr="002748AF" w:rsidRDefault="00712973" w:rsidP="00712973">
      <w:pPr>
        <w:pStyle w:val="11"/>
        <w:numPr>
          <w:ilvl w:val="0"/>
          <w:numId w:val="6"/>
        </w:numPr>
        <w:shd w:val="clear" w:color="auto" w:fill="auto"/>
        <w:tabs>
          <w:tab w:val="left" w:pos="269"/>
        </w:tabs>
        <w:ind w:firstLine="0"/>
        <w:jc w:val="both"/>
      </w:pPr>
      <w:r w:rsidRPr="002748AF">
        <w:t xml:space="preserve">Постановлением Администрации городского поселения «Борзинское» от 28 ноября 2022 года № 1027 </w:t>
      </w:r>
      <w:r w:rsidRPr="002748AF">
        <w:rPr>
          <w:i/>
          <w:iCs/>
        </w:rPr>
        <w:t>«</w:t>
      </w:r>
      <w:r w:rsidRPr="002748AF">
        <w:rPr>
          <w:iCs/>
        </w:rPr>
        <w:t>Об</w:t>
      </w:r>
      <w:r w:rsidRPr="002748AF">
        <w:t xml:space="preserve"> индексации с 01 октября 2022 года окладов (должностных окладов), ставок заработной платы работников органов местного самоуправления городского поселения «Борзинское»;</w:t>
      </w:r>
    </w:p>
    <w:p w:rsidR="00712973" w:rsidRPr="002748AF" w:rsidRDefault="00712973" w:rsidP="00712973">
      <w:pPr>
        <w:jc w:val="both"/>
        <w:outlineLvl w:val="0"/>
        <w:rPr>
          <w:bCs/>
          <w:sz w:val="26"/>
          <w:szCs w:val="26"/>
        </w:rPr>
      </w:pPr>
      <w:r w:rsidRPr="002748AF">
        <w:rPr>
          <w:bCs/>
          <w:sz w:val="26"/>
          <w:szCs w:val="26"/>
        </w:rPr>
        <w:t>- Постановлением Администрации городского поселения «Борзинское» № 607  от 11 июля 2023 г.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12973" w:rsidRPr="002748AF" w:rsidRDefault="00712973" w:rsidP="00712973">
      <w:pPr>
        <w:autoSpaceDE w:val="0"/>
        <w:autoSpaceDN w:val="0"/>
        <w:adjustRightInd w:val="0"/>
        <w:jc w:val="both"/>
        <w:rPr>
          <w:sz w:val="26"/>
          <w:szCs w:val="26"/>
          <w:shd w:val="clear" w:color="auto" w:fill="FFFFFF"/>
        </w:rPr>
      </w:pPr>
      <w:r w:rsidRPr="002748AF">
        <w:rPr>
          <w:sz w:val="26"/>
          <w:szCs w:val="26"/>
          <w:shd w:val="clear" w:color="auto" w:fill="FFFFFF"/>
        </w:rPr>
        <w:t>-Постановлением Администрации городского поселения «Борзинское» от 10 ноября 2023 года № 935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12973" w:rsidRPr="00C760CA" w:rsidRDefault="00712973" w:rsidP="00712973">
      <w:pPr>
        <w:autoSpaceDE w:val="0"/>
        <w:autoSpaceDN w:val="0"/>
        <w:adjustRightInd w:val="0"/>
        <w:jc w:val="both"/>
        <w:rPr>
          <w:color w:val="000000" w:themeColor="text1"/>
          <w:sz w:val="26"/>
          <w:szCs w:val="26"/>
          <w:shd w:val="clear" w:color="auto" w:fill="FFFFFF"/>
        </w:rPr>
      </w:pPr>
      <w:r w:rsidRPr="00C760CA">
        <w:rPr>
          <w:color w:val="000000" w:themeColor="text1"/>
          <w:sz w:val="26"/>
          <w:szCs w:val="26"/>
          <w:shd w:val="clear" w:color="auto" w:fill="FFFFFF"/>
        </w:rPr>
        <w:t>- Постановлением Администрации муниципального района «</w:t>
      </w:r>
      <w:proofErr w:type="spellStart"/>
      <w:r w:rsidRPr="00C760CA">
        <w:rPr>
          <w:color w:val="000000" w:themeColor="text1"/>
          <w:sz w:val="26"/>
          <w:szCs w:val="26"/>
          <w:shd w:val="clear" w:color="auto" w:fill="FFFFFF"/>
        </w:rPr>
        <w:t>Борзинский</w:t>
      </w:r>
      <w:proofErr w:type="spellEnd"/>
      <w:r w:rsidRPr="00C760CA">
        <w:rPr>
          <w:color w:val="000000" w:themeColor="text1"/>
          <w:sz w:val="26"/>
          <w:szCs w:val="26"/>
          <w:shd w:val="clear" w:color="auto" w:fill="FFFFFF"/>
        </w:rPr>
        <w:t xml:space="preserve">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sidRPr="00C760CA">
        <w:rPr>
          <w:color w:val="000000" w:themeColor="text1"/>
          <w:sz w:val="26"/>
          <w:szCs w:val="26"/>
          <w:shd w:val="clear" w:color="auto" w:fill="FFFFFF"/>
        </w:rPr>
        <w:t>Борзинский</w:t>
      </w:r>
      <w:proofErr w:type="spellEnd"/>
      <w:r w:rsidRPr="00C760CA">
        <w:rPr>
          <w:color w:val="000000" w:themeColor="text1"/>
          <w:sz w:val="26"/>
          <w:szCs w:val="26"/>
          <w:shd w:val="clear" w:color="auto" w:fill="FFFFFF"/>
        </w:rPr>
        <w:t xml:space="preserve"> район» Забайкальского края»;</w:t>
      </w:r>
    </w:p>
    <w:p w:rsidR="00712973" w:rsidRPr="002748AF" w:rsidRDefault="00712973" w:rsidP="00712973">
      <w:pPr>
        <w:pStyle w:val="11"/>
        <w:shd w:val="clear" w:color="auto" w:fill="auto"/>
        <w:tabs>
          <w:tab w:val="left" w:pos="269"/>
        </w:tabs>
        <w:ind w:firstLine="0"/>
        <w:jc w:val="both"/>
      </w:pPr>
      <w:r w:rsidRPr="002748AF">
        <w:rPr>
          <w:rFonts w:eastAsia="Arial Unicode MS"/>
          <w:shd w:val="clear" w:color="auto" w:fill="FFFFFF"/>
        </w:rPr>
        <w:t xml:space="preserve">- </w:t>
      </w:r>
      <w:r w:rsidRPr="002748AF">
        <w:t>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июня 2009 года № 298;</w:t>
      </w:r>
    </w:p>
    <w:p w:rsidR="00712973" w:rsidRDefault="00712973" w:rsidP="00712973">
      <w:pPr>
        <w:pStyle w:val="11"/>
        <w:numPr>
          <w:ilvl w:val="0"/>
          <w:numId w:val="6"/>
        </w:numPr>
        <w:shd w:val="clear" w:color="auto" w:fill="auto"/>
        <w:tabs>
          <w:tab w:val="left" w:pos="269"/>
        </w:tabs>
        <w:ind w:firstLine="0"/>
        <w:jc w:val="both"/>
      </w:pPr>
      <w:r>
        <w:t>Постановление Госкомтруда СССР и Секретариата ВЦСПС от 03 октября 1986 года № 387/22-78;</w:t>
      </w:r>
    </w:p>
    <w:p w:rsidR="00712973" w:rsidRDefault="00712973" w:rsidP="00712973">
      <w:pPr>
        <w:pStyle w:val="11"/>
        <w:numPr>
          <w:ilvl w:val="0"/>
          <w:numId w:val="6"/>
        </w:numPr>
        <w:shd w:val="clear" w:color="auto" w:fill="auto"/>
        <w:tabs>
          <w:tab w:val="left" w:pos="269"/>
        </w:tabs>
        <w:ind w:firstLine="0"/>
        <w:jc w:val="both"/>
      </w:pPr>
      <w:r>
        <w:t>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24.12.2019г. протокол</w:t>
      </w:r>
      <w:proofErr w:type="gramStart"/>
      <w:r>
        <w:t xml:space="preserve"> №  И</w:t>
      </w:r>
      <w:proofErr w:type="gramEnd"/>
      <w:r>
        <w:t>;</w:t>
      </w:r>
    </w:p>
    <w:p w:rsidR="00712973" w:rsidRDefault="00712973" w:rsidP="00712973">
      <w:pPr>
        <w:pStyle w:val="11"/>
        <w:numPr>
          <w:ilvl w:val="0"/>
          <w:numId w:val="6"/>
        </w:numPr>
        <w:shd w:val="clear" w:color="auto" w:fill="auto"/>
        <w:tabs>
          <w:tab w:val="left" w:pos="269"/>
        </w:tabs>
        <w:ind w:firstLine="0"/>
        <w:jc w:val="both"/>
      </w:pPr>
      <w:r>
        <w:t>Методическими рекомендациями, утвержденными Приказом Министерством труда и социальной защиты Российской Федерации от 01.07.2013г. № 287.</w:t>
      </w:r>
    </w:p>
    <w:p w:rsidR="00712973" w:rsidRDefault="00712973" w:rsidP="00712973">
      <w:pPr>
        <w:pStyle w:val="11"/>
        <w:numPr>
          <w:ilvl w:val="0"/>
          <w:numId w:val="6"/>
        </w:numPr>
        <w:shd w:val="clear" w:color="auto" w:fill="auto"/>
        <w:tabs>
          <w:tab w:val="left" w:pos="219"/>
        </w:tabs>
        <w:ind w:firstLine="0"/>
        <w:jc w:val="both"/>
      </w:pPr>
      <w:r>
        <w:t>Федеральным законом № 329 от 04 декабря 2007 года «О физической культуре и спорте в Российской Федерации»;</w:t>
      </w:r>
    </w:p>
    <w:p w:rsidR="00712973" w:rsidRDefault="00712973" w:rsidP="00712973">
      <w:pPr>
        <w:pStyle w:val="11"/>
        <w:numPr>
          <w:ilvl w:val="0"/>
          <w:numId w:val="6"/>
        </w:numPr>
        <w:shd w:val="clear" w:color="auto" w:fill="auto"/>
        <w:tabs>
          <w:tab w:val="left" w:pos="219"/>
        </w:tabs>
        <w:ind w:firstLine="0"/>
        <w:jc w:val="both"/>
      </w:pPr>
      <w:r>
        <w:t>Приказом Министерства физической культуры и спорта Забайкальского края № 85 от 13 ноября 2018г;</w:t>
      </w:r>
    </w:p>
    <w:p w:rsidR="00712973" w:rsidRDefault="00712973" w:rsidP="00712973">
      <w:pPr>
        <w:pStyle w:val="11"/>
        <w:numPr>
          <w:ilvl w:val="0"/>
          <w:numId w:val="6"/>
        </w:numPr>
        <w:shd w:val="clear" w:color="auto" w:fill="auto"/>
        <w:tabs>
          <w:tab w:val="left" w:pos="221"/>
        </w:tabs>
        <w:ind w:firstLine="0"/>
        <w:jc w:val="both"/>
      </w:pPr>
      <w:r>
        <w:t>Приказом Министерства спорта России № 1125 от 27 декабря 2013 года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12973" w:rsidRDefault="00712973" w:rsidP="00712973">
      <w:pPr>
        <w:pStyle w:val="11"/>
        <w:shd w:val="clear" w:color="auto" w:fill="auto"/>
        <w:ind w:firstLine="560"/>
        <w:jc w:val="both"/>
      </w:pPr>
      <w:r>
        <w:t xml:space="preserve">Положение предусматривает порядок и условия оплаты труда, порядок </w:t>
      </w:r>
      <w:r>
        <w:lastRenderedPageBreak/>
        <w:t xml:space="preserve">расходования средств на оплату труда, систему материального стимулирования и поощрения работников муниципального бюджетного учреждения физической культуры и спорта «Олимп».                                        </w:t>
      </w:r>
    </w:p>
    <w:p w:rsidR="00712973" w:rsidRDefault="00712973" w:rsidP="00712973">
      <w:pPr>
        <w:pStyle w:val="11"/>
        <w:shd w:val="clear" w:color="auto" w:fill="auto"/>
        <w:ind w:firstLine="560"/>
        <w:jc w:val="both"/>
      </w:pPr>
      <w:r>
        <w:t>Положение разработано с целью недопущения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Забайкальского края, администрации муниципального района «</w:t>
      </w:r>
      <w:proofErr w:type="spellStart"/>
      <w:r>
        <w:t>Борзинский</w:t>
      </w:r>
      <w:proofErr w:type="spellEnd"/>
      <w:r>
        <w:t xml:space="preserve"> район»</w:t>
      </w:r>
      <w:proofErr w:type="gramStart"/>
      <w:r>
        <w:t>,а</w:t>
      </w:r>
      <w:proofErr w:type="gramEnd"/>
      <w:r>
        <w:t>дминистрации городского поселения «Борзинское», а также с целью повышения мотивации к труду работников муниципальных учреждений, обеспечения материальной заинтересованности об оплате труда работников.</w:t>
      </w:r>
    </w:p>
    <w:p w:rsidR="00712973" w:rsidRDefault="00712973" w:rsidP="00712973">
      <w:pPr>
        <w:pStyle w:val="11"/>
        <w:shd w:val="clear" w:color="auto" w:fill="auto"/>
        <w:tabs>
          <w:tab w:val="left" w:pos="1043"/>
        </w:tabs>
        <w:ind w:firstLine="0"/>
        <w:jc w:val="both"/>
      </w:pPr>
      <w:r>
        <w:t xml:space="preserve">        1.2. Положение включает в себя:</w:t>
      </w:r>
    </w:p>
    <w:p w:rsidR="00712973" w:rsidRDefault="00712973" w:rsidP="00712973">
      <w:pPr>
        <w:pStyle w:val="11"/>
        <w:shd w:val="clear" w:color="auto" w:fill="auto"/>
        <w:tabs>
          <w:tab w:val="left" w:pos="5575"/>
        </w:tabs>
        <w:ind w:firstLine="1020"/>
        <w:jc w:val="both"/>
      </w:pPr>
      <w:r>
        <w:t>размеры окладов (должностных окладов) по профессиональным квалификационным группам (далее - ПГК);</w:t>
      </w:r>
    </w:p>
    <w:p w:rsidR="00712973" w:rsidRDefault="00712973" w:rsidP="00712973">
      <w:pPr>
        <w:pStyle w:val="11"/>
        <w:numPr>
          <w:ilvl w:val="0"/>
          <w:numId w:val="6"/>
        </w:numPr>
        <w:shd w:val="clear" w:color="auto" w:fill="auto"/>
        <w:tabs>
          <w:tab w:val="left" w:pos="792"/>
        </w:tabs>
        <w:ind w:firstLine="560"/>
        <w:jc w:val="both"/>
      </w:pPr>
      <w:r>
        <w:t>условия, размеры и порядок осуществления выплат компенсационного характера;</w:t>
      </w:r>
    </w:p>
    <w:p w:rsidR="00712973" w:rsidRDefault="00712973" w:rsidP="00712973">
      <w:pPr>
        <w:pStyle w:val="11"/>
        <w:numPr>
          <w:ilvl w:val="0"/>
          <w:numId w:val="6"/>
        </w:numPr>
        <w:shd w:val="clear" w:color="auto" w:fill="auto"/>
        <w:tabs>
          <w:tab w:val="left" w:pos="792"/>
        </w:tabs>
        <w:ind w:firstLine="560"/>
        <w:jc w:val="both"/>
      </w:pPr>
      <w:r>
        <w:t xml:space="preserve">условия, размеры и порядок осуществления выплат стимулирующего характера, </w:t>
      </w:r>
      <w:proofErr w:type="gramStart"/>
      <w:r>
        <w:t>утвержденным</w:t>
      </w:r>
      <w:proofErr w:type="gramEnd"/>
      <w:r>
        <w:t xml:space="preserve"> нормативными правовыми актами Забайкальского края;</w:t>
      </w:r>
    </w:p>
    <w:p w:rsidR="00712973" w:rsidRDefault="00712973" w:rsidP="00712973">
      <w:pPr>
        <w:pStyle w:val="11"/>
        <w:numPr>
          <w:ilvl w:val="0"/>
          <w:numId w:val="6"/>
        </w:numPr>
        <w:shd w:val="clear" w:color="auto" w:fill="auto"/>
        <w:tabs>
          <w:tab w:val="left" w:pos="792"/>
        </w:tabs>
        <w:ind w:firstLine="560"/>
        <w:jc w:val="both"/>
      </w:pPr>
      <w:r>
        <w:t>условия оплаты труда руководителя учреждения, его заместителей и главного бухгалтера.</w:t>
      </w:r>
    </w:p>
    <w:p w:rsidR="00712973" w:rsidRDefault="00712973" w:rsidP="00712973">
      <w:pPr>
        <w:pStyle w:val="11"/>
        <w:shd w:val="clear" w:color="auto" w:fill="auto"/>
        <w:ind w:firstLine="560"/>
        <w:jc w:val="both"/>
      </w:pPr>
      <w: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712973" w:rsidRDefault="00712973" w:rsidP="00712973">
      <w:pPr>
        <w:pStyle w:val="11"/>
        <w:numPr>
          <w:ilvl w:val="0"/>
          <w:numId w:val="7"/>
        </w:numPr>
        <w:shd w:val="clear" w:color="auto" w:fill="auto"/>
        <w:tabs>
          <w:tab w:val="left" w:pos="1029"/>
        </w:tabs>
        <w:ind w:firstLine="560"/>
        <w:jc w:val="both"/>
      </w:pPr>
      <w:r>
        <w:t>Настоящее Положение распространяется на работников, состоящих в трудовых отношениях с учреждением на основании заключенных трудовых договоров, соглашений к ним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712973" w:rsidRDefault="00712973" w:rsidP="00712973">
      <w:pPr>
        <w:pStyle w:val="11"/>
        <w:numPr>
          <w:ilvl w:val="0"/>
          <w:numId w:val="7"/>
        </w:numPr>
        <w:shd w:val="clear" w:color="auto" w:fill="auto"/>
        <w:tabs>
          <w:tab w:val="left" w:pos="1067"/>
        </w:tabs>
        <w:ind w:firstLine="540"/>
        <w:jc w:val="both"/>
      </w:pPr>
      <w:r>
        <w:t>Настоящее Положение устанавливает систему оплаты труда работников с учетом специфики организации труда и его оплаты.</w:t>
      </w:r>
    </w:p>
    <w:p w:rsidR="00712973" w:rsidRDefault="00712973" w:rsidP="00712973">
      <w:pPr>
        <w:pStyle w:val="11"/>
        <w:numPr>
          <w:ilvl w:val="0"/>
          <w:numId w:val="7"/>
        </w:numPr>
        <w:shd w:val="clear" w:color="auto" w:fill="auto"/>
        <w:tabs>
          <w:tab w:val="left" w:pos="1067"/>
        </w:tabs>
        <w:ind w:firstLine="540"/>
        <w:jc w:val="both"/>
      </w:pPr>
      <w: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712973" w:rsidRDefault="00712973" w:rsidP="00712973">
      <w:pPr>
        <w:pStyle w:val="11"/>
        <w:numPr>
          <w:ilvl w:val="0"/>
          <w:numId w:val="7"/>
        </w:numPr>
        <w:shd w:val="clear" w:color="auto" w:fill="auto"/>
        <w:tabs>
          <w:tab w:val="left" w:pos="1067"/>
        </w:tabs>
        <w:ind w:firstLine="540"/>
        <w:jc w:val="both"/>
      </w:pPr>
      <w:r>
        <w:t>Условия оплаты труда, предусмотренные настоящим Положением, являются неотъемлемой частью трудового договора, заключенного с работниками. Изменение условий оплаты труда, установленных положением учреждения,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12973" w:rsidRDefault="00712973" w:rsidP="00712973">
      <w:pPr>
        <w:pStyle w:val="11"/>
        <w:numPr>
          <w:ilvl w:val="0"/>
          <w:numId w:val="7"/>
        </w:numPr>
        <w:shd w:val="clear" w:color="auto" w:fill="auto"/>
        <w:tabs>
          <w:tab w:val="left" w:pos="1067"/>
        </w:tabs>
        <w:ind w:firstLine="540"/>
        <w:jc w:val="both"/>
      </w:pPr>
      <w:r>
        <w:t xml:space="preserve">Размер заработной платы работникам определяется в соответствии с настоящим Положением в зависимости от уровня занимаемой должности, </w:t>
      </w:r>
      <w:r>
        <w:lastRenderedPageBreak/>
        <w:t xml:space="preserve">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proofErr w:type="gramStart"/>
      <w:r>
        <w:t>Запрещается какая бы то ни было</w:t>
      </w:r>
      <w:proofErr w:type="gramEnd"/>
      <w:r>
        <w:t xml:space="preserve"> дискриминация при установлении и изменении условий оплаты труда (статья 132 ТК РФ).</w:t>
      </w:r>
    </w:p>
    <w:p w:rsidR="00712973" w:rsidRDefault="00712973" w:rsidP="00712973">
      <w:pPr>
        <w:pStyle w:val="11"/>
        <w:numPr>
          <w:ilvl w:val="0"/>
          <w:numId w:val="7"/>
        </w:numPr>
        <w:shd w:val="clear" w:color="auto" w:fill="auto"/>
        <w:tabs>
          <w:tab w:val="left" w:pos="1067"/>
        </w:tabs>
        <w:ind w:firstLine="540"/>
        <w:jc w:val="both"/>
      </w:pPr>
      <w:r>
        <w:t>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Учреждения и/или соглашением сторон.</w:t>
      </w:r>
    </w:p>
    <w:p w:rsidR="00712973" w:rsidRDefault="00712973" w:rsidP="00712973">
      <w:pPr>
        <w:pStyle w:val="11"/>
        <w:numPr>
          <w:ilvl w:val="0"/>
          <w:numId w:val="7"/>
        </w:numPr>
        <w:shd w:val="clear" w:color="auto" w:fill="auto"/>
        <w:tabs>
          <w:tab w:val="left" w:pos="1160"/>
        </w:tabs>
        <w:ind w:firstLine="540"/>
        <w:jc w:val="both"/>
      </w:pPr>
      <w:r>
        <w:t xml:space="preserve">Фонд оплаты труда работников учреждения формируется исходя из размеров окладов (должностных окладов), компенсационных, стимулирующих выплат, доплаты до уровня минимального </w:t>
      </w:r>
      <w:proofErr w:type="gramStart"/>
      <w:r>
        <w:t>размера оплаты труда</w:t>
      </w:r>
      <w:proofErr w:type="gramEnd"/>
      <w:r>
        <w:t xml:space="preserve"> в пределах объема средств, поступающих в установленном порядке учреждению из местного бюджета, средств, поступающих от приносящей доход деятельности.</w:t>
      </w:r>
    </w:p>
    <w:p w:rsidR="00712973" w:rsidRDefault="00712973" w:rsidP="00712973">
      <w:pPr>
        <w:pStyle w:val="11"/>
        <w:shd w:val="clear" w:color="auto" w:fill="auto"/>
        <w:ind w:firstLine="540"/>
        <w:jc w:val="both"/>
      </w:pPr>
      <w: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712973" w:rsidRDefault="00712973" w:rsidP="00712973">
      <w:pPr>
        <w:pStyle w:val="11"/>
        <w:shd w:val="clear" w:color="auto" w:fill="auto"/>
        <w:ind w:firstLine="540"/>
        <w:jc w:val="both"/>
      </w:pPr>
      <w:r>
        <w:t>Штатное расписание учреждения утверждается директором учреждения, согласовывается руководителем Администрации городского поселения «Борзинское» и включает в себя все должности служащих (профессии рабочих) данного учреждения.</w:t>
      </w:r>
    </w:p>
    <w:p w:rsidR="00712973" w:rsidRDefault="00712973" w:rsidP="00712973">
      <w:pPr>
        <w:pStyle w:val="11"/>
        <w:shd w:val="clear" w:color="auto" w:fill="auto"/>
        <w:ind w:firstLine="540"/>
        <w:jc w:val="both"/>
      </w:pPr>
      <w: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712973" w:rsidRDefault="00712973" w:rsidP="00712973">
      <w:pPr>
        <w:pStyle w:val="11"/>
        <w:shd w:val="clear" w:color="auto" w:fill="auto"/>
        <w:ind w:firstLine="540"/>
        <w:jc w:val="both"/>
      </w:pP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Pr>
          <w:lang w:val="en-US" w:bidi="en-US"/>
        </w:rPr>
        <w:t>N</w:t>
      </w:r>
      <w:r>
        <w:rPr>
          <w:lang w:bidi="en-US"/>
        </w:rPr>
        <w:t xml:space="preserve"> </w:t>
      </w:r>
      <w:r>
        <w:t>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w:t>
      </w:r>
      <w:r>
        <w:rPr>
          <w:lang w:val="en-US" w:bidi="en-US"/>
        </w:rPr>
        <w:t>N</w:t>
      </w:r>
      <w:r>
        <w:rPr>
          <w:lang w:bidi="en-US"/>
        </w:rPr>
        <w:t xml:space="preserve"> </w:t>
      </w:r>
      <w:r>
        <w:t>167 н.</w:t>
      </w:r>
    </w:p>
    <w:p w:rsidR="00712973" w:rsidRDefault="00712973" w:rsidP="00712973">
      <w:pPr>
        <w:pStyle w:val="11"/>
        <w:shd w:val="clear" w:color="auto" w:fill="auto"/>
        <w:ind w:firstLine="580"/>
        <w:jc w:val="both"/>
      </w:pPr>
      <w:r>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t>результаты</w:t>
      </w:r>
      <w:proofErr w:type="gramEnd"/>
      <w:r>
        <w:t xml:space="preserve"> и другие расходы, связанные с содержанием работников учреждения при исполнении ими трудовой функции.</w:t>
      </w:r>
    </w:p>
    <w:p w:rsidR="00712973" w:rsidRDefault="00712973" w:rsidP="00712973">
      <w:pPr>
        <w:pStyle w:val="11"/>
        <w:shd w:val="clear" w:color="auto" w:fill="auto"/>
        <w:tabs>
          <w:tab w:val="left" w:pos="1345"/>
        </w:tabs>
        <w:spacing w:after="280"/>
        <w:ind w:firstLine="0"/>
        <w:jc w:val="both"/>
      </w:pPr>
      <w:r>
        <w:t xml:space="preserve">          1.9. Порядок, размеры, и условия оплаты труда конкретизируются и закрепляются в коллективном договоре, в трудовом договоре, соглашениях, локальных нормативных актах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положением учреждения.</w:t>
      </w:r>
    </w:p>
    <w:p w:rsidR="00712973" w:rsidRDefault="00712973" w:rsidP="00712973">
      <w:pPr>
        <w:pStyle w:val="20"/>
        <w:keepNext/>
        <w:keepLines/>
        <w:numPr>
          <w:ilvl w:val="0"/>
          <w:numId w:val="8"/>
        </w:numPr>
        <w:shd w:val="clear" w:color="auto" w:fill="auto"/>
        <w:tabs>
          <w:tab w:val="left" w:pos="2688"/>
        </w:tabs>
        <w:spacing w:after="280"/>
        <w:ind w:left="5000" w:hanging="2700"/>
        <w:jc w:val="both"/>
      </w:pPr>
      <w:bookmarkStart w:id="2" w:name="bookmark6"/>
      <w:bookmarkStart w:id="3" w:name="bookmark7"/>
      <w:r>
        <w:lastRenderedPageBreak/>
        <w:t>Установление окладов (должностных окладов), ставок заработной платы</w:t>
      </w:r>
      <w:bookmarkEnd w:id="2"/>
      <w:bookmarkEnd w:id="3"/>
    </w:p>
    <w:p w:rsidR="00712973" w:rsidRDefault="00712973" w:rsidP="00712973">
      <w:pPr>
        <w:pStyle w:val="11"/>
        <w:shd w:val="clear" w:color="auto" w:fill="auto"/>
        <w:spacing w:after="280"/>
        <w:ind w:firstLine="680"/>
        <w:jc w:val="both"/>
      </w:pPr>
      <w:r>
        <w:t>2.1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712973" w:rsidRDefault="00712973" w:rsidP="00712973">
      <w:pPr>
        <w:autoSpaceDE w:val="0"/>
        <w:autoSpaceDN w:val="0"/>
        <w:adjustRightInd w:val="0"/>
        <w:ind w:firstLine="708"/>
        <w:jc w:val="both"/>
        <w:rPr>
          <w:sz w:val="26"/>
          <w:szCs w:val="26"/>
        </w:rPr>
      </w:pPr>
    </w:p>
    <w:p w:rsidR="00712973" w:rsidRDefault="00712973" w:rsidP="00712973">
      <w:pPr>
        <w:autoSpaceDE w:val="0"/>
        <w:autoSpaceDN w:val="0"/>
        <w:adjustRightInd w:val="0"/>
        <w:ind w:firstLine="708"/>
        <w:jc w:val="center"/>
        <w:rPr>
          <w:spacing w:val="2"/>
          <w:sz w:val="26"/>
          <w:szCs w:val="26"/>
        </w:rPr>
      </w:pPr>
      <w:r>
        <w:rPr>
          <w:spacing w:val="2"/>
          <w:sz w:val="26"/>
          <w:szCs w:val="26"/>
        </w:rPr>
        <w:t>1. ПРОФЕССИОНАЛЬНАЯ КВАЛИФИКАЦИОННАЯ ГРУППА "ОБЩЕОТРАСЛЕВЫХ ПРОФЕССИЙ РАБОЧИХ"</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7"/>
        <w:gridCol w:w="4546"/>
        <w:gridCol w:w="1931"/>
      </w:tblGrid>
      <w:tr w:rsidR="00712973" w:rsidTr="00AB549C">
        <w:trPr>
          <w:trHeight w:val="15"/>
        </w:trPr>
        <w:tc>
          <w:tcPr>
            <w:tcW w:w="2877" w:type="dxa"/>
          </w:tcPr>
          <w:p w:rsidR="00712973" w:rsidRDefault="00712973" w:rsidP="00AB549C">
            <w:pPr>
              <w:rPr>
                <w:sz w:val="26"/>
                <w:szCs w:val="26"/>
              </w:rPr>
            </w:pPr>
          </w:p>
        </w:tc>
        <w:tc>
          <w:tcPr>
            <w:tcW w:w="4547" w:type="dxa"/>
          </w:tcPr>
          <w:p w:rsidR="00712973" w:rsidRDefault="00712973" w:rsidP="00AB549C">
            <w:pPr>
              <w:rPr>
                <w:sz w:val="26"/>
                <w:szCs w:val="26"/>
              </w:rPr>
            </w:pPr>
          </w:p>
        </w:tc>
        <w:tc>
          <w:tcPr>
            <w:tcW w:w="1931" w:type="dxa"/>
          </w:tcPr>
          <w:p w:rsidR="00712973" w:rsidRDefault="00712973" w:rsidP="00AB549C">
            <w:pPr>
              <w:rPr>
                <w:sz w:val="26"/>
                <w:szCs w:val="26"/>
              </w:rPr>
            </w:pPr>
          </w:p>
        </w:tc>
      </w:tr>
      <w:tr w:rsidR="00712973" w:rsidTr="00AB549C">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Профессии, отнесенные к квалификационным уровням</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Базовый оклад, рублей</w:t>
            </w:r>
          </w:p>
        </w:tc>
      </w:tr>
      <w:tr w:rsidR="00712973" w:rsidTr="00AB549C">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t>1 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&lt;*&gt;:</w:t>
            </w:r>
            <w:r>
              <w:rPr>
                <w:sz w:val="26"/>
                <w:szCs w:val="26"/>
              </w:rPr>
              <w:br/>
              <w:t xml:space="preserve">гардеробщик; сторож (вахтер); уборщик служебных помещений; уборщик территорий; рабочий по комплексному обслуживанию и ремонту зданий; контролер-кассир; аппаратчик </w:t>
            </w:r>
            <w:proofErr w:type="spellStart"/>
            <w:r>
              <w:rPr>
                <w:sz w:val="26"/>
                <w:szCs w:val="26"/>
              </w:rPr>
              <w:t>химводоочистки</w:t>
            </w:r>
            <w:proofErr w:type="spellEnd"/>
            <w:r>
              <w:rPr>
                <w:sz w:val="26"/>
                <w:szCs w:val="26"/>
              </w:rPr>
              <w:t>.</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712973" w:rsidP="00AB549C">
            <w:pPr>
              <w:spacing w:line="315" w:lineRule="atLeast"/>
              <w:jc w:val="center"/>
              <w:textAlignment w:val="baseline"/>
              <w:rPr>
                <w:color w:val="000000" w:themeColor="text1"/>
                <w:sz w:val="26"/>
                <w:szCs w:val="26"/>
              </w:rPr>
            </w:pPr>
            <w:r w:rsidRPr="00C760CA">
              <w:rPr>
                <w:color w:val="000000" w:themeColor="text1"/>
                <w:sz w:val="26"/>
                <w:szCs w:val="26"/>
              </w:rPr>
              <w:t>6974</w:t>
            </w:r>
          </w:p>
        </w:tc>
      </w:tr>
      <w:tr w:rsidR="00712973" w:rsidTr="00AB549C">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t>(в ред. </w:t>
            </w:r>
            <w:hyperlink r:id="rId10" w:history="1">
              <w:r>
                <w:rPr>
                  <w:sz w:val="26"/>
                  <w:szCs w:val="26"/>
                  <w:u w:val="single"/>
                </w:rPr>
                <w:t>Постановления Правительства Забайкальского края от 25.08.2015 N 418</w:t>
              </w:r>
            </w:hyperlink>
            <w:r>
              <w:rPr>
                <w:sz w:val="26"/>
                <w:szCs w:val="26"/>
              </w:rPr>
              <w:t>)</w:t>
            </w:r>
          </w:p>
        </w:tc>
      </w:tr>
    </w:tbl>
    <w:p w:rsidR="00712973" w:rsidRDefault="00712973" w:rsidP="00712973">
      <w:pPr>
        <w:shd w:val="clear" w:color="auto" w:fill="FFFFFF"/>
        <w:spacing w:before="375" w:after="225"/>
        <w:textAlignment w:val="baseline"/>
        <w:outlineLvl w:val="2"/>
        <w:rPr>
          <w:spacing w:val="2"/>
          <w:sz w:val="26"/>
          <w:szCs w:val="26"/>
        </w:rPr>
      </w:pP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2. ОБЩЕОТРАСЛЕВЫХ ДОЛЖНОСТЕЙ РУКОВОДИТЕЛЕЙ, СПЕЦИАЛИСТОВ И СЛУЖАЩИХ</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2.1.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3"/>
        <w:gridCol w:w="4392"/>
        <w:gridCol w:w="2099"/>
      </w:tblGrid>
      <w:tr w:rsidR="00712973" w:rsidTr="00AB549C">
        <w:trPr>
          <w:trHeight w:val="15"/>
        </w:trPr>
        <w:tc>
          <w:tcPr>
            <w:tcW w:w="2863" w:type="dxa"/>
          </w:tcPr>
          <w:p w:rsidR="00712973" w:rsidRDefault="00712973" w:rsidP="00AB549C">
            <w:pPr>
              <w:rPr>
                <w:sz w:val="26"/>
                <w:szCs w:val="26"/>
              </w:rPr>
            </w:pPr>
          </w:p>
        </w:tc>
        <w:tc>
          <w:tcPr>
            <w:tcW w:w="4393" w:type="dxa"/>
          </w:tcPr>
          <w:p w:rsidR="00712973" w:rsidRDefault="00712973" w:rsidP="00AB549C">
            <w:pPr>
              <w:rPr>
                <w:sz w:val="26"/>
                <w:szCs w:val="26"/>
              </w:rPr>
            </w:pPr>
          </w:p>
        </w:tc>
        <w:tc>
          <w:tcPr>
            <w:tcW w:w="2099" w:type="dxa"/>
          </w:tcPr>
          <w:p w:rsidR="00712973" w:rsidRDefault="00712973" w:rsidP="00AB549C">
            <w:pPr>
              <w:rPr>
                <w:sz w:val="26"/>
                <w:szCs w:val="26"/>
              </w:rPr>
            </w:pPr>
          </w:p>
        </w:tc>
      </w:tr>
      <w:tr w:rsidR="00712973" w:rsidTr="00AB549C">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 xml:space="preserve">Базовый должностной </w:t>
            </w:r>
            <w:r>
              <w:rPr>
                <w:sz w:val="26"/>
                <w:szCs w:val="26"/>
              </w:rPr>
              <w:lastRenderedPageBreak/>
              <w:t>оклад, рублей</w:t>
            </w:r>
          </w:p>
        </w:tc>
      </w:tr>
      <w:tr w:rsidR="00712973" w:rsidTr="00AB549C">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lastRenderedPageBreak/>
              <w:t>1 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both"/>
              <w:textAlignment w:val="baseline"/>
              <w:rPr>
                <w:sz w:val="26"/>
                <w:szCs w:val="26"/>
              </w:rPr>
            </w:pPr>
            <w:r w:rsidRPr="008A07A7">
              <w:rPr>
                <w:sz w:val="26"/>
                <w:szCs w:val="26"/>
              </w:rPr>
              <w:t xml:space="preserve">Специалист административно </w:t>
            </w:r>
            <w:proofErr w:type="gramStart"/>
            <w:r w:rsidRPr="008A07A7">
              <w:rPr>
                <w:sz w:val="26"/>
                <w:szCs w:val="26"/>
              </w:rPr>
              <w:t>-х</w:t>
            </w:r>
            <w:proofErr w:type="gramEnd"/>
            <w:r w:rsidRPr="008A07A7">
              <w:rPr>
                <w:sz w:val="26"/>
                <w:szCs w:val="26"/>
              </w:rPr>
              <w:t>озяйственной деятельности; бухгалтер, юрисконсульт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712973" w:rsidP="00AB549C">
            <w:pPr>
              <w:spacing w:line="315" w:lineRule="atLeast"/>
              <w:jc w:val="center"/>
              <w:textAlignment w:val="baseline"/>
              <w:rPr>
                <w:color w:val="000000" w:themeColor="text1"/>
                <w:sz w:val="26"/>
                <w:szCs w:val="26"/>
              </w:rPr>
            </w:pPr>
            <w:r w:rsidRPr="00C760CA">
              <w:rPr>
                <w:color w:val="000000" w:themeColor="text1"/>
                <w:sz w:val="26"/>
                <w:szCs w:val="26"/>
              </w:rPr>
              <w:t>10049</w:t>
            </w:r>
          </w:p>
        </w:tc>
      </w:tr>
    </w:tbl>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3. ПРОФЕССИОНАЛЬНЫЕ КВАЛИФИКАЦИОННЫЕ ГРУППЫ ДОЛЖНОСТЕЙ РАБОТНИКОВ ФИЗИЧЕСКОЙ КУЛЬТУРЫ И СПОРТА</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3.2. Профессиональная квалификационная группа должностей работников физической культуры и спорта второго уровня</w:t>
      </w:r>
    </w:p>
    <w:tbl>
      <w:tblPr>
        <w:tblW w:w="0" w:type="auto"/>
        <w:tblCellMar>
          <w:left w:w="0" w:type="dxa"/>
          <w:right w:w="0" w:type="dxa"/>
        </w:tblCellMar>
        <w:tblLook w:val="04A0"/>
      </w:tblPr>
      <w:tblGrid>
        <w:gridCol w:w="2862"/>
        <w:gridCol w:w="4394"/>
        <w:gridCol w:w="2098"/>
      </w:tblGrid>
      <w:tr w:rsidR="00712973" w:rsidTr="00AB549C">
        <w:trPr>
          <w:trHeight w:val="15"/>
        </w:trPr>
        <w:tc>
          <w:tcPr>
            <w:tcW w:w="2862" w:type="dxa"/>
          </w:tcPr>
          <w:p w:rsidR="00712973" w:rsidRDefault="00712973" w:rsidP="00AB549C">
            <w:pPr>
              <w:rPr>
                <w:sz w:val="26"/>
                <w:szCs w:val="26"/>
              </w:rPr>
            </w:pPr>
          </w:p>
        </w:tc>
        <w:tc>
          <w:tcPr>
            <w:tcW w:w="4395" w:type="dxa"/>
          </w:tcPr>
          <w:p w:rsidR="00712973" w:rsidRDefault="00712973" w:rsidP="00AB549C">
            <w:pPr>
              <w:rPr>
                <w:sz w:val="26"/>
                <w:szCs w:val="26"/>
              </w:rPr>
            </w:pPr>
          </w:p>
        </w:tc>
        <w:tc>
          <w:tcPr>
            <w:tcW w:w="2098" w:type="dxa"/>
          </w:tcPr>
          <w:p w:rsidR="00712973" w:rsidRDefault="00712973" w:rsidP="00AB549C">
            <w:pPr>
              <w:rPr>
                <w:sz w:val="26"/>
                <w:szCs w:val="26"/>
              </w:rPr>
            </w:pPr>
          </w:p>
        </w:tc>
      </w:tr>
      <w:tr w:rsidR="00712973" w:rsidTr="00AB549C">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center"/>
              <w:textAlignment w:val="baseline"/>
              <w:rPr>
                <w:sz w:val="26"/>
                <w:szCs w:val="26"/>
              </w:rPr>
            </w:pPr>
            <w:r>
              <w:rPr>
                <w:sz w:val="26"/>
                <w:szCs w:val="26"/>
              </w:rPr>
              <w:t>Базовый должностной оклад, рублей</w:t>
            </w:r>
          </w:p>
        </w:tc>
      </w:tr>
      <w:tr w:rsidR="00712973" w:rsidTr="00AB549C">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t>1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both"/>
              <w:textAlignment w:val="baseline"/>
              <w:rPr>
                <w:sz w:val="26"/>
                <w:szCs w:val="26"/>
              </w:rPr>
            </w:pPr>
            <w:r>
              <w:rPr>
                <w:sz w:val="26"/>
                <w:szCs w:val="26"/>
              </w:rPr>
              <w:t>Инструктор по адаптивной физической культуре; инструктор по спорту; спортсмен-инструктор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712973" w:rsidP="00AB549C">
            <w:pPr>
              <w:spacing w:line="315" w:lineRule="atLeast"/>
              <w:jc w:val="center"/>
              <w:textAlignment w:val="baseline"/>
              <w:rPr>
                <w:color w:val="000000" w:themeColor="text1"/>
                <w:sz w:val="26"/>
                <w:szCs w:val="26"/>
              </w:rPr>
            </w:pPr>
            <w:r w:rsidRPr="00C760CA">
              <w:rPr>
                <w:color w:val="000000" w:themeColor="text1"/>
                <w:sz w:val="26"/>
                <w:szCs w:val="26"/>
              </w:rPr>
              <w:t>8570</w:t>
            </w:r>
          </w:p>
        </w:tc>
      </w:tr>
      <w:tr w:rsidR="00712973" w:rsidTr="00AB549C">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textAlignment w:val="baseline"/>
              <w:rPr>
                <w:sz w:val="26"/>
                <w:szCs w:val="26"/>
              </w:rPr>
            </w:pPr>
            <w:r>
              <w:rPr>
                <w:sz w:val="26"/>
                <w:szCs w:val="26"/>
              </w:rPr>
              <w:t>2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AB549C">
            <w:pPr>
              <w:spacing w:line="315" w:lineRule="atLeast"/>
              <w:jc w:val="both"/>
              <w:textAlignment w:val="baseline"/>
              <w:rPr>
                <w:sz w:val="26"/>
                <w:szCs w:val="26"/>
              </w:rPr>
            </w:pPr>
            <w:r>
              <w:rPr>
                <w:sz w:val="26"/>
                <w:szCs w:val="26"/>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712973" w:rsidP="00AB549C">
            <w:pPr>
              <w:spacing w:line="315" w:lineRule="atLeast"/>
              <w:jc w:val="center"/>
              <w:textAlignment w:val="baseline"/>
              <w:rPr>
                <w:color w:val="000000" w:themeColor="text1"/>
                <w:sz w:val="26"/>
                <w:szCs w:val="26"/>
              </w:rPr>
            </w:pPr>
            <w:r w:rsidRPr="00C760CA">
              <w:rPr>
                <w:color w:val="000000" w:themeColor="text1"/>
                <w:sz w:val="26"/>
                <w:szCs w:val="26"/>
              </w:rPr>
              <w:t>9203</w:t>
            </w:r>
          </w:p>
        </w:tc>
      </w:tr>
    </w:tbl>
    <w:p w:rsidR="00712973" w:rsidRDefault="00712973" w:rsidP="00712973">
      <w:pPr>
        <w:autoSpaceDE w:val="0"/>
        <w:autoSpaceDN w:val="0"/>
        <w:adjustRightInd w:val="0"/>
        <w:jc w:val="both"/>
        <w:rPr>
          <w:sz w:val="26"/>
          <w:szCs w:val="26"/>
        </w:rPr>
      </w:pPr>
    </w:p>
    <w:p w:rsidR="00712973" w:rsidRDefault="00712973" w:rsidP="00712973">
      <w:pPr>
        <w:autoSpaceDE w:val="0"/>
        <w:autoSpaceDN w:val="0"/>
        <w:adjustRightInd w:val="0"/>
        <w:ind w:firstLine="708"/>
        <w:jc w:val="both"/>
        <w:rPr>
          <w:sz w:val="26"/>
          <w:szCs w:val="26"/>
        </w:rPr>
      </w:pPr>
      <w:r>
        <w:rPr>
          <w:sz w:val="26"/>
          <w:szCs w:val="26"/>
        </w:rPr>
        <w:t>Оклады (должностные оклады) работников учреждения устанавливаются</w:t>
      </w:r>
      <w:r>
        <w:rPr>
          <w:sz w:val="26"/>
          <w:szCs w:val="26"/>
        </w:rPr>
        <w:br/>
        <w:t xml:space="preserve"> в размере не ниже базовых окладов, утвержденных постановлением Правительства Забайкальского края № 382 от 30 июня 2014 года. </w:t>
      </w:r>
    </w:p>
    <w:p w:rsidR="00712973" w:rsidRDefault="00712973" w:rsidP="00712973">
      <w:pPr>
        <w:autoSpaceDE w:val="0"/>
        <w:autoSpaceDN w:val="0"/>
        <w:adjustRightInd w:val="0"/>
        <w:ind w:firstLine="708"/>
        <w:jc w:val="both"/>
        <w:rPr>
          <w:sz w:val="26"/>
          <w:szCs w:val="26"/>
        </w:rPr>
      </w:pPr>
      <w:r>
        <w:rPr>
          <w:sz w:val="26"/>
          <w:szCs w:val="26"/>
        </w:rPr>
        <w:t>Оклады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постановлениями Правительства Забайкальского края, администрации муниципального района «</w:t>
      </w:r>
      <w:proofErr w:type="spellStart"/>
      <w:r>
        <w:rPr>
          <w:sz w:val="26"/>
          <w:szCs w:val="26"/>
        </w:rPr>
        <w:t>Борзинский</w:t>
      </w:r>
      <w:proofErr w:type="spellEnd"/>
      <w:r>
        <w:rPr>
          <w:sz w:val="26"/>
          <w:szCs w:val="26"/>
        </w:rPr>
        <w:t xml:space="preserve"> район», администрации городского поселения «Борзинское».</w:t>
      </w:r>
    </w:p>
    <w:p w:rsidR="00712973" w:rsidRDefault="00712973" w:rsidP="00712973">
      <w:pPr>
        <w:autoSpaceDE w:val="0"/>
        <w:autoSpaceDN w:val="0"/>
        <w:adjustRightInd w:val="0"/>
        <w:ind w:firstLine="708"/>
        <w:jc w:val="both"/>
        <w:rPr>
          <w:sz w:val="26"/>
          <w:szCs w:val="26"/>
        </w:rPr>
      </w:pPr>
    </w:p>
    <w:p w:rsidR="00712973" w:rsidRDefault="00712973" w:rsidP="00712973">
      <w:pPr>
        <w:autoSpaceDE w:val="0"/>
        <w:autoSpaceDN w:val="0"/>
        <w:adjustRightInd w:val="0"/>
        <w:jc w:val="both"/>
        <w:rPr>
          <w:sz w:val="26"/>
          <w:szCs w:val="26"/>
        </w:rPr>
      </w:pPr>
    </w:p>
    <w:p w:rsidR="00712973" w:rsidRDefault="00712973" w:rsidP="00712973">
      <w:pPr>
        <w:pStyle w:val="20"/>
        <w:keepNext/>
        <w:keepLines/>
        <w:numPr>
          <w:ilvl w:val="0"/>
          <w:numId w:val="8"/>
        </w:numPr>
        <w:shd w:val="clear" w:color="auto" w:fill="auto"/>
        <w:tabs>
          <w:tab w:val="left" w:pos="2681"/>
        </w:tabs>
        <w:spacing w:after="260" w:line="254" w:lineRule="auto"/>
        <w:ind w:left="2160"/>
      </w:pPr>
      <w:bookmarkStart w:id="4" w:name="bookmark13"/>
      <w:bookmarkStart w:id="5" w:name="bookmark12"/>
      <w:r>
        <w:t>Порядок и условия выплат компенсационного характера</w:t>
      </w:r>
      <w:bookmarkEnd w:id="4"/>
      <w:bookmarkEnd w:id="5"/>
    </w:p>
    <w:p w:rsidR="00712973" w:rsidRDefault="00712973" w:rsidP="00712973">
      <w:pPr>
        <w:pStyle w:val="11"/>
        <w:numPr>
          <w:ilvl w:val="0"/>
          <w:numId w:val="9"/>
        </w:numPr>
        <w:shd w:val="clear" w:color="auto" w:fill="auto"/>
        <w:tabs>
          <w:tab w:val="left" w:pos="1420"/>
        </w:tabs>
        <w:spacing w:line="269" w:lineRule="auto"/>
        <w:ind w:firstLine="740"/>
        <w:jc w:val="both"/>
      </w:pPr>
      <w:r>
        <w:t>Работникам производятся следующие ежемесячные выплаты компенсационного характера:</w:t>
      </w:r>
    </w:p>
    <w:p w:rsidR="00712973" w:rsidRDefault="00712973" w:rsidP="00712973">
      <w:pPr>
        <w:pStyle w:val="11"/>
        <w:numPr>
          <w:ilvl w:val="0"/>
          <w:numId w:val="10"/>
        </w:numPr>
        <w:shd w:val="clear" w:color="auto" w:fill="auto"/>
        <w:tabs>
          <w:tab w:val="left" w:pos="1420"/>
        </w:tabs>
        <w:ind w:firstLine="740"/>
        <w:jc w:val="both"/>
      </w:pPr>
      <w: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712973" w:rsidRDefault="00712973" w:rsidP="00712973">
      <w:pPr>
        <w:pStyle w:val="11"/>
        <w:shd w:val="clear" w:color="auto" w:fill="auto"/>
        <w:ind w:firstLine="740"/>
        <w:jc w:val="both"/>
      </w:pPr>
      <w:r>
        <w:lastRenderedPageBreak/>
        <w:t>А) районные коэффициенты - 20 %;</w:t>
      </w:r>
    </w:p>
    <w:p w:rsidR="00712973" w:rsidRDefault="00712973" w:rsidP="00712973">
      <w:pPr>
        <w:pStyle w:val="11"/>
        <w:shd w:val="clear" w:color="auto" w:fill="auto"/>
        <w:spacing w:line="269" w:lineRule="auto"/>
        <w:ind w:firstLine="740"/>
        <w:jc w:val="both"/>
      </w:pPr>
      <w:r>
        <w:t>Б) процентные надбавки за стаж работы в местностях с особыми климатическими условиями:</w:t>
      </w:r>
    </w:p>
    <w:p w:rsidR="00712973" w:rsidRDefault="00712973" w:rsidP="00712973">
      <w:pPr>
        <w:pStyle w:val="11"/>
        <w:numPr>
          <w:ilvl w:val="0"/>
          <w:numId w:val="6"/>
        </w:numPr>
        <w:shd w:val="clear" w:color="auto" w:fill="auto"/>
        <w:tabs>
          <w:tab w:val="left" w:pos="968"/>
        </w:tabs>
        <w:spacing w:line="254" w:lineRule="auto"/>
        <w:ind w:firstLine="820"/>
        <w:jc w:val="both"/>
      </w:pPr>
      <w:r>
        <w:t xml:space="preserve">Работникам устанавливается надбавка </w:t>
      </w:r>
      <w:proofErr w:type="gramStart"/>
      <w:r>
        <w:t>к заработной плате за стаж работы в местностях с особыми климатическими условиями в размерах</w:t>
      </w:r>
      <w:proofErr w:type="gramEnd"/>
      <w:r>
        <w:t>:</w:t>
      </w:r>
    </w:p>
    <w:p w:rsidR="00712973" w:rsidRDefault="00712973" w:rsidP="00712973">
      <w:pPr>
        <w:pStyle w:val="11"/>
        <w:numPr>
          <w:ilvl w:val="0"/>
          <w:numId w:val="6"/>
        </w:numPr>
        <w:shd w:val="clear" w:color="auto" w:fill="auto"/>
        <w:tabs>
          <w:tab w:val="left" w:pos="916"/>
        </w:tabs>
        <w:spacing w:line="257" w:lineRule="auto"/>
        <w:ind w:firstLine="740"/>
        <w:jc w:val="both"/>
      </w:pPr>
      <w:r>
        <w:t>10 % по истечении первого года работы с увеличением на 10% за каждые последующие два года работы, но не свыше 30 %.</w:t>
      </w:r>
    </w:p>
    <w:p w:rsidR="00712973" w:rsidRDefault="00712973" w:rsidP="00712973">
      <w:pPr>
        <w:pStyle w:val="11"/>
        <w:numPr>
          <w:ilvl w:val="0"/>
          <w:numId w:val="6"/>
        </w:numPr>
        <w:shd w:val="clear" w:color="auto" w:fill="auto"/>
        <w:tabs>
          <w:tab w:val="left" w:pos="916"/>
        </w:tabs>
        <w:spacing w:line="257" w:lineRule="auto"/>
        <w:ind w:firstLine="740"/>
        <w:jc w:val="both"/>
      </w:pPr>
      <w:proofErr w:type="gramStart"/>
      <w:r>
        <w:t>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12973" w:rsidRDefault="00712973" w:rsidP="00712973">
      <w:pPr>
        <w:pStyle w:val="11"/>
        <w:shd w:val="clear" w:color="auto" w:fill="auto"/>
        <w:ind w:firstLine="700"/>
        <w:jc w:val="both"/>
      </w:pPr>
      <w:r>
        <w:t>Районный коэффициент и процентная надбавка устанавливаются к фактически начисленной заработной плате.</w:t>
      </w:r>
    </w:p>
    <w:p w:rsidR="00712973" w:rsidRDefault="00712973" w:rsidP="00712973">
      <w:pPr>
        <w:pStyle w:val="11"/>
        <w:numPr>
          <w:ilvl w:val="0"/>
          <w:numId w:val="10"/>
        </w:numPr>
        <w:shd w:val="clear" w:color="auto" w:fill="auto"/>
        <w:tabs>
          <w:tab w:val="left" w:pos="1409"/>
        </w:tabs>
        <w:ind w:firstLine="700"/>
        <w:jc w:val="both"/>
      </w:pPr>
      <w:proofErr w:type="gramStart"/>
      <w:r>
        <w:t>в</w:t>
      </w:r>
      <w:proofErr w:type="gramEnd"/>
      <w:r>
        <w:t>ыплата за работу в условиях, отклоняющихся от нормальных:</w:t>
      </w:r>
    </w:p>
    <w:p w:rsidR="00712973" w:rsidRDefault="00712973" w:rsidP="00712973">
      <w:pPr>
        <w:pStyle w:val="11"/>
        <w:shd w:val="clear" w:color="auto" w:fill="auto"/>
        <w:tabs>
          <w:tab w:val="left" w:pos="1002"/>
        </w:tabs>
        <w:ind w:firstLine="700"/>
        <w:jc w:val="both"/>
      </w:pPr>
      <w:r>
        <w:t>а)</w:t>
      </w:r>
      <w: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712973" w:rsidRDefault="00712973" w:rsidP="00712973">
      <w:pPr>
        <w:pStyle w:val="11"/>
        <w:shd w:val="clear" w:color="auto" w:fill="auto"/>
        <w:tabs>
          <w:tab w:val="left" w:pos="1025"/>
        </w:tabs>
        <w:ind w:firstLine="700"/>
        <w:jc w:val="both"/>
      </w:pPr>
      <w:proofErr w:type="gramStart"/>
      <w:r>
        <w:t>б)</w:t>
      </w:r>
      <w:r>
        <w:tab/>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t xml:space="preserve"> нормы рабочего времени.</w:t>
      </w:r>
    </w:p>
    <w:p w:rsidR="00712973" w:rsidRDefault="00712973" w:rsidP="00712973">
      <w:pPr>
        <w:pStyle w:val="11"/>
        <w:shd w:val="clear" w:color="auto" w:fill="auto"/>
        <w:ind w:firstLine="70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712973" w:rsidRDefault="00712973" w:rsidP="00712973">
      <w:pPr>
        <w:pStyle w:val="11"/>
        <w:shd w:val="clear" w:color="auto" w:fill="auto"/>
        <w:tabs>
          <w:tab w:val="left" w:pos="1020"/>
        </w:tabs>
        <w:ind w:firstLine="700"/>
        <w:jc w:val="both"/>
      </w:pPr>
      <w:r>
        <w:t>в)</w:t>
      </w:r>
      <w: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12973" w:rsidRDefault="00712973" w:rsidP="00712973">
      <w:pPr>
        <w:pStyle w:val="11"/>
        <w:numPr>
          <w:ilvl w:val="0"/>
          <w:numId w:val="6"/>
        </w:numPr>
        <w:shd w:val="clear" w:color="auto" w:fill="auto"/>
        <w:tabs>
          <w:tab w:val="left" w:pos="880"/>
        </w:tabs>
        <w:ind w:firstLine="700"/>
        <w:jc w:val="both"/>
      </w:pPr>
      <w:r>
        <w:t>за выполнение обязанностей временно отсутствующего работника - в размере до 50 % оклада или в фиксированном размере (по соглашению сторон);</w:t>
      </w:r>
    </w:p>
    <w:p w:rsidR="00712973" w:rsidRDefault="00712973" w:rsidP="00712973">
      <w:pPr>
        <w:pStyle w:val="11"/>
        <w:numPr>
          <w:ilvl w:val="0"/>
          <w:numId w:val="6"/>
        </w:numPr>
        <w:shd w:val="clear" w:color="auto" w:fill="auto"/>
        <w:tabs>
          <w:tab w:val="left" w:pos="871"/>
        </w:tabs>
        <w:ind w:firstLine="700"/>
        <w:jc w:val="both"/>
      </w:pPr>
      <w:r>
        <w:t>за совмещение профессий (должностей) - в размере до 50 % оклада или в фиксированном размере (по соглашению сторон);</w:t>
      </w:r>
    </w:p>
    <w:p w:rsidR="00712973" w:rsidRDefault="00712973" w:rsidP="00712973">
      <w:pPr>
        <w:pStyle w:val="11"/>
        <w:numPr>
          <w:ilvl w:val="0"/>
          <w:numId w:val="6"/>
        </w:numPr>
        <w:shd w:val="clear" w:color="auto" w:fill="auto"/>
        <w:tabs>
          <w:tab w:val="left" w:pos="871"/>
        </w:tabs>
        <w:ind w:firstLine="700"/>
        <w:jc w:val="both"/>
      </w:pPr>
      <w:r>
        <w:t>за расширение зон обслуживания или увеличение объема работ - в размере до 50 % оклада или в фиксированном размере (по соглашению сторон).</w:t>
      </w:r>
    </w:p>
    <w:p w:rsidR="00712973" w:rsidRDefault="00712973" w:rsidP="00712973">
      <w:pPr>
        <w:pStyle w:val="11"/>
        <w:shd w:val="clear" w:color="auto" w:fill="auto"/>
        <w:tabs>
          <w:tab w:val="left" w:pos="1011"/>
        </w:tabs>
        <w:ind w:firstLine="700"/>
        <w:jc w:val="both"/>
      </w:pPr>
      <w:r>
        <w:t>г)</w:t>
      </w:r>
      <w:r>
        <w:tab/>
        <w:t>оплата по совместительству выплачивается в пределах утвержденного фонда оплаты труда (Ст. 60.1 ТК РФ, Ст. 284 ТК РФ);</w:t>
      </w:r>
    </w:p>
    <w:p w:rsidR="00712973" w:rsidRDefault="00712973" w:rsidP="00712973">
      <w:pPr>
        <w:pStyle w:val="11"/>
        <w:shd w:val="clear" w:color="auto" w:fill="auto"/>
        <w:ind w:firstLine="520"/>
        <w:jc w:val="both"/>
      </w:pPr>
      <w:r>
        <w:t xml:space="preserve">Работник имеет право заключать трудовые договоры о выполнении в </w:t>
      </w:r>
      <w:r>
        <w:lastRenderedPageBreak/>
        <w:t>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12973" w:rsidRDefault="00712973" w:rsidP="00712973">
      <w:pPr>
        <w:pStyle w:val="11"/>
        <w:shd w:val="clear" w:color="auto" w:fill="auto"/>
        <w:ind w:firstLine="540"/>
        <w:jc w:val="both"/>
      </w:pPr>
      <w: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712973" w:rsidRDefault="00712973" w:rsidP="00712973">
      <w:pPr>
        <w:pStyle w:val="11"/>
        <w:shd w:val="clear" w:color="auto" w:fill="auto"/>
        <w:spacing w:line="228" w:lineRule="auto"/>
        <w:ind w:firstLine="540"/>
        <w:jc w:val="both"/>
      </w:pPr>
      <w: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712973" w:rsidRDefault="00712973" w:rsidP="00712973">
      <w:pPr>
        <w:pStyle w:val="11"/>
        <w:shd w:val="clear" w:color="auto" w:fill="auto"/>
        <w:spacing w:line="230" w:lineRule="auto"/>
        <w:ind w:firstLine="4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12973" w:rsidRDefault="00712973" w:rsidP="00712973">
      <w:pPr>
        <w:pStyle w:val="11"/>
        <w:shd w:val="clear" w:color="auto" w:fill="auto"/>
        <w:ind w:firstLine="720"/>
        <w:jc w:val="both"/>
      </w:pPr>
      <w:proofErr w:type="gramStart"/>
      <w: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ТКРФ).</w:t>
      </w:r>
      <w:proofErr w:type="gramEnd"/>
    </w:p>
    <w:p w:rsidR="00712973" w:rsidRDefault="00712973" w:rsidP="00712973">
      <w:pPr>
        <w:pStyle w:val="11"/>
        <w:shd w:val="clear" w:color="auto" w:fill="auto"/>
        <w:ind w:firstLine="540"/>
        <w:jc w:val="both"/>
      </w:pPr>
      <w: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712973" w:rsidRDefault="00712973" w:rsidP="00712973">
      <w:pPr>
        <w:pStyle w:val="11"/>
        <w:shd w:val="clear" w:color="auto" w:fill="auto"/>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w:t>
      </w:r>
    </w:p>
    <w:p w:rsidR="00712973" w:rsidRDefault="00712973" w:rsidP="00712973">
      <w:pPr>
        <w:pStyle w:val="11"/>
        <w:shd w:val="clear" w:color="auto" w:fill="auto"/>
        <w:ind w:firstLine="540"/>
        <w:jc w:val="both"/>
      </w:pPr>
      <w: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12973" w:rsidRDefault="00712973" w:rsidP="00712973">
      <w:pPr>
        <w:pStyle w:val="11"/>
        <w:numPr>
          <w:ilvl w:val="0"/>
          <w:numId w:val="9"/>
        </w:numPr>
        <w:shd w:val="clear" w:color="auto" w:fill="auto"/>
        <w:tabs>
          <w:tab w:val="left" w:pos="1219"/>
        </w:tabs>
        <w:spacing w:after="520"/>
        <w:ind w:firstLine="720"/>
        <w:jc w:val="both"/>
      </w:pPr>
      <w:r>
        <w:t>Выплата процентной надбавки к окладу, в размерах и по должностям, работникам, занятых на тяжелых работах, работах с вредными и (или) опасными и иными особыми условиями труда производится согласно проведенной аттестации рабочих мест (АРМ) и специальной оценки условий труда работников (СОУТ):</w:t>
      </w:r>
    </w:p>
    <w:tbl>
      <w:tblPr>
        <w:tblW w:w="0" w:type="auto"/>
        <w:tblLayout w:type="fixed"/>
        <w:tblCellMar>
          <w:left w:w="10" w:type="dxa"/>
          <w:right w:w="10" w:type="dxa"/>
        </w:tblCellMar>
        <w:tblLook w:val="04A0"/>
      </w:tblPr>
      <w:tblGrid>
        <w:gridCol w:w="719"/>
        <w:gridCol w:w="3682"/>
        <w:gridCol w:w="5674"/>
      </w:tblGrid>
      <w:tr w:rsidR="00712973" w:rsidTr="00AB549C">
        <w:trPr>
          <w:trHeight w:hRule="exact" w:val="952"/>
        </w:trPr>
        <w:tc>
          <w:tcPr>
            <w:tcW w:w="719" w:type="dxa"/>
            <w:tcBorders>
              <w:top w:val="single" w:sz="4" w:space="0" w:color="auto"/>
              <w:left w:val="single" w:sz="4" w:space="0" w:color="auto"/>
            </w:tcBorders>
            <w:shd w:val="clear" w:color="auto" w:fill="FFFFFF"/>
            <w:vAlign w:val="bottom"/>
          </w:tcPr>
          <w:p w:rsidR="00712973" w:rsidRDefault="00712973" w:rsidP="00AB549C">
            <w:pPr>
              <w:pStyle w:val="af0"/>
              <w:shd w:val="clear" w:color="auto" w:fill="auto"/>
              <w:ind w:firstLine="0"/>
            </w:pPr>
            <w:r>
              <w:lastRenderedPageBreak/>
              <w:t>№</w:t>
            </w:r>
          </w:p>
          <w:p w:rsidR="00712973" w:rsidRDefault="00712973" w:rsidP="00AB549C">
            <w:pPr>
              <w:pStyle w:val="af0"/>
              <w:shd w:val="clear" w:color="auto" w:fill="auto"/>
              <w:ind w:firstLine="0"/>
            </w:pPr>
            <w:r>
              <w:t>п.п.</w:t>
            </w:r>
          </w:p>
        </w:tc>
        <w:tc>
          <w:tcPr>
            <w:tcW w:w="3682" w:type="dxa"/>
            <w:tcBorders>
              <w:top w:val="single" w:sz="4" w:space="0" w:color="auto"/>
              <w:left w:val="single" w:sz="4" w:space="0" w:color="auto"/>
            </w:tcBorders>
            <w:shd w:val="clear" w:color="auto" w:fill="FFFFFF"/>
          </w:tcPr>
          <w:p w:rsidR="00712973" w:rsidRDefault="00712973" w:rsidP="00AB549C">
            <w:pPr>
              <w:pStyle w:val="af0"/>
              <w:shd w:val="clear" w:color="auto" w:fill="auto"/>
              <w:spacing w:line="252" w:lineRule="auto"/>
              <w:ind w:firstLine="0"/>
              <w:jc w:val="center"/>
            </w:pPr>
            <w:r>
              <w:t>Наименование профессий и должностей</w:t>
            </w:r>
          </w:p>
        </w:tc>
        <w:tc>
          <w:tcPr>
            <w:tcW w:w="5674" w:type="dxa"/>
            <w:tcBorders>
              <w:top w:val="single" w:sz="4" w:space="0" w:color="auto"/>
              <w:left w:val="single" w:sz="4" w:space="0" w:color="auto"/>
              <w:right w:val="single" w:sz="4" w:space="0" w:color="auto"/>
            </w:tcBorders>
            <w:shd w:val="clear" w:color="auto" w:fill="FFFFFF"/>
          </w:tcPr>
          <w:p w:rsidR="00712973" w:rsidRDefault="00712973" w:rsidP="00AB549C">
            <w:pPr>
              <w:pStyle w:val="af0"/>
              <w:shd w:val="clear" w:color="auto" w:fill="auto"/>
              <w:spacing w:line="252" w:lineRule="auto"/>
              <w:ind w:firstLine="0"/>
              <w:jc w:val="center"/>
            </w:pPr>
            <w:r>
              <w:t>Процентная надбавка к окладу</w:t>
            </w:r>
          </w:p>
          <w:p w:rsidR="00712973" w:rsidRDefault="00712973" w:rsidP="00AB549C">
            <w:pPr>
              <w:pStyle w:val="af0"/>
              <w:shd w:val="clear" w:color="auto" w:fill="auto"/>
              <w:spacing w:line="252" w:lineRule="auto"/>
              <w:ind w:firstLine="0"/>
              <w:jc w:val="center"/>
            </w:pPr>
            <w:r>
              <w:t>за вредные условия труда</w:t>
            </w:r>
          </w:p>
        </w:tc>
      </w:tr>
      <w:tr w:rsidR="00712973" w:rsidTr="00AB549C">
        <w:trPr>
          <w:trHeight w:hRule="exact" w:val="463"/>
        </w:trPr>
        <w:tc>
          <w:tcPr>
            <w:tcW w:w="719" w:type="dxa"/>
            <w:tcBorders>
              <w:top w:val="single" w:sz="4" w:space="0" w:color="auto"/>
              <w:left w:val="single" w:sz="4" w:space="0" w:color="auto"/>
              <w:bottom w:val="single" w:sz="4" w:space="0" w:color="auto"/>
            </w:tcBorders>
            <w:shd w:val="clear" w:color="auto" w:fill="FFFFFF"/>
          </w:tcPr>
          <w:p w:rsidR="00712973" w:rsidRDefault="00712973" w:rsidP="00AB549C">
            <w:pPr>
              <w:jc w:val="center"/>
              <w:rPr>
                <w:sz w:val="26"/>
                <w:szCs w:val="26"/>
              </w:rPr>
            </w:pPr>
            <w:r>
              <w:rPr>
                <w:sz w:val="26"/>
                <w:szCs w:val="26"/>
              </w:rPr>
              <w:t>1.</w:t>
            </w:r>
          </w:p>
        </w:tc>
        <w:tc>
          <w:tcPr>
            <w:tcW w:w="3682" w:type="dxa"/>
            <w:tcBorders>
              <w:top w:val="single" w:sz="4" w:space="0" w:color="auto"/>
              <w:left w:val="single" w:sz="4" w:space="0" w:color="auto"/>
              <w:bottom w:val="single" w:sz="4" w:space="0" w:color="auto"/>
            </w:tcBorders>
            <w:shd w:val="clear" w:color="auto" w:fill="FFFFFF"/>
          </w:tcPr>
          <w:p w:rsidR="00712973" w:rsidRDefault="00712973" w:rsidP="00AB549C">
            <w:pPr>
              <w:jc w:val="center"/>
              <w:rPr>
                <w:sz w:val="26"/>
                <w:szCs w:val="26"/>
              </w:rPr>
            </w:pPr>
            <w:r>
              <w:rPr>
                <w:sz w:val="26"/>
                <w:szCs w:val="26"/>
              </w:rPr>
              <w:t xml:space="preserve">Аппаратчик </w:t>
            </w:r>
            <w:proofErr w:type="spellStart"/>
            <w:r>
              <w:rPr>
                <w:sz w:val="26"/>
                <w:szCs w:val="26"/>
              </w:rPr>
              <w:t>химводоочистки</w:t>
            </w:r>
            <w:proofErr w:type="spellEnd"/>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12973" w:rsidRDefault="00712973" w:rsidP="00AB549C">
            <w:pPr>
              <w:jc w:val="center"/>
              <w:rPr>
                <w:sz w:val="26"/>
                <w:szCs w:val="26"/>
              </w:rPr>
            </w:pPr>
            <w:r>
              <w:rPr>
                <w:sz w:val="26"/>
                <w:szCs w:val="26"/>
              </w:rPr>
              <w:t>4%</w:t>
            </w:r>
          </w:p>
        </w:tc>
      </w:tr>
    </w:tbl>
    <w:p w:rsidR="00712973" w:rsidRDefault="00712973" w:rsidP="00712973">
      <w:pPr>
        <w:pStyle w:val="11"/>
        <w:numPr>
          <w:ilvl w:val="0"/>
          <w:numId w:val="9"/>
        </w:numPr>
        <w:shd w:val="clear" w:color="auto" w:fill="auto"/>
        <w:tabs>
          <w:tab w:val="left" w:pos="1193"/>
        </w:tabs>
        <w:spacing w:line="254" w:lineRule="auto"/>
        <w:ind w:firstLine="720"/>
        <w:jc w:val="both"/>
      </w:pPr>
      <w:r>
        <w:t xml:space="preserve">Выплаты работникам за работу в условиях, отклоняющихся </w:t>
      </w:r>
      <w:proofErr w:type="gramStart"/>
      <w:r>
        <w:t>от</w:t>
      </w:r>
      <w:proofErr w:type="gramEnd"/>
      <w:r>
        <w:t xml:space="preserve"> нормальных, производятся в соответствии с трудовым законодательством.</w:t>
      </w:r>
    </w:p>
    <w:p w:rsidR="00712973" w:rsidRDefault="00712973" w:rsidP="00712973">
      <w:pPr>
        <w:pStyle w:val="11"/>
        <w:numPr>
          <w:ilvl w:val="0"/>
          <w:numId w:val="9"/>
        </w:numPr>
        <w:shd w:val="clear" w:color="auto" w:fill="auto"/>
        <w:tabs>
          <w:tab w:val="left" w:pos="1193"/>
        </w:tabs>
        <w:spacing w:after="260" w:line="254" w:lineRule="auto"/>
        <w:ind w:firstLine="720"/>
        <w:jc w:val="both"/>
      </w:pPr>
      <w:r>
        <w:t>Размер доплаты за работу во вредных и (или) опасных условиях труда рассчитывается пропорционально времени, которое было фактически отработано во вредных условиях труда.</w:t>
      </w:r>
    </w:p>
    <w:p w:rsidR="00712973" w:rsidRPr="00214A37" w:rsidRDefault="00712973" w:rsidP="00712973">
      <w:pPr>
        <w:pStyle w:val="ConsPlusNormal"/>
        <w:numPr>
          <w:ilvl w:val="0"/>
          <w:numId w:val="11"/>
        </w:numPr>
        <w:jc w:val="center"/>
        <w:rPr>
          <w:rFonts w:ascii="Times New Roman" w:hAnsi="Times New Roman" w:cs="Times New Roman"/>
          <w:b/>
          <w:sz w:val="26"/>
          <w:szCs w:val="26"/>
        </w:rPr>
      </w:pPr>
      <w:r w:rsidRPr="00214A37">
        <w:rPr>
          <w:rFonts w:ascii="Times New Roman" w:hAnsi="Times New Roman" w:cs="Times New Roman"/>
          <w:b/>
          <w:sz w:val="26"/>
          <w:szCs w:val="26"/>
        </w:rPr>
        <w:t xml:space="preserve">Условия оплаты труда руководителя учреждения, </w:t>
      </w:r>
      <w:r w:rsidRPr="00214A37">
        <w:rPr>
          <w:rFonts w:ascii="Times New Roman" w:hAnsi="Times New Roman" w:cs="Times New Roman"/>
          <w:b/>
          <w:sz w:val="26"/>
          <w:szCs w:val="26"/>
        </w:rPr>
        <w:br/>
        <w:t>его заместителей, главного бухгалтера</w:t>
      </w:r>
    </w:p>
    <w:p w:rsidR="00712973" w:rsidRDefault="00712973" w:rsidP="00712973">
      <w:pPr>
        <w:pStyle w:val="ConsPlusNormal"/>
        <w:ind w:firstLine="0"/>
        <w:rPr>
          <w:rFonts w:ascii="Times New Roman" w:hAnsi="Times New Roman" w:cs="Times New Roman"/>
          <w:b/>
          <w:sz w:val="26"/>
          <w:szCs w:val="26"/>
          <w:highlight w:val="red"/>
        </w:rPr>
      </w:pPr>
    </w:p>
    <w:p w:rsidR="00712973" w:rsidRDefault="00712973" w:rsidP="00712973">
      <w:pPr>
        <w:autoSpaceDE w:val="0"/>
        <w:autoSpaceDN w:val="0"/>
        <w:adjustRightInd w:val="0"/>
        <w:jc w:val="both"/>
        <w:rPr>
          <w:szCs w:val="28"/>
        </w:rPr>
      </w:pPr>
    </w:p>
    <w:p w:rsidR="00712973" w:rsidRDefault="00712973" w:rsidP="00712973">
      <w:pPr>
        <w:pStyle w:val="a7"/>
        <w:ind w:left="0" w:firstLine="709"/>
        <w:jc w:val="both"/>
        <w:rPr>
          <w:sz w:val="28"/>
          <w:szCs w:val="28"/>
        </w:rPr>
      </w:pPr>
      <w:r>
        <w:rPr>
          <w:sz w:val="28"/>
          <w:szCs w:val="28"/>
        </w:rPr>
        <w:t xml:space="preserve">4.1. </w:t>
      </w:r>
      <w:proofErr w:type="gramStart"/>
      <w:r>
        <w:rPr>
          <w:sz w:val="28"/>
          <w:szCs w:val="28"/>
        </w:rPr>
        <w:t>Условия оплаты труда руководителя, его заместителей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roofErr w:type="gramEnd"/>
    </w:p>
    <w:p w:rsidR="00712973" w:rsidRDefault="00712973" w:rsidP="00712973">
      <w:pPr>
        <w:pStyle w:val="af1"/>
        <w:ind w:firstLine="709"/>
        <w:jc w:val="both"/>
        <w:rPr>
          <w:rFonts w:ascii="Times New Roman" w:hAnsi="Times New Roman" w:cs="Times New Roman"/>
          <w:sz w:val="28"/>
          <w:szCs w:val="28"/>
        </w:rPr>
      </w:pPr>
      <w:r>
        <w:rPr>
          <w:rFonts w:ascii="Times New Roman" w:hAnsi="Times New Roman" w:cs="Times New Roman"/>
          <w:sz w:val="28"/>
          <w:szCs w:val="28"/>
        </w:rPr>
        <w:t>4.2. 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712973" w:rsidRDefault="00712973" w:rsidP="00712973">
      <w:pPr>
        <w:pStyle w:val="af1"/>
        <w:ind w:firstLine="709"/>
        <w:jc w:val="both"/>
        <w:rPr>
          <w:rFonts w:ascii="Times New Roman" w:hAnsi="Times New Roman" w:cs="Times New Roman"/>
          <w:sz w:val="28"/>
          <w:szCs w:val="28"/>
        </w:rPr>
      </w:pPr>
      <w:r>
        <w:rPr>
          <w:rFonts w:ascii="Times New Roman" w:hAnsi="Times New Roman" w:cs="Times New Roman"/>
          <w:sz w:val="28"/>
          <w:szCs w:val="28"/>
        </w:rPr>
        <w:t>4.3. Оплата труда руководителя, его заместителей и главного бухгалтера в  учреждении состоит из должностного оклада, выплат компенсационного и  стимулирующего характера.</w:t>
      </w:r>
    </w:p>
    <w:p w:rsidR="00712973" w:rsidRDefault="00712973" w:rsidP="00712973">
      <w:pPr>
        <w:pStyle w:val="a5"/>
        <w:spacing w:before="0" w:beforeAutospacing="0" w:after="0" w:afterAutospacing="0"/>
        <w:ind w:firstLine="708"/>
        <w:jc w:val="both"/>
        <w:rPr>
          <w:sz w:val="28"/>
          <w:szCs w:val="28"/>
        </w:rPr>
      </w:pPr>
      <w:r>
        <w:rPr>
          <w:sz w:val="28"/>
          <w:szCs w:val="28"/>
        </w:rPr>
        <w:t xml:space="preserve">Условия осуществления выплат компенсационного и стимулирующего характера для руководителей учреждений, их заместителей и главных </w:t>
      </w:r>
      <w:r>
        <w:rPr>
          <w:sz w:val="28"/>
          <w:szCs w:val="28"/>
        </w:rPr>
        <w:br/>
        <w:t>бухгалтеров учреждения конкретизируются трудовым договором.</w:t>
      </w:r>
    </w:p>
    <w:p w:rsidR="00712973" w:rsidRDefault="00712973" w:rsidP="00712973">
      <w:pPr>
        <w:pStyle w:val="a5"/>
        <w:spacing w:before="0" w:beforeAutospacing="0" w:after="0" w:afterAutospacing="0"/>
        <w:ind w:firstLine="708"/>
        <w:jc w:val="both"/>
        <w:rPr>
          <w:sz w:val="28"/>
          <w:szCs w:val="28"/>
        </w:rPr>
      </w:pPr>
      <w:r>
        <w:rPr>
          <w:sz w:val="28"/>
          <w:szCs w:val="28"/>
        </w:rPr>
        <w:t>4.4.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712973" w:rsidRDefault="00712973" w:rsidP="00712973">
      <w:pPr>
        <w:pStyle w:val="a5"/>
        <w:spacing w:before="0" w:beforeAutospacing="0" w:after="0" w:afterAutospacing="0"/>
        <w:jc w:val="both"/>
        <w:rPr>
          <w:sz w:val="28"/>
          <w:szCs w:val="28"/>
        </w:rPr>
      </w:pPr>
      <w:r>
        <w:rPr>
          <w:sz w:val="28"/>
          <w:szCs w:val="28"/>
        </w:rPr>
        <w:t>-в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712973" w:rsidRDefault="00712973" w:rsidP="00712973">
      <w:pPr>
        <w:pStyle w:val="a5"/>
        <w:spacing w:before="0" w:beforeAutospacing="0" w:after="0" w:afterAutospacing="0"/>
        <w:jc w:val="both"/>
        <w:rPr>
          <w:sz w:val="28"/>
          <w:szCs w:val="28"/>
        </w:rPr>
      </w:pPr>
      <w:r>
        <w:rPr>
          <w:sz w:val="28"/>
          <w:szCs w:val="28"/>
        </w:rPr>
        <w:lastRenderedPageBreak/>
        <w:t xml:space="preserve">-в отношении заместителя руководителя, главного бухгалтера учреждения– </w:t>
      </w:r>
      <w:proofErr w:type="gramStart"/>
      <w:r>
        <w:rPr>
          <w:sz w:val="28"/>
          <w:szCs w:val="28"/>
        </w:rPr>
        <w:t>ру</w:t>
      </w:r>
      <w:proofErr w:type="gramEnd"/>
      <w:r>
        <w:rPr>
          <w:sz w:val="28"/>
          <w:szCs w:val="28"/>
        </w:rPr>
        <w:t>ководителем учреждения на основании решения комиссии учреждения и оформляется приказом учреждения.</w:t>
      </w:r>
    </w:p>
    <w:p w:rsidR="00712973" w:rsidRDefault="00712973" w:rsidP="00712973">
      <w:pPr>
        <w:ind w:firstLine="708"/>
        <w:jc w:val="both"/>
        <w:rPr>
          <w:szCs w:val="28"/>
        </w:rPr>
      </w:pPr>
      <w:r>
        <w:rPr>
          <w:szCs w:val="28"/>
        </w:rPr>
        <w:t xml:space="preserve">4.5. 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712973" w:rsidRDefault="00712973" w:rsidP="00712973">
      <w:pPr>
        <w:pStyle w:val="a7"/>
        <w:ind w:left="450"/>
        <w:jc w:val="both"/>
        <w:rPr>
          <w:sz w:val="28"/>
          <w:szCs w:val="28"/>
        </w:rPr>
      </w:pPr>
    </w:p>
    <w:tbl>
      <w:tblPr>
        <w:tblStyle w:val="ad"/>
        <w:tblW w:w="10078" w:type="dxa"/>
        <w:jc w:val="center"/>
        <w:tblLook w:val="04A0"/>
      </w:tblPr>
      <w:tblGrid>
        <w:gridCol w:w="1242"/>
        <w:gridCol w:w="3520"/>
        <w:gridCol w:w="5316"/>
      </w:tblGrid>
      <w:tr w:rsidR="00712973" w:rsidTr="00AB549C">
        <w:trPr>
          <w:jc w:val="center"/>
        </w:trPr>
        <w:tc>
          <w:tcPr>
            <w:tcW w:w="1242" w:type="dxa"/>
          </w:tcPr>
          <w:p w:rsidR="00712973" w:rsidRDefault="00712973" w:rsidP="00AB549C">
            <w:pPr>
              <w:pStyle w:val="a7"/>
              <w:ind w:left="0"/>
              <w:jc w:val="center"/>
              <w:rPr>
                <w:sz w:val="28"/>
                <w:szCs w:val="28"/>
              </w:rPr>
            </w:pPr>
            <w:r>
              <w:rPr>
                <w:sz w:val="28"/>
                <w:szCs w:val="28"/>
              </w:rPr>
              <w:t>Группа по оплате труда</w:t>
            </w:r>
          </w:p>
        </w:tc>
        <w:tc>
          <w:tcPr>
            <w:tcW w:w="3520" w:type="dxa"/>
          </w:tcPr>
          <w:p w:rsidR="00712973" w:rsidRDefault="00712973" w:rsidP="00AB549C">
            <w:pPr>
              <w:pStyle w:val="a7"/>
              <w:ind w:left="0"/>
              <w:jc w:val="center"/>
              <w:rPr>
                <w:sz w:val="28"/>
                <w:szCs w:val="28"/>
              </w:rPr>
            </w:pPr>
            <w:r>
              <w:rPr>
                <w:sz w:val="28"/>
                <w:szCs w:val="28"/>
              </w:rPr>
              <w:t>Списочная численность Руководитель учреждения  муниципального учреждения (человек)</w:t>
            </w:r>
          </w:p>
        </w:tc>
        <w:tc>
          <w:tcPr>
            <w:tcW w:w="5316" w:type="dxa"/>
          </w:tcPr>
          <w:p w:rsidR="00712973" w:rsidRDefault="00712973" w:rsidP="00AB549C">
            <w:pPr>
              <w:pStyle w:val="a7"/>
              <w:ind w:left="0"/>
              <w:jc w:val="center"/>
              <w:rPr>
                <w:sz w:val="28"/>
                <w:szCs w:val="28"/>
              </w:rPr>
            </w:pPr>
            <w:r>
              <w:rPr>
                <w:sz w:val="28"/>
                <w:szCs w:val="28"/>
              </w:rPr>
              <w:t xml:space="preserve">Кратность к окладу рабочего первого квалификационного уровня </w:t>
            </w:r>
            <w:proofErr w:type="spellStart"/>
            <w:proofErr w:type="gramStart"/>
            <w:r>
              <w:rPr>
                <w:sz w:val="28"/>
                <w:szCs w:val="28"/>
              </w:rPr>
              <w:t>профес-сиональной</w:t>
            </w:r>
            <w:proofErr w:type="spellEnd"/>
            <w:proofErr w:type="gramEnd"/>
            <w:r>
              <w:rPr>
                <w:sz w:val="28"/>
                <w:szCs w:val="28"/>
              </w:rPr>
              <w:t xml:space="preserve"> квалификационной группы "Общеотраслевые профессии рабочих первого уровня"</w:t>
            </w:r>
          </w:p>
        </w:tc>
      </w:tr>
      <w:tr w:rsidR="00712973" w:rsidTr="00AB549C">
        <w:trPr>
          <w:trHeight w:val="567"/>
          <w:jc w:val="center"/>
        </w:trPr>
        <w:tc>
          <w:tcPr>
            <w:tcW w:w="1242" w:type="dxa"/>
            <w:vAlign w:val="center"/>
          </w:tcPr>
          <w:p w:rsidR="00712973" w:rsidRDefault="00712973" w:rsidP="00AB549C">
            <w:pPr>
              <w:jc w:val="center"/>
              <w:rPr>
                <w:szCs w:val="28"/>
                <w:lang w:val="en-US"/>
              </w:rPr>
            </w:pPr>
            <w:r>
              <w:rPr>
                <w:szCs w:val="28"/>
                <w:lang w:val="en-US"/>
              </w:rPr>
              <w:t>I</w:t>
            </w:r>
          </w:p>
        </w:tc>
        <w:tc>
          <w:tcPr>
            <w:tcW w:w="3520" w:type="dxa"/>
            <w:vAlign w:val="center"/>
          </w:tcPr>
          <w:p w:rsidR="00712973" w:rsidRDefault="00712973" w:rsidP="00AB549C">
            <w:pPr>
              <w:jc w:val="center"/>
              <w:rPr>
                <w:szCs w:val="28"/>
              </w:rPr>
            </w:pPr>
            <w:r>
              <w:rPr>
                <w:szCs w:val="28"/>
              </w:rPr>
              <w:t>до 40</w:t>
            </w:r>
          </w:p>
        </w:tc>
        <w:tc>
          <w:tcPr>
            <w:tcW w:w="5316" w:type="dxa"/>
            <w:vAlign w:val="center"/>
          </w:tcPr>
          <w:p w:rsidR="00712973" w:rsidRDefault="00712973" w:rsidP="00AB549C">
            <w:pPr>
              <w:pStyle w:val="a7"/>
              <w:ind w:left="0" w:firstLine="709"/>
              <w:jc w:val="center"/>
              <w:rPr>
                <w:sz w:val="28"/>
                <w:szCs w:val="28"/>
                <w:lang w:val="en-US"/>
              </w:rPr>
            </w:pPr>
            <w:r>
              <w:rPr>
                <w:sz w:val="28"/>
                <w:szCs w:val="28"/>
                <w:lang w:val="en-US"/>
              </w:rPr>
              <w:t>1</w:t>
            </w:r>
            <w:r>
              <w:rPr>
                <w:sz w:val="28"/>
                <w:szCs w:val="28"/>
              </w:rPr>
              <w:t>,5</w:t>
            </w:r>
            <w:r>
              <w:rPr>
                <w:sz w:val="28"/>
                <w:szCs w:val="28"/>
                <w:lang w:val="en-US"/>
              </w:rPr>
              <w:t>-</w:t>
            </w:r>
            <w:r>
              <w:rPr>
                <w:sz w:val="28"/>
                <w:szCs w:val="28"/>
              </w:rPr>
              <w:t>3,</w:t>
            </w:r>
            <w:r>
              <w:rPr>
                <w:sz w:val="28"/>
                <w:szCs w:val="28"/>
                <w:lang w:val="en-US"/>
              </w:rPr>
              <w:t>0</w:t>
            </w:r>
          </w:p>
        </w:tc>
      </w:tr>
      <w:tr w:rsidR="00712973" w:rsidTr="00AB549C">
        <w:trPr>
          <w:trHeight w:val="567"/>
          <w:jc w:val="center"/>
        </w:trPr>
        <w:tc>
          <w:tcPr>
            <w:tcW w:w="1242" w:type="dxa"/>
            <w:vAlign w:val="center"/>
          </w:tcPr>
          <w:p w:rsidR="00712973" w:rsidRDefault="00712973" w:rsidP="00AB549C">
            <w:pPr>
              <w:jc w:val="center"/>
              <w:rPr>
                <w:szCs w:val="28"/>
                <w:lang w:val="en-US"/>
              </w:rPr>
            </w:pPr>
            <w:r>
              <w:rPr>
                <w:szCs w:val="28"/>
                <w:lang w:val="en-US"/>
              </w:rPr>
              <w:t>II</w:t>
            </w:r>
          </w:p>
        </w:tc>
        <w:tc>
          <w:tcPr>
            <w:tcW w:w="3520" w:type="dxa"/>
            <w:vAlign w:val="center"/>
          </w:tcPr>
          <w:p w:rsidR="00712973" w:rsidRDefault="00712973" w:rsidP="00AB549C">
            <w:pPr>
              <w:jc w:val="center"/>
              <w:rPr>
                <w:szCs w:val="28"/>
              </w:rPr>
            </w:pPr>
            <w:r>
              <w:rPr>
                <w:szCs w:val="28"/>
              </w:rPr>
              <w:t>41-80</w:t>
            </w:r>
          </w:p>
        </w:tc>
        <w:tc>
          <w:tcPr>
            <w:tcW w:w="5316" w:type="dxa"/>
            <w:vAlign w:val="center"/>
          </w:tcPr>
          <w:p w:rsidR="00712973" w:rsidRDefault="00712973" w:rsidP="00AB549C">
            <w:pPr>
              <w:pStyle w:val="a7"/>
              <w:ind w:left="0" w:firstLine="709"/>
              <w:jc w:val="center"/>
              <w:rPr>
                <w:sz w:val="28"/>
                <w:szCs w:val="28"/>
              </w:rPr>
            </w:pPr>
            <w:r>
              <w:rPr>
                <w:sz w:val="28"/>
                <w:szCs w:val="28"/>
              </w:rPr>
              <w:t>3,0</w:t>
            </w:r>
            <w:r>
              <w:rPr>
                <w:sz w:val="28"/>
                <w:szCs w:val="28"/>
                <w:lang w:val="en-US"/>
              </w:rPr>
              <w:t>-</w:t>
            </w:r>
            <w:r>
              <w:rPr>
                <w:sz w:val="28"/>
                <w:szCs w:val="28"/>
              </w:rPr>
              <w:t>3,5</w:t>
            </w:r>
          </w:p>
        </w:tc>
      </w:tr>
    </w:tbl>
    <w:p w:rsidR="00712973" w:rsidRDefault="00712973" w:rsidP="00712973">
      <w:pPr>
        <w:ind w:firstLine="709"/>
        <w:jc w:val="both"/>
        <w:rPr>
          <w:szCs w:val="28"/>
          <w:lang w:val="en-US"/>
        </w:rPr>
      </w:pPr>
    </w:p>
    <w:p w:rsidR="00712973" w:rsidRDefault="00712973" w:rsidP="00712973">
      <w:pPr>
        <w:autoSpaceDE w:val="0"/>
        <w:autoSpaceDN w:val="0"/>
        <w:adjustRightInd w:val="0"/>
        <w:ind w:firstLine="540"/>
        <w:jc w:val="both"/>
        <w:rPr>
          <w:szCs w:val="28"/>
        </w:rPr>
      </w:pPr>
      <w:r>
        <w:rPr>
          <w:szCs w:val="28"/>
        </w:rPr>
        <w:t xml:space="preserve"> 4.6. Соотношение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учреждений, формируемой за счет всех источников финансового обеспечения, рассчитывается за предшествующий полный календарный год. Определение размера среднемесячной заработной платы работников осуществляется в соответствии с </w:t>
      </w:r>
      <w:hyperlink r:id="rId11" w:history="1">
        <w:r>
          <w:rPr>
            <w:szCs w:val="28"/>
          </w:rPr>
          <w:t>Положением</w:t>
        </w:r>
      </w:hyperlink>
      <w:r>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712973" w:rsidRDefault="00712973" w:rsidP="00712973">
      <w:pPr>
        <w:autoSpaceDE w:val="0"/>
        <w:autoSpaceDN w:val="0"/>
        <w:adjustRightInd w:val="0"/>
        <w:ind w:firstLine="709"/>
        <w:jc w:val="both"/>
        <w:rPr>
          <w:szCs w:val="28"/>
        </w:rPr>
      </w:pPr>
      <w:r>
        <w:rPr>
          <w:szCs w:val="28"/>
        </w:rPr>
        <w:t>4.7. Размер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712973" w:rsidRDefault="00712973" w:rsidP="00712973">
      <w:pPr>
        <w:autoSpaceDE w:val="0"/>
        <w:autoSpaceDN w:val="0"/>
        <w:adjustRightInd w:val="0"/>
        <w:ind w:firstLine="709"/>
        <w:jc w:val="both"/>
        <w:rPr>
          <w:szCs w:val="28"/>
        </w:rPr>
      </w:pPr>
      <w:r>
        <w:rPr>
          <w:szCs w:val="28"/>
        </w:rPr>
        <w:t>4.8. Определение размера средней заработной платы работников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12973" w:rsidRDefault="00712973" w:rsidP="00712973">
      <w:pPr>
        <w:pStyle w:val="a7"/>
        <w:ind w:left="0" w:firstLine="709"/>
        <w:jc w:val="both"/>
        <w:rPr>
          <w:sz w:val="28"/>
          <w:szCs w:val="28"/>
        </w:rPr>
      </w:pPr>
      <w:r>
        <w:rPr>
          <w:sz w:val="28"/>
          <w:szCs w:val="28"/>
        </w:rPr>
        <w:t xml:space="preserve">4.9. В случаях создания, изменения подведомственности (подчиненности) муниципального учреждения или его реорганизации </w:t>
      </w:r>
      <w:r>
        <w:rPr>
          <w:sz w:val="28"/>
          <w:szCs w:val="28"/>
        </w:rPr>
        <w:lastRenderedPageBreak/>
        <w:t>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712973" w:rsidRDefault="00712973" w:rsidP="00712973">
      <w:pPr>
        <w:ind w:firstLine="709"/>
        <w:jc w:val="both"/>
        <w:rPr>
          <w:szCs w:val="28"/>
        </w:rPr>
      </w:pPr>
      <w:r>
        <w:rPr>
          <w:szCs w:val="28"/>
        </w:rPr>
        <w:t>4.10. Финансирование расходов на оплату труда руководителей, их заместителей и главных бухгалтеров в муниципальных учреждениях производится в пределах утвержденных лимитов бюджетных обязательств на фонд оплаты труда на очередной финансовый год.</w:t>
      </w:r>
    </w:p>
    <w:p w:rsidR="00712973" w:rsidRDefault="00712973" w:rsidP="00712973">
      <w:pPr>
        <w:tabs>
          <w:tab w:val="left" w:pos="2250"/>
        </w:tabs>
      </w:pPr>
    </w:p>
    <w:p w:rsidR="00712973" w:rsidRPr="00214A37" w:rsidRDefault="00712973" w:rsidP="00712973">
      <w:pPr>
        <w:pStyle w:val="a5"/>
        <w:widowControl w:val="0"/>
        <w:numPr>
          <w:ilvl w:val="0"/>
          <w:numId w:val="12"/>
        </w:numPr>
        <w:spacing w:before="0" w:beforeAutospacing="0" w:after="0" w:afterAutospacing="0"/>
        <w:jc w:val="center"/>
        <w:rPr>
          <w:b/>
          <w:sz w:val="28"/>
          <w:szCs w:val="28"/>
        </w:rPr>
      </w:pPr>
      <w:r w:rsidRPr="00214A37">
        <w:rPr>
          <w:b/>
          <w:sz w:val="28"/>
          <w:szCs w:val="28"/>
        </w:rPr>
        <w:t>Порядок установления окладов (должностных окладов)</w:t>
      </w:r>
    </w:p>
    <w:p w:rsidR="00712973" w:rsidRDefault="00712973" w:rsidP="00712973">
      <w:pPr>
        <w:pStyle w:val="a5"/>
        <w:spacing w:before="0" w:beforeAutospacing="0" w:after="0" w:afterAutospacing="0"/>
        <w:jc w:val="both"/>
        <w:rPr>
          <w:sz w:val="28"/>
          <w:szCs w:val="28"/>
        </w:rPr>
      </w:pPr>
    </w:p>
    <w:p w:rsidR="00712973" w:rsidRDefault="00712973" w:rsidP="00712973">
      <w:pPr>
        <w:pStyle w:val="af1"/>
        <w:ind w:firstLine="708"/>
        <w:jc w:val="both"/>
        <w:rPr>
          <w:rFonts w:ascii="Times New Roman" w:hAnsi="Times New Roman" w:cs="Times New Roman"/>
          <w:sz w:val="28"/>
          <w:szCs w:val="28"/>
        </w:rPr>
      </w:pPr>
      <w:r>
        <w:rPr>
          <w:rFonts w:ascii="Times New Roman" w:hAnsi="Times New Roman" w:cs="Times New Roman"/>
          <w:sz w:val="28"/>
          <w:szCs w:val="28"/>
        </w:rPr>
        <w:t>5.1. Должностной оклад руководителя муниципального учреждения устанавливается  администрацией городского поселения «Борзинское»,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Группы по оплате труда определяются исполнительным органом в соответствии с их штатной численностью.</w:t>
      </w:r>
    </w:p>
    <w:p w:rsidR="00712973" w:rsidRDefault="00712973" w:rsidP="00712973">
      <w:pPr>
        <w:autoSpaceDE w:val="0"/>
        <w:autoSpaceDN w:val="0"/>
        <w:adjustRightInd w:val="0"/>
        <w:ind w:firstLine="708"/>
        <w:jc w:val="both"/>
        <w:rPr>
          <w:szCs w:val="28"/>
        </w:rPr>
      </w:pPr>
      <w:r>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712973" w:rsidRDefault="00712973" w:rsidP="00712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«Борзинское» устанавливает кратность оклада (должностного оклада)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Pr>
          <w:rFonts w:ascii="Times New Roman" w:hAnsi="Times New Roman" w:cs="Times New Roman"/>
          <w:sz w:val="28"/>
          <w:szCs w:val="28"/>
        </w:rPr>
        <w:t>отнесения выполнения целевых показателей деятельности учреждения</w:t>
      </w:r>
      <w:proofErr w:type="gramEnd"/>
      <w:r>
        <w:rPr>
          <w:rFonts w:ascii="Times New Roman" w:hAnsi="Times New Roman" w:cs="Times New Roman"/>
          <w:sz w:val="28"/>
          <w:szCs w:val="28"/>
        </w:rPr>
        <w:t xml:space="preserve"> в целом.</w:t>
      </w:r>
    </w:p>
    <w:p w:rsidR="00712973" w:rsidRDefault="00712973" w:rsidP="00712973">
      <w:pPr>
        <w:pStyle w:val="ConsPlusNormal"/>
        <w:ind w:firstLine="709"/>
        <w:jc w:val="both"/>
        <w:rPr>
          <w:rFonts w:ascii="Times New Roman" w:hAnsi="Times New Roman" w:cs="Times New Roman"/>
          <w:sz w:val="28"/>
          <w:szCs w:val="28"/>
        </w:rPr>
      </w:pPr>
    </w:p>
    <w:tbl>
      <w:tblPr>
        <w:tblStyle w:val="ad"/>
        <w:tblW w:w="10078" w:type="dxa"/>
        <w:jc w:val="center"/>
        <w:tblLook w:val="04A0"/>
      </w:tblPr>
      <w:tblGrid>
        <w:gridCol w:w="1242"/>
        <w:gridCol w:w="3520"/>
        <w:gridCol w:w="5316"/>
      </w:tblGrid>
      <w:tr w:rsidR="00712973" w:rsidTr="00AB549C">
        <w:trPr>
          <w:jc w:val="center"/>
        </w:trPr>
        <w:tc>
          <w:tcPr>
            <w:tcW w:w="1242" w:type="dxa"/>
          </w:tcPr>
          <w:p w:rsidR="00712973" w:rsidRDefault="00712973" w:rsidP="00AB549C">
            <w:pPr>
              <w:pStyle w:val="a7"/>
              <w:ind w:left="0"/>
              <w:jc w:val="center"/>
              <w:rPr>
                <w:sz w:val="28"/>
                <w:szCs w:val="28"/>
              </w:rPr>
            </w:pPr>
            <w:r>
              <w:rPr>
                <w:sz w:val="28"/>
                <w:szCs w:val="28"/>
              </w:rPr>
              <w:t>Группа по оплате труда</w:t>
            </w:r>
          </w:p>
        </w:tc>
        <w:tc>
          <w:tcPr>
            <w:tcW w:w="3520" w:type="dxa"/>
          </w:tcPr>
          <w:p w:rsidR="00712973" w:rsidRDefault="00712973" w:rsidP="00AB549C">
            <w:pPr>
              <w:pStyle w:val="a7"/>
              <w:ind w:left="0"/>
              <w:jc w:val="center"/>
              <w:rPr>
                <w:sz w:val="28"/>
                <w:szCs w:val="28"/>
              </w:rPr>
            </w:pPr>
            <w:r>
              <w:rPr>
                <w:sz w:val="28"/>
                <w:szCs w:val="28"/>
              </w:rPr>
              <w:t>Списочная численность работников муниципального учреждения (человек)</w:t>
            </w:r>
          </w:p>
        </w:tc>
        <w:tc>
          <w:tcPr>
            <w:tcW w:w="5316" w:type="dxa"/>
          </w:tcPr>
          <w:p w:rsidR="00712973" w:rsidRDefault="00712973" w:rsidP="00AB549C">
            <w:pPr>
              <w:pStyle w:val="a7"/>
              <w:ind w:left="0"/>
              <w:jc w:val="center"/>
              <w:rPr>
                <w:sz w:val="28"/>
                <w:szCs w:val="28"/>
              </w:rPr>
            </w:pPr>
            <w:r>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712973" w:rsidTr="00AB549C">
        <w:trPr>
          <w:trHeight w:val="567"/>
          <w:jc w:val="center"/>
        </w:trPr>
        <w:tc>
          <w:tcPr>
            <w:tcW w:w="1242" w:type="dxa"/>
            <w:vAlign w:val="center"/>
          </w:tcPr>
          <w:p w:rsidR="00712973" w:rsidRDefault="00712973" w:rsidP="00AB549C">
            <w:pPr>
              <w:jc w:val="center"/>
              <w:rPr>
                <w:szCs w:val="28"/>
                <w:lang w:val="en-US"/>
              </w:rPr>
            </w:pPr>
            <w:r>
              <w:rPr>
                <w:szCs w:val="28"/>
                <w:lang w:val="en-US"/>
              </w:rPr>
              <w:t>I</w:t>
            </w:r>
          </w:p>
        </w:tc>
        <w:tc>
          <w:tcPr>
            <w:tcW w:w="3520" w:type="dxa"/>
            <w:vAlign w:val="center"/>
          </w:tcPr>
          <w:p w:rsidR="00712973" w:rsidRDefault="00712973" w:rsidP="00AB549C">
            <w:pPr>
              <w:jc w:val="center"/>
              <w:rPr>
                <w:szCs w:val="28"/>
              </w:rPr>
            </w:pPr>
            <w:r>
              <w:rPr>
                <w:szCs w:val="28"/>
              </w:rPr>
              <w:t>до 40</w:t>
            </w:r>
          </w:p>
        </w:tc>
        <w:tc>
          <w:tcPr>
            <w:tcW w:w="5316" w:type="dxa"/>
            <w:vAlign w:val="center"/>
          </w:tcPr>
          <w:p w:rsidR="00712973" w:rsidRDefault="00712973" w:rsidP="00AB549C">
            <w:pPr>
              <w:pStyle w:val="a7"/>
              <w:ind w:left="0" w:firstLine="709"/>
              <w:jc w:val="center"/>
              <w:rPr>
                <w:sz w:val="28"/>
                <w:szCs w:val="28"/>
              </w:rPr>
            </w:pPr>
            <w:r>
              <w:rPr>
                <w:sz w:val="28"/>
                <w:szCs w:val="28"/>
              </w:rPr>
              <w:t>2,5</w:t>
            </w:r>
          </w:p>
        </w:tc>
      </w:tr>
      <w:tr w:rsidR="00712973" w:rsidTr="00AB549C">
        <w:trPr>
          <w:trHeight w:val="567"/>
          <w:jc w:val="center"/>
        </w:trPr>
        <w:tc>
          <w:tcPr>
            <w:tcW w:w="1242" w:type="dxa"/>
            <w:vAlign w:val="center"/>
          </w:tcPr>
          <w:p w:rsidR="00712973" w:rsidRDefault="00712973" w:rsidP="00AB549C">
            <w:pPr>
              <w:jc w:val="center"/>
              <w:rPr>
                <w:szCs w:val="28"/>
                <w:lang w:val="en-US"/>
              </w:rPr>
            </w:pPr>
            <w:r>
              <w:rPr>
                <w:szCs w:val="28"/>
                <w:lang w:val="en-US"/>
              </w:rPr>
              <w:t>II</w:t>
            </w:r>
          </w:p>
        </w:tc>
        <w:tc>
          <w:tcPr>
            <w:tcW w:w="3520" w:type="dxa"/>
            <w:vAlign w:val="center"/>
          </w:tcPr>
          <w:p w:rsidR="00712973" w:rsidRDefault="00712973" w:rsidP="00AB549C">
            <w:pPr>
              <w:jc w:val="center"/>
              <w:rPr>
                <w:szCs w:val="28"/>
              </w:rPr>
            </w:pPr>
            <w:r>
              <w:rPr>
                <w:szCs w:val="28"/>
              </w:rPr>
              <w:t>41-80</w:t>
            </w:r>
          </w:p>
        </w:tc>
        <w:tc>
          <w:tcPr>
            <w:tcW w:w="5316" w:type="dxa"/>
            <w:vAlign w:val="center"/>
          </w:tcPr>
          <w:p w:rsidR="00712973" w:rsidRDefault="00712973" w:rsidP="00AB549C">
            <w:pPr>
              <w:pStyle w:val="a7"/>
              <w:ind w:left="0" w:firstLine="709"/>
              <w:jc w:val="center"/>
              <w:rPr>
                <w:sz w:val="28"/>
                <w:szCs w:val="28"/>
              </w:rPr>
            </w:pPr>
            <w:r>
              <w:rPr>
                <w:sz w:val="28"/>
                <w:szCs w:val="28"/>
              </w:rPr>
              <w:t>3</w:t>
            </w:r>
          </w:p>
        </w:tc>
      </w:tr>
    </w:tbl>
    <w:p w:rsidR="00712973" w:rsidRDefault="00712973" w:rsidP="00712973">
      <w:pPr>
        <w:autoSpaceDE w:val="0"/>
        <w:autoSpaceDN w:val="0"/>
        <w:adjustRightInd w:val="0"/>
        <w:ind w:firstLine="708"/>
        <w:jc w:val="both"/>
        <w:rPr>
          <w:szCs w:val="28"/>
        </w:rPr>
      </w:pPr>
      <w:r>
        <w:rPr>
          <w:szCs w:val="28"/>
        </w:rPr>
        <w:lastRenderedPageBreak/>
        <w:t>5.2. Должностные оклады заместителей директора, главного бухгалтера устанавливаются на 15-30 процентов ниже должностного оклада руководителя муниципального учреждения.</w:t>
      </w:r>
    </w:p>
    <w:p w:rsidR="00712973" w:rsidRDefault="00712973" w:rsidP="00712973">
      <w:pPr>
        <w:ind w:firstLine="709"/>
        <w:jc w:val="both"/>
        <w:rPr>
          <w:szCs w:val="28"/>
        </w:rPr>
      </w:pPr>
      <w:r>
        <w:rPr>
          <w:szCs w:val="28"/>
        </w:rPr>
        <w:t xml:space="preserve">5.3. Должностные оклады заместителя руководителя, главного бухгалтера устанавливаются в зависимости от сложности труда, в том числе с учетом масштаба управления и особенностей деятельности и значимости учреждений. </w:t>
      </w:r>
    </w:p>
    <w:p w:rsidR="00712973" w:rsidRDefault="00712973" w:rsidP="00712973">
      <w:pPr>
        <w:ind w:firstLine="709"/>
        <w:jc w:val="both"/>
        <w:rPr>
          <w:szCs w:val="28"/>
        </w:rPr>
      </w:pPr>
      <w:r>
        <w:rPr>
          <w:szCs w:val="28"/>
        </w:rPr>
        <w:t>5.4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712973" w:rsidRPr="009607DF" w:rsidRDefault="00712973" w:rsidP="00712973">
      <w:pPr>
        <w:autoSpaceDE w:val="0"/>
        <w:autoSpaceDN w:val="0"/>
        <w:adjustRightInd w:val="0"/>
        <w:ind w:firstLine="709"/>
        <w:jc w:val="both"/>
        <w:rPr>
          <w:szCs w:val="28"/>
        </w:rPr>
      </w:pPr>
      <w:r>
        <w:rPr>
          <w:szCs w:val="28"/>
        </w:rPr>
        <w:t>5.5. Условия оплаты труда руководителей муниципальных учреждений, их заместителей и главных бухгалтеров устанавливаются в трудовом договоре.</w:t>
      </w:r>
    </w:p>
    <w:p w:rsidR="00712973" w:rsidRDefault="00712973" w:rsidP="00712973">
      <w:pPr>
        <w:ind w:firstLine="708"/>
        <w:jc w:val="both"/>
        <w:rPr>
          <w:sz w:val="26"/>
          <w:szCs w:val="26"/>
        </w:rPr>
      </w:pPr>
    </w:p>
    <w:p w:rsidR="00712973" w:rsidRDefault="00712973" w:rsidP="00712973">
      <w:pPr>
        <w:pStyle w:val="20"/>
        <w:keepNext/>
        <w:keepLines/>
        <w:numPr>
          <w:ilvl w:val="0"/>
          <w:numId w:val="13"/>
        </w:numPr>
        <w:shd w:val="clear" w:color="auto" w:fill="auto"/>
        <w:tabs>
          <w:tab w:val="left" w:pos="2754"/>
        </w:tabs>
        <w:spacing w:after="260"/>
        <w:jc w:val="center"/>
      </w:pPr>
      <w:bookmarkStart w:id="6" w:name="bookmark15"/>
      <w:bookmarkStart w:id="7" w:name="bookmark14"/>
      <w:r>
        <w:t>Порядок и условия стимулирования труда работников</w:t>
      </w:r>
      <w:bookmarkEnd w:id="6"/>
      <w:bookmarkEnd w:id="7"/>
    </w:p>
    <w:p w:rsidR="00712973" w:rsidRDefault="00712973" w:rsidP="00712973">
      <w:pPr>
        <w:pStyle w:val="11"/>
        <w:shd w:val="clear" w:color="auto" w:fill="auto"/>
        <w:tabs>
          <w:tab w:val="left" w:pos="1193"/>
        </w:tabs>
        <w:spacing w:line="259" w:lineRule="auto"/>
        <w:ind w:firstLine="0"/>
        <w:jc w:val="both"/>
      </w:pPr>
      <w:r>
        <w:t xml:space="preserve">           6.1. В целях поощрения работников учреждения в пределах выделенных бюджетных ассигнований могут устанавливаться стимулирующие выплаты к окладам (должностным окладам):</w:t>
      </w:r>
    </w:p>
    <w:p w:rsidR="00712973" w:rsidRDefault="00712973" w:rsidP="00712973">
      <w:pPr>
        <w:pStyle w:val="11"/>
        <w:shd w:val="clear" w:color="auto" w:fill="auto"/>
        <w:ind w:firstLine="720"/>
        <w:jc w:val="both"/>
      </w:pPr>
      <w:r>
        <w:t>выплата за интенсивность;</w:t>
      </w:r>
    </w:p>
    <w:p w:rsidR="00712973" w:rsidRDefault="00712973" w:rsidP="00712973">
      <w:pPr>
        <w:pStyle w:val="11"/>
        <w:shd w:val="clear" w:color="auto" w:fill="auto"/>
        <w:ind w:firstLine="720"/>
        <w:jc w:val="both"/>
      </w:pPr>
      <w:r>
        <w:t>выплата за качество выполняемых работ;</w:t>
      </w:r>
    </w:p>
    <w:p w:rsidR="00712973" w:rsidRDefault="00712973" w:rsidP="00712973">
      <w:pPr>
        <w:pStyle w:val="11"/>
        <w:shd w:val="clear" w:color="auto" w:fill="auto"/>
        <w:ind w:firstLine="720"/>
      </w:pPr>
      <w:r>
        <w:t>выплата за специфику;</w:t>
      </w:r>
    </w:p>
    <w:p w:rsidR="00712973" w:rsidRDefault="00712973" w:rsidP="00712973">
      <w:pPr>
        <w:pStyle w:val="11"/>
        <w:shd w:val="clear" w:color="auto" w:fill="auto"/>
        <w:ind w:firstLine="720"/>
      </w:pPr>
      <w:r>
        <w:t xml:space="preserve"> надбавка за выслугу лет; </w:t>
      </w:r>
    </w:p>
    <w:p w:rsidR="00712973" w:rsidRDefault="00712973" w:rsidP="00712973">
      <w:pPr>
        <w:pStyle w:val="11"/>
        <w:shd w:val="clear" w:color="auto" w:fill="auto"/>
        <w:ind w:firstLine="720"/>
      </w:pPr>
      <w:r>
        <w:t xml:space="preserve">надбавка водителям за классность; </w:t>
      </w:r>
    </w:p>
    <w:p w:rsidR="00712973" w:rsidRDefault="00712973" w:rsidP="00712973">
      <w:pPr>
        <w:pStyle w:val="11"/>
        <w:shd w:val="clear" w:color="auto" w:fill="auto"/>
        <w:ind w:firstLine="720"/>
      </w:pPr>
      <w:r>
        <w:t xml:space="preserve">за почетное звание, ученую степень и ученое звание; </w:t>
      </w:r>
    </w:p>
    <w:p w:rsidR="00712973" w:rsidRDefault="00712973" w:rsidP="00712973">
      <w:pPr>
        <w:pStyle w:val="11"/>
        <w:shd w:val="clear" w:color="auto" w:fill="auto"/>
        <w:ind w:firstLine="720"/>
      </w:pPr>
      <w:r>
        <w:t>денежное поощрение по Указу Президента РФ от 07.05.2012 года № 597 «О мероприятиях по реализации государственной социальной политики»;</w:t>
      </w:r>
    </w:p>
    <w:p w:rsidR="00712973" w:rsidRDefault="00712973" w:rsidP="00712973">
      <w:pPr>
        <w:pStyle w:val="11"/>
        <w:shd w:val="clear" w:color="auto" w:fill="auto"/>
        <w:ind w:firstLine="720"/>
      </w:pPr>
      <w:r>
        <w:t>система премирования;</w:t>
      </w:r>
    </w:p>
    <w:p w:rsidR="00712973" w:rsidRDefault="00712973" w:rsidP="00712973">
      <w:pPr>
        <w:pStyle w:val="11"/>
        <w:shd w:val="clear" w:color="auto" w:fill="auto"/>
        <w:ind w:firstLine="720"/>
      </w:pPr>
      <w:r w:rsidRPr="009607DF">
        <w:t>выплаты молодым специалистам.</w:t>
      </w:r>
    </w:p>
    <w:p w:rsidR="00712973" w:rsidRDefault="00712973" w:rsidP="00712973">
      <w:pPr>
        <w:pStyle w:val="11"/>
        <w:shd w:val="clear" w:color="auto" w:fill="auto"/>
        <w:tabs>
          <w:tab w:val="left" w:pos="1433"/>
        </w:tabs>
        <w:ind w:firstLine="0"/>
      </w:pPr>
      <w:r>
        <w:t xml:space="preserve">            6.1.1. Выплаты за интенсивность.</w:t>
      </w:r>
    </w:p>
    <w:p w:rsidR="00712973" w:rsidRDefault="00712973" w:rsidP="00712973">
      <w:pPr>
        <w:pStyle w:val="11"/>
        <w:shd w:val="clear" w:color="auto" w:fill="auto"/>
        <w:ind w:firstLine="780"/>
        <w:jc w:val="both"/>
      </w:pPr>
      <w:r>
        <w:t>Выплаты за интенсивность, за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Выплаты за интенсивность, за высокие результаты работы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712973" w:rsidRDefault="00712973" w:rsidP="00712973">
      <w:pPr>
        <w:pStyle w:val="11"/>
        <w:shd w:val="clear" w:color="auto" w:fill="auto"/>
        <w:tabs>
          <w:tab w:val="left" w:pos="1393"/>
        </w:tabs>
        <w:ind w:firstLine="0"/>
      </w:pPr>
      <w:r>
        <w:t xml:space="preserve">            6.1.2. Выплата за качество выполняемых работ.</w:t>
      </w:r>
    </w:p>
    <w:p w:rsidR="00712973" w:rsidRDefault="00712973" w:rsidP="00712973">
      <w:pPr>
        <w:pStyle w:val="11"/>
        <w:shd w:val="clear" w:color="auto" w:fill="auto"/>
        <w:ind w:firstLine="780"/>
        <w:jc w:val="both"/>
      </w:pPr>
      <w:r>
        <w:t xml:space="preserve">Выплата за качество выполняемых работ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w:t>
      </w:r>
      <w:r>
        <w:lastRenderedPageBreak/>
        <w:t>учреждений.</w:t>
      </w:r>
    </w:p>
    <w:p w:rsidR="00712973" w:rsidRDefault="00712973" w:rsidP="00712973">
      <w:pPr>
        <w:pStyle w:val="11"/>
        <w:shd w:val="clear" w:color="auto" w:fill="auto"/>
        <w:tabs>
          <w:tab w:val="left" w:pos="1393"/>
        </w:tabs>
        <w:ind w:firstLine="0"/>
      </w:pPr>
      <w:r>
        <w:t xml:space="preserve">           6.1.3. Выплата за специфику.</w:t>
      </w:r>
    </w:p>
    <w:p w:rsidR="00712973" w:rsidRDefault="00712973" w:rsidP="00712973">
      <w:pPr>
        <w:pStyle w:val="11"/>
        <w:shd w:val="clear" w:color="auto" w:fill="auto"/>
        <w:spacing w:line="257" w:lineRule="auto"/>
        <w:ind w:firstLine="720"/>
        <w:jc w:val="both"/>
      </w:pPr>
      <w:r>
        <w:t>Выплаты за специфику работы устанавливается работникам в следующих размерах:</w:t>
      </w:r>
    </w:p>
    <w:p w:rsidR="00712973" w:rsidRDefault="00712973" w:rsidP="00712973">
      <w:pPr>
        <w:pStyle w:val="11"/>
        <w:shd w:val="clear" w:color="auto" w:fill="auto"/>
        <w:tabs>
          <w:tab w:val="left" w:pos="1007"/>
        </w:tabs>
        <w:ind w:firstLine="720"/>
        <w:jc w:val="both"/>
      </w:pPr>
      <w:r>
        <w:t>а)</w:t>
      </w:r>
      <w:r>
        <w:tab/>
        <w:t>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712973" w:rsidRDefault="00712973" w:rsidP="00712973">
      <w:pPr>
        <w:pStyle w:val="11"/>
        <w:shd w:val="clear" w:color="auto" w:fill="auto"/>
        <w:tabs>
          <w:tab w:val="left" w:pos="1025"/>
        </w:tabs>
        <w:ind w:firstLine="720"/>
        <w:jc w:val="both"/>
      </w:pPr>
      <w:r>
        <w:t>б)</w:t>
      </w:r>
      <w:r>
        <w:tab/>
        <w:t>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712973" w:rsidRDefault="00712973" w:rsidP="00712973">
      <w:pPr>
        <w:pStyle w:val="11"/>
        <w:shd w:val="clear" w:color="auto" w:fill="auto"/>
        <w:tabs>
          <w:tab w:val="left" w:pos="339"/>
        </w:tabs>
        <w:spacing w:line="221" w:lineRule="auto"/>
        <w:ind w:firstLine="780"/>
      </w:pPr>
      <w:r>
        <w:t>в)</w:t>
      </w:r>
      <w:r>
        <w:tab/>
        <w:t>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окладу), ставке заработной платы.</w:t>
      </w:r>
    </w:p>
    <w:p w:rsidR="00712973" w:rsidRDefault="00712973" w:rsidP="00712973">
      <w:pPr>
        <w:pStyle w:val="11"/>
        <w:shd w:val="clear" w:color="auto" w:fill="auto"/>
        <w:tabs>
          <w:tab w:val="left" w:pos="1392"/>
        </w:tabs>
        <w:spacing w:line="262" w:lineRule="auto"/>
        <w:ind w:firstLine="0"/>
      </w:pPr>
      <w:r>
        <w:t xml:space="preserve">           6.1.4. Надбавка за выслугу лет.</w:t>
      </w:r>
    </w:p>
    <w:p w:rsidR="00712973" w:rsidRDefault="00712973" w:rsidP="00712973">
      <w:pPr>
        <w:autoSpaceDE w:val="0"/>
        <w:autoSpaceDN w:val="0"/>
        <w:adjustRightInd w:val="0"/>
        <w:ind w:firstLine="708"/>
        <w:jc w:val="both"/>
        <w:rPr>
          <w:sz w:val="26"/>
          <w:szCs w:val="26"/>
        </w:rPr>
      </w:pPr>
      <w:r>
        <w:rPr>
          <w:sz w:val="26"/>
          <w:szCs w:val="26"/>
        </w:rPr>
        <w:t xml:space="preserve">Стимулирующая надбавка за выслугу лет устанавливается работникам </w:t>
      </w:r>
      <w:r>
        <w:rPr>
          <w:sz w:val="26"/>
          <w:szCs w:val="26"/>
        </w:rPr>
        <w:br/>
        <w:t>в зависимости от общего количества лет, отработанных в физкультурно-спортивных и (или) образовательных организациях, осуществляющих деятельность в области физической культуры и спорта на должностях по соответствующей квалификации.</w:t>
      </w:r>
    </w:p>
    <w:p w:rsidR="00712973" w:rsidRDefault="00712973" w:rsidP="00712973">
      <w:pPr>
        <w:shd w:val="clear" w:color="auto" w:fill="FFFFFF"/>
        <w:ind w:firstLine="708"/>
        <w:jc w:val="both"/>
        <w:rPr>
          <w:sz w:val="26"/>
          <w:szCs w:val="26"/>
        </w:rPr>
      </w:pPr>
      <w:r>
        <w:rPr>
          <w:sz w:val="26"/>
          <w:szCs w:val="26"/>
        </w:rPr>
        <w:t>Установленные размеры в процентах (от оклада (должностного оклада), ставок заработной платы):</w:t>
      </w:r>
    </w:p>
    <w:p w:rsidR="00712973" w:rsidRDefault="00712973" w:rsidP="00712973">
      <w:pPr>
        <w:shd w:val="clear" w:color="auto" w:fill="FFFFFF"/>
        <w:rPr>
          <w:sz w:val="26"/>
          <w:szCs w:val="26"/>
        </w:rPr>
      </w:pPr>
      <w:r>
        <w:rPr>
          <w:sz w:val="26"/>
          <w:szCs w:val="26"/>
        </w:rPr>
        <w:t>при выслуге лет от 1 года до 5 лет – 10%;</w:t>
      </w:r>
    </w:p>
    <w:p w:rsidR="00712973" w:rsidRDefault="00712973" w:rsidP="00712973">
      <w:pPr>
        <w:shd w:val="clear" w:color="auto" w:fill="FFFFFF"/>
        <w:rPr>
          <w:sz w:val="26"/>
          <w:szCs w:val="26"/>
        </w:rPr>
      </w:pPr>
      <w:r>
        <w:rPr>
          <w:sz w:val="26"/>
          <w:szCs w:val="26"/>
        </w:rPr>
        <w:t>при выслуге лет  от 5 до 10 лет   –  15 %;</w:t>
      </w:r>
    </w:p>
    <w:p w:rsidR="00712973" w:rsidRDefault="00712973" w:rsidP="00712973">
      <w:pPr>
        <w:shd w:val="clear" w:color="auto" w:fill="FFFFFF"/>
        <w:rPr>
          <w:sz w:val="26"/>
          <w:szCs w:val="26"/>
        </w:rPr>
      </w:pPr>
      <w:r>
        <w:rPr>
          <w:sz w:val="26"/>
          <w:szCs w:val="26"/>
        </w:rPr>
        <w:t>при выслуге лет от 10 до 15 лет  –  25 %;</w:t>
      </w:r>
    </w:p>
    <w:p w:rsidR="00712973" w:rsidRDefault="00712973" w:rsidP="00712973">
      <w:pPr>
        <w:shd w:val="clear" w:color="auto" w:fill="FFFFFF"/>
        <w:rPr>
          <w:sz w:val="26"/>
          <w:szCs w:val="26"/>
        </w:rPr>
      </w:pPr>
      <w:r>
        <w:rPr>
          <w:sz w:val="26"/>
          <w:szCs w:val="26"/>
        </w:rPr>
        <w:t>при выслуге свыше 15 лет – 30 %.</w:t>
      </w:r>
    </w:p>
    <w:p w:rsidR="00712973" w:rsidRDefault="00712973" w:rsidP="00712973">
      <w:pPr>
        <w:pStyle w:val="11"/>
        <w:shd w:val="clear" w:color="auto" w:fill="auto"/>
        <w:spacing w:line="262" w:lineRule="auto"/>
        <w:ind w:firstLine="740"/>
        <w:jc w:val="both"/>
      </w:pPr>
      <w:r>
        <w:t>Надбавка за выслугу лет назначается и выплачивается только по основной должности, занимаемой работником.</w:t>
      </w:r>
    </w:p>
    <w:p w:rsidR="00712973" w:rsidRDefault="00712973" w:rsidP="00712973">
      <w:pPr>
        <w:pStyle w:val="11"/>
        <w:shd w:val="clear" w:color="auto" w:fill="auto"/>
        <w:ind w:firstLine="740"/>
        <w:jc w:val="both"/>
      </w:pPr>
      <w:r>
        <w:t>Назначение выплаты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w:t>
      </w:r>
      <w:r w:rsidRPr="009607DF">
        <w:t>н</w:t>
      </w:r>
      <w:r>
        <w:t>ым актом директора Учреждения.</w:t>
      </w:r>
    </w:p>
    <w:p w:rsidR="00712973" w:rsidRDefault="00712973" w:rsidP="00712973">
      <w:pPr>
        <w:pStyle w:val="11"/>
        <w:shd w:val="clear" w:color="auto" w:fill="auto"/>
        <w:tabs>
          <w:tab w:val="left" w:pos="1512"/>
        </w:tabs>
        <w:ind w:firstLine="0"/>
      </w:pPr>
      <w:r>
        <w:t xml:space="preserve">             6.1.5. Выплата за почетное звание, ученую степень и ученое звание.</w:t>
      </w:r>
    </w:p>
    <w:p w:rsidR="00712973" w:rsidRDefault="00712973" w:rsidP="00712973">
      <w:pPr>
        <w:pStyle w:val="11"/>
        <w:shd w:val="clear" w:color="auto" w:fill="auto"/>
        <w:ind w:firstLine="800"/>
        <w:jc w:val="both"/>
      </w:pPr>
      <w:r w:rsidRPr="009607DF">
        <w:t>Выплата за почетное звание, ученую степень и ученое звание устанавливается в соответствии со статьей 13 закона Забайкальского края от 09 апреля 2014 года № 964- ЗЗК «Об оплате труда работников государственных учреждений Забайкальского края».</w:t>
      </w:r>
    </w:p>
    <w:p w:rsidR="00712973" w:rsidRPr="009607DF" w:rsidRDefault="00712973" w:rsidP="00712973">
      <w:pPr>
        <w:pStyle w:val="af1"/>
        <w:ind w:firstLine="708"/>
        <w:jc w:val="both"/>
        <w:rPr>
          <w:rFonts w:ascii="Times New Roman" w:hAnsi="Times New Roman" w:cs="Times New Roman"/>
          <w:sz w:val="26"/>
          <w:szCs w:val="26"/>
        </w:rPr>
      </w:pPr>
      <w:r w:rsidRPr="009607DF">
        <w:rPr>
          <w:rFonts w:ascii="Times New Roman" w:hAnsi="Times New Roman" w:cs="Times New Roman"/>
          <w:sz w:val="26"/>
          <w:szCs w:val="26"/>
        </w:rPr>
        <w:t>6.1.6. В размере 10 процентов оклада (должностного оклада), ставки заработной платы работникам учреждений, имеющим:</w:t>
      </w:r>
    </w:p>
    <w:p w:rsidR="00712973" w:rsidRPr="009607DF" w:rsidRDefault="00712973" w:rsidP="00712973">
      <w:pPr>
        <w:pStyle w:val="af1"/>
        <w:jc w:val="both"/>
        <w:rPr>
          <w:rFonts w:ascii="Times New Roman" w:hAnsi="Times New Roman" w:cs="Times New Roman"/>
          <w:sz w:val="26"/>
          <w:szCs w:val="26"/>
        </w:rPr>
      </w:pPr>
      <w:proofErr w:type="gramStart"/>
      <w:r w:rsidRPr="009607DF">
        <w:rPr>
          <w:rFonts w:ascii="Times New Roman" w:hAnsi="Times New Roman" w:cs="Times New Roman"/>
          <w:sz w:val="26"/>
          <w:szCs w:val="26"/>
        </w:rPr>
        <w:t>-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712973" w:rsidRPr="009607DF" w:rsidRDefault="00712973" w:rsidP="00712973">
      <w:pPr>
        <w:pStyle w:val="af1"/>
        <w:ind w:firstLine="708"/>
        <w:jc w:val="both"/>
        <w:rPr>
          <w:rFonts w:ascii="Times New Roman" w:hAnsi="Times New Roman" w:cs="Times New Roman"/>
          <w:sz w:val="26"/>
          <w:szCs w:val="26"/>
        </w:rPr>
      </w:pPr>
      <w:r w:rsidRPr="009607DF">
        <w:rPr>
          <w:rFonts w:ascii="Times New Roman" w:hAnsi="Times New Roman" w:cs="Times New Roman"/>
          <w:sz w:val="26"/>
          <w:szCs w:val="26"/>
        </w:rPr>
        <w:lastRenderedPageBreak/>
        <w:t>6.1.7. В размере 5 процентов оклада (должностного оклада), ставки заработной платы:</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 работникам учреждения,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 почетный отраслевой знак: «Отличник физической культуры», «За заслуги в развитии физической культуры и спорта»;</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Работникам учреждения, имеющим два и более почетных звания, надбавка за почетное звание выплачивается по одному из оснований по выбору.</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Работникам учреждения, имеющим почетное звание и ученую степень, надбавка выплачивается по каждому основанию.</w:t>
      </w:r>
    </w:p>
    <w:p w:rsidR="00712973" w:rsidRDefault="00712973" w:rsidP="00712973">
      <w:pPr>
        <w:pStyle w:val="11"/>
        <w:shd w:val="clear" w:color="auto" w:fill="auto"/>
        <w:tabs>
          <w:tab w:val="left" w:pos="1353"/>
        </w:tabs>
        <w:ind w:firstLine="0"/>
        <w:jc w:val="both"/>
      </w:pPr>
      <w:r w:rsidRPr="009607DF">
        <w:t xml:space="preserve">            6.1.8. Денежное поощрение по У</w:t>
      </w:r>
      <w:r>
        <w:t>казу Президента РФ от 07.05.2012 года № 597 «О мероприятиях по реализации государственной социальной политики»;</w:t>
      </w:r>
    </w:p>
    <w:p w:rsidR="00712973" w:rsidRDefault="00712973" w:rsidP="00712973">
      <w:pPr>
        <w:pStyle w:val="11"/>
        <w:shd w:val="clear" w:color="auto" w:fill="auto"/>
        <w:tabs>
          <w:tab w:val="left" w:pos="1512"/>
        </w:tabs>
        <w:ind w:firstLine="0"/>
      </w:pPr>
      <w:r>
        <w:t xml:space="preserve">            6.1.9. Система премирования.</w:t>
      </w:r>
    </w:p>
    <w:p w:rsidR="00712973" w:rsidRDefault="00712973" w:rsidP="00712973">
      <w:pPr>
        <w:pStyle w:val="11"/>
        <w:shd w:val="clear" w:color="auto" w:fill="auto"/>
        <w:spacing w:line="257" w:lineRule="auto"/>
        <w:ind w:firstLine="800"/>
      </w:pPr>
      <w:r>
        <w:t>Система премирования работников устанавливается локальными нормативными актами учреждений в пределах утвержденного фонда оплаты труда.</w:t>
      </w:r>
    </w:p>
    <w:p w:rsidR="00712973" w:rsidRDefault="00712973" w:rsidP="00712973">
      <w:pPr>
        <w:pStyle w:val="11"/>
        <w:shd w:val="clear" w:color="auto" w:fill="auto"/>
        <w:spacing w:line="257" w:lineRule="auto"/>
        <w:ind w:firstLine="800"/>
        <w:jc w:val="both"/>
      </w:pPr>
      <w:r>
        <w:t>Работникам учреждения, занимающим штатные должности, устанавливаются текущие (ежемесячные) и единовременные (разовые) премии.</w:t>
      </w:r>
    </w:p>
    <w:p w:rsidR="00712973" w:rsidRDefault="00712973" w:rsidP="00712973">
      <w:pPr>
        <w:pStyle w:val="11"/>
        <w:shd w:val="clear" w:color="auto" w:fill="auto"/>
        <w:tabs>
          <w:tab w:val="left" w:pos="1557"/>
        </w:tabs>
        <w:ind w:firstLine="0"/>
        <w:jc w:val="both"/>
      </w:pPr>
      <w:r>
        <w:t xml:space="preserve">            6.1.9.1. Текущее (ежемесячное) премирование осуществляется на основании показателей и критерий по решению руководителя учреждения персонально в отношении конкретного работника в пределах утвержденного фонда оплаты труда </w:t>
      </w:r>
      <w:proofErr w:type="gramStart"/>
      <w:r>
        <w:t>согласно положения</w:t>
      </w:r>
      <w:proofErr w:type="gramEnd"/>
      <w:r>
        <w:t xml:space="preserve"> об оплате труда работников.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712973" w:rsidRDefault="00712973" w:rsidP="00712973">
      <w:pPr>
        <w:pStyle w:val="11"/>
        <w:shd w:val="clear" w:color="auto" w:fill="auto"/>
        <w:ind w:firstLine="700"/>
        <w:jc w:val="both"/>
      </w:pPr>
      <w: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712973" w:rsidRPr="007737E4" w:rsidRDefault="00712973" w:rsidP="00712973">
      <w:pPr>
        <w:pStyle w:val="11"/>
        <w:shd w:val="clear" w:color="auto" w:fill="auto"/>
        <w:tabs>
          <w:tab w:val="left" w:pos="1575"/>
        </w:tabs>
        <w:ind w:firstLine="0"/>
        <w:jc w:val="both"/>
      </w:pPr>
      <w:r>
        <w:t xml:space="preserve">           6.1.9</w:t>
      </w:r>
      <w:r w:rsidRPr="007737E4">
        <w:t>.2. Единовременная премия может выплачиваться (при наличии экономии фонда оплаты труда) в следующих случаях:</w:t>
      </w:r>
    </w:p>
    <w:p w:rsidR="00712973" w:rsidRPr="007737E4" w:rsidRDefault="00712973" w:rsidP="00712973">
      <w:pPr>
        <w:pStyle w:val="11"/>
        <w:numPr>
          <w:ilvl w:val="0"/>
          <w:numId w:val="6"/>
        </w:numPr>
        <w:shd w:val="clear" w:color="auto" w:fill="auto"/>
        <w:tabs>
          <w:tab w:val="left" w:pos="212"/>
        </w:tabs>
        <w:ind w:firstLine="0"/>
        <w:jc w:val="both"/>
      </w:pPr>
      <w:r w:rsidRPr="007737E4">
        <w:t>добросовестного исполнения работником трудовых обязанностей по итогам работы за год;</w:t>
      </w:r>
    </w:p>
    <w:p w:rsidR="00712973" w:rsidRPr="007737E4" w:rsidRDefault="00712973" w:rsidP="00712973">
      <w:pPr>
        <w:pStyle w:val="11"/>
        <w:numPr>
          <w:ilvl w:val="0"/>
          <w:numId w:val="6"/>
        </w:numPr>
        <w:shd w:val="clear" w:color="auto" w:fill="auto"/>
        <w:tabs>
          <w:tab w:val="left" w:pos="208"/>
        </w:tabs>
        <w:ind w:firstLine="0"/>
        <w:jc w:val="both"/>
      </w:pPr>
      <w:r w:rsidRPr="007737E4">
        <w:t>за выполнение особо важных и срочных работ;</w:t>
      </w:r>
    </w:p>
    <w:p w:rsidR="00712973" w:rsidRPr="007737E4" w:rsidRDefault="00712973" w:rsidP="00712973">
      <w:pPr>
        <w:pStyle w:val="11"/>
        <w:numPr>
          <w:ilvl w:val="0"/>
          <w:numId w:val="6"/>
        </w:numPr>
        <w:shd w:val="clear" w:color="auto" w:fill="auto"/>
        <w:tabs>
          <w:tab w:val="left" w:pos="208"/>
        </w:tabs>
        <w:ind w:firstLine="0"/>
        <w:jc w:val="both"/>
      </w:pPr>
      <w:r w:rsidRPr="007737E4">
        <w:t>при выходе работника на заслуженный отдых, а также к юбилейным датам (50, 55, 60, 65 лет);</w:t>
      </w:r>
    </w:p>
    <w:p w:rsidR="00712973" w:rsidRDefault="00712973" w:rsidP="00712973">
      <w:pPr>
        <w:pStyle w:val="11"/>
        <w:shd w:val="clear" w:color="auto" w:fill="auto"/>
        <w:ind w:firstLine="700"/>
        <w:jc w:val="both"/>
      </w:pPr>
      <w:proofErr w:type="gramStart"/>
      <w:r>
        <w:t>Начисление и выплата премий за основные результаты работы в текущем году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712973" w:rsidRDefault="00712973" w:rsidP="00712973">
      <w:pPr>
        <w:pStyle w:val="11"/>
        <w:shd w:val="clear" w:color="auto" w:fill="auto"/>
        <w:ind w:firstLine="700"/>
        <w:jc w:val="both"/>
      </w:pPr>
      <w:r>
        <w:t xml:space="preserve">Премия за выполнение особо важных и срочных работ - выплачивается работникам единовременно по итогам выполнения особо важных и срочных работ </w:t>
      </w:r>
      <w:r>
        <w:lastRenderedPageBreak/>
        <w:t>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712973" w:rsidRDefault="00712973" w:rsidP="00712973">
      <w:pPr>
        <w:pStyle w:val="11"/>
        <w:shd w:val="clear" w:color="auto" w:fill="auto"/>
        <w:ind w:firstLine="700"/>
        <w:jc w:val="both"/>
      </w:pPr>
      <w:r>
        <w:t>Выплата единовременной премии оформляется приказом руководителя учреждения с указанием основания выплаты премии и абсолютного размера премии.</w:t>
      </w:r>
    </w:p>
    <w:p w:rsidR="00712973" w:rsidRDefault="00712973" w:rsidP="00712973">
      <w:pPr>
        <w:pStyle w:val="11"/>
        <w:shd w:val="clear" w:color="auto" w:fill="auto"/>
        <w:tabs>
          <w:tab w:val="left" w:pos="1747"/>
        </w:tabs>
        <w:ind w:firstLine="0"/>
        <w:jc w:val="both"/>
      </w:pPr>
      <w:r>
        <w:t xml:space="preserve">           6.1.9.3. 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712973" w:rsidRDefault="00712973" w:rsidP="00712973">
      <w:pPr>
        <w:pStyle w:val="11"/>
        <w:numPr>
          <w:ilvl w:val="0"/>
          <w:numId w:val="6"/>
        </w:numPr>
        <w:shd w:val="clear" w:color="auto" w:fill="auto"/>
        <w:tabs>
          <w:tab w:val="left" w:pos="212"/>
        </w:tabs>
        <w:ind w:firstLine="0"/>
        <w:jc w:val="both"/>
      </w:pPr>
      <w:r>
        <w:t>объявление благодарности;</w:t>
      </w:r>
    </w:p>
    <w:p w:rsidR="00712973" w:rsidRDefault="00712973" w:rsidP="00712973">
      <w:pPr>
        <w:pStyle w:val="11"/>
        <w:numPr>
          <w:ilvl w:val="0"/>
          <w:numId w:val="6"/>
        </w:numPr>
        <w:shd w:val="clear" w:color="auto" w:fill="auto"/>
        <w:tabs>
          <w:tab w:val="left" w:pos="212"/>
        </w:tabs>
        <w:ind w:firstLine="0"/>
        <w:jc w:val="both"/>
      </w:pPr>
      <w:r>
        <w:t>награждение Почетной грамотой.</w:t>
      </w:r>
    </w:p>
    <w:p w:rsidR="00712973" w:rsidRDefault="00712973" w:rsidP="00712973">
      <w:pPr>
        <w:pStyle w:val="11"/>
        <w:shd w:val="clear" w:color="auto" w:fill="auto"/>
        <w:tabs>
          <w:tab w:val="left" w:pos="1585"/>
        </w:tabs>
        <w:ind w:firstLine="0"/>
        <w:jc w:val="both"/>
      </w:pPr>
      <w:r>
        <w:t xml:space="preserve">           6.1.9.4. </w:t>
      </w:r>
      <w:proofErr w:type="gramStart"/>
      <w: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p>
    <w:p w:rsidR="00712973" w:rsidRDefault="00712973" w:rsidP="00712973">
      <w:pPr>
        <w:pStyle w:val="11"/>
        <w:shd w:val="clear" w:color="auto" w:fill="auto"/>
        <w:tabs>
          <w:tab w:val="left" w:pos="1585"/>
        </w:tabs>
        <w:ind w:firstLine="0"/>
        <w:jc w:val="both"/>
      </w:pPr>
      <w:r>
        <w:t xml:space="preserve">           6.1.9.5. Выплата премии работникам учреждения осуществляются на основании приказа руководителя учреждения.</w:t>
      </w:r>
    </w:p>
    <w:p w:rsidR="00712973" w:rsidRDefault="00712973" w:rsidP="00712973">
      <w:pPr>
        <w:pStyle w:val="11"/>
        <w:shd w:val="clear" w:color="auto" w:fill="auto"/>
        <w:tabs>
          <w:tab w:val="left" w:pos="1639"/>
        </w:tabs>
        <w:spacing w:line="259" w:lineRule="auto"/>
        <w:ind w:firstLine="0"/>
        <w:jc w:val="both"/>
      </w:pPr>
      <w:r>
        <w:t xml:space="preserve">           6.1.9.6. При разработке показателей и критериев текущего премирования работников учреждения учитывать Методические рекомендации, утвержденные Приказом Министерством труда и социальной защиты Российской Федерации от 01.07.2013г. № 287.</w:t>
      </w:r>
    </w:p>
    <w:p w:rsidR="00712973" w:rsidRPr="009607DF" w:rsidRDefault="00712973" w:rsidP="00712973">
      <w:pPr>
        <w:pStyle w:val="11"/>
        <w:shd w:val="clear" w:color="auto" w:fill="auto"/>
        <w:tabs>
          <w:tab w:val="left" w:pos="1639"/>
        </w:tabs>
        <w:spacing w:line="259" w:lineRule="auto"/>
        <w:ind w:firstLine="0"/>
        <w:jc w:val="both"/>
      </w:pPr>
      <w:r>
        <w:t xml:space="preserve">           </w:t>
      </w:r>
      <w:r w:rsidRPr="009607DF">
        <w:t>6.1.10. Надбавка молодым специалистам устанавливается в целях социальной защищенности, повышения социального статуса и закрепления молодых специалистов учреждения.</w:t>
      </w:r>
    </w:p>
    <w:p w:rsidR="00712973" w:rsidRPr="009607DF" w:rsidRDefault="00712973" w:rsidP="00712973">
      <w:pPr>
        <w:pStyle w:val="11"/>
        <w:shd w:val="clear" w:color="auto" w:fill="auto"/>
        <w:tabs>
          <w:tab w:val="left" w:pos="1639"/>
        </w:tabs>
        <w:spacing w:line="259" w:lineRule="auto"/>
        <w:ind w:firstLine="0"/>
        <w:jc w:val="both"/>
      </w:pPr>
      <w:r w:rsidRPr="009607DF">
        <w:t xml:space="preserve">           Под молодыми специалистами понимаются выпускники высших и средних профессиональных учреждений, заключившие непосредственно по окончанию учебных заведений трудовой договор с муниципальным бюджетным учреждением физической культуры и спорта «Олимп».</w:t>
      </w:r>
    </w:p>
    <w:p w:rsidR="00712973" w:rsidRPr="009607DF" w:rsidRDefault="00712973" w:rsidP="00712973">
      <w:pPr>
        <w:pStyle w:val="11"/>
        <w:shd w:val="clear" w:color="auto" w:fill="auto"/>
        <w:tabs>
          <w:tab w:val="left" w:pos="814"/>
          <w:tab w:val="left" w:pos="1639"/>
        </w:tabs>
        <w:spacing w:line="259" w:lineRule="auto"/>
        <w:ind w:firstLine="0"/>
        <w:jc w:val="both"/>
      </w:pPr>
      <w:r w:rsidRPr="009607DF">
        <w:t xml:space="preserve">           Надбавка молодым специалистам устанавливается</w:t>
      </w:r>
      <w:r w:rsidRPr="009607DF">
        <w:tab/>
        <w:t>в размере 20 процентов к должностному окладу.</w:t>
      </w:r>
    </w:p>
    <w:p w:rsidR="00712973" w:rsidRPr="009607DF" w:rsidRDefault="00712973" w:rsidP="00712973">
      <w:pPr>
        <w:pStyle w:val="11"/>
        <w:shd w:val="clear" w:color="auto" w:fill="auto"/>
        <w:tabs>
          <w:tab w:val="left" w:pos="814"/>
          <w:tab w:val="left" w:pos="1639"/>
        </w:tabs>
        <w:spacing w:line="259" w:lineRule="auto"/>
        <w:ind w:firstLine="0"/>
        <w:jc w:val="both"/>
      </w:pPr>
      <w:r w:rsidRPr="009607DF">
        <w:t xml:space="preserve">           Надбавка молодым специалистам устанавливается сроком до трех лет.</w:t>
      </w:r>
    </w:p>
    <w:p w:rsidR="00712973" w:rsidRDefault="00712973" w:rsidP="00712973">
      <w:pPr>
        <w:pStyle w:val="11"/>
        <w:shd w:val="clear" w:color="auto" w:fill="auto"/>
        <w:tabs>
          <w:tab w:val="left" w:pos="814"/>
          <w:tab w:val="left" w:pos="1639"/>
        </w:tabs>
        <w:spacing w:line="259" w:lineRule="auto"/>
        <w:ind w:firstLine="0"/>
        <w:jc w:val="both"/>
      </w:pPr>
      <w:r w:rsidRPr="009607DF">
        <w:t xml:space="preserve">           При переводе молодого специалиста в течение трех лет в другое учреждение, ранее установленная надбавка сохраняется.</w:t>
      </w:r>
    </w:p>
    <w:p w:rsidR="00712973" w:rsidRDefault="00712973" w:rsidP="00712973">
      <w:pPr>
        <w:pStyle w:val="11"/>
        <w:shd w:val="clear" w:color="auto" w:fill="auto"/>
        <w:tabs>
          <w:tab w:val="left" w:pos="1258"/>
        </w:tabs>
        <w:ind w:firstLine="0"/>
        <w:jc w:val="both"/>
      </w:pPr>
      <w:r>
        <w:t xml:space="preserve">           6.2.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712973" w:rsidRDefault="00712973" w:rsidP="00712973">
      <w:pPr>
        <w:pStyle w:val="11"/>
        <w:shd w:val="clear" w:color="auto" w:fill="auto"/>
        <w:tabs>
          <w:tab w:val="left" w:pos="1258"/>
        </w:tabs>
        <w:spacing w:line="259" w:lineRule="auto"/>
        <w:ind w:firstLine="0"/>
        <w:jc w:val="both"/>
      </w:pPr>
      <w:r>
        <w:t xml:space="preserve">           6.3.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w:t>
      </w:r>
      <w:r>
        <w:lastRenderedPageBreak/>
        <w:t>учреждения.</w:t>
      </w:r>
    </w:p>
    <w:p w:rsidR="00712973" w:rsidRDefault="00712973" w:rsidP="00712973">
      <w:pPr>
        <w:pStyle w:val="11"/>
        <w:shd w:val="clear" w:color="auto" w:fill="auto"/>
        <w:tabs>
          <w:tab w:val="left" w:pos="1258"/>
        </w:tabs>
        <w:ind w:firstLine="0"/>
        <w:jc w:val="both"/>
      </w:pPr>
      <w:r>
        <w:t xml:space="preserve">           6.4. Виды выплат стимулирующего характера, размеры, условия и порядок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конкретизируются в трудовых договорах работников и максимальными размерами не ограничиваются.</w:t>
      </w:r>
    </w:p>
    <w:p w:rsidR="00712973" w:rsidRDefault="00712973" w:rsidP="00712973">
      <w:pPr>
        <w:pStyle w:val="11"/>
        <w:shd w:val="clear" w:color="auto" w:fill="auto"/>
        <w:tabs>
          <w:tab w:val="left" w:pos="1258"/>
        </w:tabs>
        <w:spacing w:line="257" w:lineRule="auto"/>
        <w:ind w:firstLine="0"/>
        <w:jc w:val="both"/>
      </w:pPr>
      <w:r>
        <w:t xml:space="preserve">           6.5.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за фактически отработанный период (месяц, квартал, полугодие, год).</w:t>
      </w:r>
    </w:p>
    <w:p w:rsidR="00712973" w:rsidRDefault="00712973" w:rsidP="00712973">
      <w:pPr>
        <w:pStyle w:val="11"/>
        <w:shd w:val="clear" w:color="auto" w:fill="auto"/>
        <w:tabs>
          <w:tab w:val="left" w:pos="1258"/>
        </w:tabs>
        <w:spacing w:after="220" w:line="259" w:lineRule="auto"/>
        <w:ind w:firstLine="0"/>
        <w:jc w:val="both"/>
      </w:pPr>
      <w:r>
        <w:t xml:space="preserve">           6.6.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712973" w:rsidRDefault="00712973" w:rsidP="00712973">
      <w:pPr>
        <w:pStyle w:val="20"/>
        <w:keepNext/>
        <w:keepLines/>
        <w:numPr>
          <w:ilvl w:val="0"/>
          <w:numId w:val="14"/>
        </w:numPr>
        <w:shd w:val="clear" w:color="auto" w:fill="auto"/>
        <w:tabs>
          <w:tab w:val="left" w:pos="383"/>
        </w:tabs>
        <w:spacing w:after="280" w:line="254" w:lineRule="auto"/>
        <w:jc w:val="center"/>
      </w:pPr>
      <w:bookmarkStart w:id="8" w:name="bookmark17"/>
      <w:bookmarkStart w:id="9" w:name="bookmark16"/>
      <w:r>
        <w:t>Выплата материальной помощи</w:t>
      </w:r>
      <w:bookmarkEnd w:id="8"/>
      <w:bookmarkEnd w:id="9"/>
    </w:p>
    <w:p w:rsidR="00712973" w:rsidRDefault="00712973" w:rsidP="00712973">
      <w:pPr>
        <w:pStyle w:val="11"/>
        <w:shd w:val="clear" w:color="auto" w:fill="auto"/>
        <w:tabs>
          <w:tab w:val="left" w:pos="1326"/>
        </w:tabs>
        <w:spacing w:line="252" w:lineRule="auto"/>
        <w:ind w:firstLine="0"/>
        <w:jc w:val="both"/>
      </w:pPr>
      <w:r>
        <w:t xml:space="preserve">         7.1. При наличии экономии фонда оплаты труда за счет бюджетных средств и </w:t>
      </w:r>
      <w:proofErr w:type="gramStart"/>
      <w:r>
        <w:t>средств, полученных от оказания платных услуг работнику может</w:t>
      </w:r>
      <w:proofErr w:type="gramEnd"/>
      <w:r>
        <w:t xml:space="preserve"> быть оказана материальная помощь, но не более 4000 рублей, в следующих случаях.</w:t>
      </w:r>
    </w:p>
    <w:p w:rsidR="00712973" w:rsidRDefault="00712973" w:rsidP="00712973">
      <w:pPr>
        <w:pStyle w:val="11"/>
        <w:numPr>
          <w:ilvl w:val="0"/>
          <w:numId w:val="6"/>
        </w:numPr>
        <w:shd w:val="clear" w:color="auto" w:fill="auto"/>
        <w:tabs>
          <w:tab w:val="left" w:pos="617"/>
        </w:tabs>
        <w:spacing w:line="276" w:lineRule="auto"/>
        <w:ind w:left="140" w:firstLine="280"/>
        <w:jc w:val="both"/>
      </w:pPr>
      <w:r>
        <w:t>в связи с непредвиденными обстоятельствами (стихийное бедствие, несчастный случай, продолжительная болезнь);</w:t>
      </w:r>
    </w:p>
    <w:p w:rsidR="00712973" w:rsidRDefault="00712973" w:rsidP="00712973">
      <w:pPr>
        <w:pStyle w:val="11"/>
        <w:numPr>
          <w:ilvl w:val="0"/>
          <w:numId w:val="6"/>
        </w:numPr>
        <w:shd w:val="clear" w:color="auto" w:fill="auto"/>
        <w:tabs>
          <w:tab w:val="left" w:pos="616"/>
        </w:tabs>
        <w:spacing w:line="254" w:lineRule="auto"/>
        <w:jc w:val="both"/>
      </w:pPr>
      <w:r>
        <w:t>в связи с рождением ребенка;</w:t>
      </w:r>
    </w:p>
    <w:p w:rsidR="00712973" w:rsidRDefault="00712973" w:rsidP="00712973">
      <w:pPr>
        <w:pStyle w:val="11"/>
        <w:numPr>
          <w:ilvl w:val="0"/>
          <w:numId w:val="6"/>
        </w:numPr>
        <w:shd w:val="clear" w:color="auto" w:fill="auto"/>
        <w:tabs>
          <w:tab w:val="left" w:pos="616"/>
        </w:tabs>
        <w:jc w:val="both"/>
      </w:pPr>
      <w:r>
        <w:t>семье умершего работника;</w:t>
      </w:r>
    </w:p>
    <w:p w:rsidR="00712973" w:rsidRDefault="00712973" w:rsidP="00712973">
      <w:pPr>
        <w:pStyle w:val="11"/>
        <w:numPr>
          <w:ilvl w:val="0"/>
          <w:numId w:val="6"/>
        </w:numPr>
        <w:shd w:val="clear" w:color="auto" w:fill="auto"/>
        <w:tabs>
          <w:tab w:val="left" w:pos="622"/>
        </w:tabs>
        <w:spacing w:line="293" w:lineRule="auto"/>
        <w:ind w:left="140" w:firstLine="280"/>
        <w:jc w:val="both"/>
      </w:pPr>
      <w:r>
        <w:t>в связи со смертью близкого родственника работника (родители, дети, супруг, супруга);</w:t>
      </w:r>
    </w:p>
    <w:p w:rsidR="00712973" w:rsidRDefault="00712973" w:rsidP="00712973">
      <w:pPr>
        <w:pStyle w:val="11"/>
        <w:numPr>
          <w:ilvl w:val="0"/>
          <w:numId w:val="6"/>
        </w:numPr>
        <w:shd w:val="clear" w:color="auto" w:fill="auto"/>
        <w:tabs>
          <w:tab w:val="left" w:pos="620"/>
        </w:tabs>
        <w:spacing w:line="206" w:lineRule="auto"/>
        <w:jc w:val="both"/>
      </w:pPr>
      <w:r>
        <w:t>в связи с затруднительным материальным положением,</w:t>
      </w:r>
    </w:p>
    <w:p w:rsidR="00712973" w:rsidRDefault="00712973" w:rsidP="00712973">
      <w:pPr>
        <w:pStyle w:val="11"/>
        <w:numPr>
          <w:ilvl w:val="0"/>
          <w:numId w:val="6"/>
        </w:numPr>
        <w:shd w:val="clear" w:color="auto" w:fill="auto"/>
        <w:tabs>
          <w:tab w:val="left" w:pos="620"/>
        </w:tabs>
        <w:spacing w:line="254" w:lineRule="auto"/>
        <w:jc w:val="both"/>
      </w:pPr>
      <w:r>
        <w:t>в связи с бракосочетанием;</w:t>
      </w:r>
    </w:p>
    <w:p w:rsidR="00712973" w:rsidRDefault="00712973" w:rsidP="00712973">
      <w:pPr>
        <w:pStyle w:val="11"/>
        <w:numPr>
          <w:ilvl w:val="0"/>
          <w:numId w:val="6"/>
        </w:numPr>
        <w:shd w:val="clear" w:color="auto" w:fill="auto"/>
        <w:tabs>
          <w:tab w:val="left" w:pos="620"/>
        </w:tabs>
        <w:jc w:val="both"/>
      </w:pPr>
      <w:r>
        <w:t>в иных особых случаях.</w:t>
      </w:r>
    </w:p>
    <w:p w:rsidR="00712973" w:rsidRDefault="00712973" w:rsidP="00712973">
      <w:pPr>
        <w:pStyle w:val="11"/>
        <w:shd w:val="clear" w:color="auto" w:fill="auto"/>
        <w:tabs>
          <w:tab w:val="left" w:pos="1258"/>
        </w:tabs>
        <w:spacing w:after="240" w:line="252" w:lineRule="auto"/>
        <w:ind w:firstLine="0"/>
        <w:jc w:val="both"/>
      </w:pPr>
      <w:r>
        <w:t xml:space="preserve">         7.2.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712973" w:rsidRDefault="00712973" w:rsidP="00712973">
      <w:pPr>
        <w:pStyle w:val="11"/>
        <w:numPr>
          <w:ilvl w:val="0"/>
          <w:numId w:val="15"/>
        </w:numPr>
        <w:shd w:val="clear" w:color="auto" w:fill="auto"/>
        <w:tabs>
          <w:tab w:val="left" w:pos="1258"/>
        </w:tabs>
        <w:spacing w:after="240" w:line="252" w:lineRule="auto"/>
        <w:jc w:val="center"/>
      </w:pPr>
      <w:r>
        <w:rPr>
          <w:b/>
          <w:bCs/>
        </w:rPr>
        <w:t xml:space="preserve">Доплата до уровня минимального </w:t>
      </w:r>
      <w:proofErr w:type="gramStart"/>
      <w:r>
        <w:rPr>
          <w:b/>
          <w:bCs/>
        </w:rPr>
        <w:t>размера оплаты труда</w:t>
      </w:r>
      <w:proofErr w:type="gramEnd"/>
    </w:p>
    <w:p w:rsidR="00712973" w:rsidRDefault="00712973" w:rsidP="00712973">
      <w:pPr>
        <w:pStyle w:val="11"/>
        <w:shd w:val="clear" w:color="auto" w:fill="auto"/>
        <w:spacing w:line="269" w:lineRule="auto"/>
        <w:ind w:firstLine="560"/>
        <w:jc w:val="both"/>
      </w:pPr>
      <w:r>
        <w:t xml:space="preserve">Заработная плата работников учреждения не может быть ниже минимального размера оплаты труда, установленного федеральным </w:t>
      </w:r>
      <w:proofErr w:type="gramStart"/>
      <w:r>
        <w:t>законодательством</w:t>
      </w:r>
      <w:proofErr w:type="gramEnd"/>
      <w:r>
        <w:t xml:space="preserve"> а также региональным соглашением о размере минимальной заработной плате в Забайкальском крае.</w:t>
      </w:r>
    </w:p>
    <w:p w:rsidR="00712973" w:rsidRDefault="00712973" w:rsidP="00712973">
      <w:pPr>
        <w:pStyle w:val="11"/>
        <w:shd w:val="clear" w:color="auto" w:fill="auto"/>
        <w:spacing w:after="180"/>
        <w:ind w:firstLine="560"/>
        <w:jc w:val="both"/>
      </w:pPr>
      <w:r>
        <w:t>В случае</w:t>
      </w:r>
      <w:proofErr w:type="gramStart"/>
      <w:r>
        <w:t>,</w:t>
      </w:r>
      <w:proofErr w:type="gramEnd"/>
      <w:r>
        <w:t xml:space="preserve"> если месячная заработная плата работников учреждении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w:t>
      </w:r>
      <w:r>
        <w:lastRenderedPageBreak/>
        <w:t xml:space="preserve">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w:t>
      </w:r>
      <w:proofErr w:type="gramStart"/>
      <w:r>
        <w:t>учреждении</w:t>
      </w:r>
      <w:proofErr w:type="gramEnd"/>
      <w:r>
        <w:t xml:space="preserve"> производится доплата до уровня минимального размера оплаты труда. </w:t>
      </w:r>
      <w:proofErr w:type="gramStart"/>
      <w: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712973" w:rsidRDefault="00712973" w:rsidP="00712973">
      <w:pPr>
        <w:pStyle w:val="11"/>
        <w:numPr>
          <w:ilvl w:val="0"/>
          <w:numId w:val="16"/>
        </w:numPr>
        <w:shd w:val="clear" w:color="auto" w:fill="auto"/>
        <w:spacing w:after="180"/>
        <w:jc w:val="center"/>
      </w:pPr>
      <w:r>
        <w:rPr>
          <w:b/>
          <w:bCs/>
        </w:rPr>
        <w:t>Ответственность работодателя за задержку выплаты заработной платы.</w:t>
      </w:r>
    </w:p>
    <w:p w:rsidR="00712973" w:rsidRDefault="00712973" w:rsidP="00712973">
      <w:pPr>
        <w:pStyle w:val="11"/>
        <w:shd w:val="clear" w:color="auto" w:fill="auto"/>
        <w:tabs>
          <w:tab w:val="left" w:pos="8863"/>
        </w:tabs>
        <w:spacing w:line="264" w:lineRule="auto"/>
        <w:ind w:left="160" w:firstLine="700"/>
      </w:pPr>
      <w:r>
        <w:t>9.1. 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r>
        <w:tab/>
      </w:r>
      <w:bookmarkStart w:id="10" w:name="_GoBack"/>
      <w:bookmarkEnd w:id="10"/>
    </w:p>
    <w:p w:rsidR="00712973" w:rsidRDefault="00712973" w:rsidP="00712973">
      <w:pPr>
        <w:pStyle w:val="11"/>
        <w:shd w:val="clear" w:color="auto" w:fill="auto"/>
        <w:tabs>
          <w:tab w:val="left" w:pos="1347"/>
        </w:tabs>
        <w:ind w:firstLine="0"/>
      </w:pPr>
      <w:r>
        <w:t xml:space="preserve">             9.2. 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712973" w:rsidRDefault="00712973" w:rsidP="00712973">
      <w:pPr>
        <w:pStyle w:val="11"/>
        <w:shd w:val="clear" w:color="auto" w:fill="auto"/>
        <w:tabs>
          <w:tab w:val="left" w:pos="1487"/>
        </w:tabs>
        <w:spacing w:line="257" w:lineRule="auto"/>
        <w:ind w:firstLine="0"/>
      </w:pPr>
      <w:r>
        <w:t xml:space="preserve">             9.3. Заработная плата начисляется работникам в размере и порядке, предусмотренном Положением об оплате труда работников учреждения.</w:t>
      </w:r>
    </w:p>
    <w:p w:rsidR="00712973" w:rsidRDefault="00712973" w:rsidP="00712973">
      <w:pPr>
        <w:pStyle w:val="11"/>
        <w:shd w:val="clear" w:color="auto" w:fill="auto"/>
        <w:tabs>
          <w:tab w:val="left" w:pos="1347"/>
        </w:tabs>
        <w:spacing w:line="319" w:lineRule="auto"/>
        <w:ind w:firstLine="0"/>
        <w:jc w:val="both"/>
      </w:pPr>
      <w:r>
        <w:t xml:space="preserve">             9.4. Выплата заработной платы работникам учреждения производится не реже чем два раза в месяц:</w:t>
      </w:r>
    </w:p>
    <w:p w:rsidR="00712973" w:rsidRDefault="00712973" w:rsidP="00712973">
      <w:pPr>
        <w:pStyle w:val="11"/>
        <w:numPr>
          <w:ilvl w:val="0"/>
          <w:numId w:val="6"/>
        </w:numPr>
        <w:shd w:val="clear" w:color="auto" w:fill="auto"/>
        <w:tabs>
          <w:tab w:val="left" w:pos="1012"/>
        </w:tabs>
        <w:spacing w:line="199" w:lineRule="auto"/>
        <w:ind w:firstLine="800"/>
        <w:jc w:val="both"/>
      </w:pPr>
      <w:r>
        <w:t>аванс - не позднее 15 числа текущего периода;</w:t>
      </w:r>
    </w:p>
    <w:p w:rsidR="00712973" w:rsidRDefault="00712973" w:rsidP="00712973">
      <w:pPr>
        <w:pStyle w:val="11"/>
        <w:numPr>
          <w:ilvl w:val="0"/>
          <w:numId w:val="6"/>
        </w:numPr>
        <w:shd w:val="clear" w:color="auto" w:fill="auto"/>
        <w:tabs>
          <w:tab w:val="left" w:pos="1016"/>
        </w:tabs>
        <w:spacing w:line="230" w:lineRule="auto"/>
        <w:ind w:firstLine="800"/>
        <w:jc w:val="both"/>
      </w:pPr>
      <w:r>
        <w:t>заработная плата - не позднее 30 числа текущего месяца.</w:t>
      </w:r>
    </w:p>
    <w:p w:rsidR="00712973" w:rsidRDefault="00712973" w:rsidP="00712973">
      <w:pPr>
        <w:pStyle w:val="11"/>
        <w:shd w:val="clear" w:color="auto" w:fill="auto"/>
        <w:tabs>
          <w:tab w:val="left" w:pos="1487"/>
        </w:tabs>
        <w:spacing w:line="264" w:lineRule="auto"/>
        <w:ind w:firstLine="0"/>
        <w:jc w:val="both"/>
      </w:pPr>
      <w:r>
        <w:t xml:space="preserve">            9.5. Выплата пособия по временной нетрудоспособности производится в ближайший день выплаты зарплаты или аванса после назначения пособия.</w:t>
      </w:r>
    </w:p>
    <w:p w:rsidR="00712973" w:rsidRDefault="00712973" w:rsidP="00712973">
      <w:pPr>
        <w:pStyle w:val="11"/>
        <w:shd w:val="clear" w:color="auto" w:fill="auto"/>
        <w:tabs>
          <w:tab w:val="left" w:pos="1347"/>
        </w:tabs>
        <w:spacing w:after="180" w:line="276" w:lineRule="auto"/>
        <w:ind w:firstLine="0"/>
        <w:jc w:val="both"/>
      </w:pPr>
      <w:r>
        <w:t xml:space="preserve">            9.6.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12973" w:rsidRPr="004C3664" w:rsidRDefault="00712973" w:rsidP="00712973">
      <w:pPr>
        <w:pStyle w:val="11"/>
        <w:numPr>
          <w:ilvl w:val="0"/>
          <w:numId w:val="17"/>
        </w:numPr>
        <w:shd w:val="clear" w:color="auto" w:fill="auto"/>
        <w:jc w:val="center"/>
      </w:pPr>
      <w:r>
        <w:rPr>
          <w:b/>
          <w:bCs/>
        </w:rPr>
        <w:t>Заключительные положения.</w:t>
      </w:r>
    </w:p>
    <w:p w:rsidR="00712973" w:rsidRDefault="00712973" w:rsidP="00712973">
      <w:pPr>
        <w:pStyle w:val="11"/>
        <w:numPr>
          <w:ilvl w:val="0"/>
          <w:numId w:val="17"/>
        </w:numPr>
        <w:shd w:val="clear" w:color="auto" w:fill="auto"/>
        <w:jc w:val="center"/>
      </w:pPr>
    </w:p>
    <w:p w:rsidR="00712973" w:rsidRPr="00774AEB" w:rsidRDefault="00712973" w:rsidP="00712973">
      <w:pPr>
        <w:pStyle w:val="11"/>
        <w:shd w:val="clear" w:color="auto" w:fill="auto"/>
        <w:spacing w:after="180" w:line="300" w:lineRule="auto"/>
        <w:ind w:left="160" w:firstLine="700"/>
        <w:jc w:val="both"/>
        <w:rPr>
          <w:color w:val="000000" w:themeColor="text1"/>
        </w:rPr>
      </w:pPr>
      <w:r w:rsidRPr="00774AEB">
        <w:rPr>
          <w:color w:val="000000" w:themeColor="text1"/>
        </w:rPr>
        <w:t>10.1. Настоящее положение вступает в силу с 01  января  2024    года и действует до принятия нового положения.</w:t>
      </w:r>
    </w:p>
    <w:p w:rsidR="00712973" w:rsidRPr="00774AEB" w:rsidRDefault="00712973" w:rsidP="00712973">
      <w:pPr>
        <w:pStyle w:val="11"/>
        <w:shd w:val="clear" w:color="auto" w:fill="auto"/>
        <w:spacing w:after="180" w:line="300" w:lineRule="auto"/>
        <w:ind w:left="160" w:firstLine="700"/>
        <w:jc w:val="both"/>
        <w:rPr>
          <w:color w:val="000000" w:themeColor="text1"/>
        </w:rPr>
      </w:pPr>
    </w:p>
    <w:p w:rsidR="00FB6751" w:rsidRDefault="00FB6751" w:rsidP="009E5F67">
      <w:pPr>
        <w:jc w:val="both"/>
        <w:rPr>
          <w:szCs w:val="28"/>
        </w:rPr>
      </w:pPr>
    </w:p>
    <w:sectPr w:rsidR="00FB6751" w:rsidSect="003A19A3">
      <w:headerReference w:type="default" r:id="rId12"/>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E1" w:rsidRDefault="004319E1" w:rsidP="003A19A3">
      <w:r>
        <w:separator/>
      </w:r>
    </w:p>
  </w:endnote>
  <w:endnote w:type="continuationSeparator" w:id="0">
    <w:p w:rsidR="004319E1" w:rsidRDefault="004319E1"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E1" w:rsidRDefault="004319E1" w:rsidP="003A19A3">
      <w:r>
        <w:separator/>
      </w:r>
    </w:p>
  </w:footnote>
  <w:footnote w:type="continuationSeparator" w:id="0">
    <w:p w:rsidR="004319E1" w:rsidRDefault="004319E1"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584230">
        <w:pPr>
          <w:pStyle w:val="a3"/>
          <w:jc w:val="center"/>
        </w:pPr>
        <w:fldSimple w:instr=" PAGE   \* MERGEFORMAT ">
          <w:r w:rsidR="00712973">
            <w:rPr>
              <w:noProof/>
            </w:rPr>
            <w:t>6</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4C8E1"/>
    <w:multiLevelType w:val="singleLevel"/>
    <w:tmpl w:val="8064C8E1"/>
    <w:lvl w:ilvl="0">
      <w:start w:val="10"/>
      <w:numFmt w:val="upperRoman"/>
      <w:lvlText w:val="%1."/>
      <w:lvlJc w:val="left"/>
      <w:pPr>
        <w:tabs>
          <w:tab w:val="left" w:pos="425"/>
        </w:tabs>
        <w:ind w:left="425" w:hanging="425"/>
      </w:pPr>
      <w:rPr>
        <w:rFonts w:hint="default"/>
        <w:b/>
        <w:bCs/>
      </w:rPr>
    </w:lvl>
  </w:abstractNum>
  <w:abstractNum w:abstractNumId="1">
    <w:nsid w:val="D13839A7"/>
    <w:multiLevelType w:val="singleLevel"/>
    <w:tmpl w:val="D13839A7"/>
    <w:lvl w:ilvl="0">
      <w:start w:val="8"/>
      <w:numFmt w:val="upperRoman"/>
      <w:lvlText w:val="%1."/>
      <w:lvlJc w:val="left"/>
      <w:pPr>
        <w:tabs>
          <w:tab w:val="left" w:pos="425"/>
        </w:tabs>
        <w:ind w:left="1865" w:hanging="425"/>
      </w:pPr>
      <w:rPr>
        <w:rFonts w:hint="default"/>
        <w:b/>
        <w:bCs/>
      </w:rPr>
    </w:lvl>
  </w:abstractNum>
  <w:abstractNum w:abstractNumId="2">
    <w:nsid w:val="056526B4"/>
    <w:multiLevelType w:val="multilevel"/>
    <w:tmpl w:val="05652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B295D"/>
    <w:multiLevelType w:val="singleLevel"/>
    <w:tmpl w:val="05AB295D"/>
    <w:lvl w:ilvl="0">
      <w:start w:val="6"/>
      <w:numFmt w:val="upperRoman"/>
      <w:lvlText w:val="%1."/>
      <w:lvlJc w:val="left"/>
      <w:pPr>
        <w:tabs>
          <w:tab w:val="left" w:pos="425"/>
        </w:tabs>
        <w:ind w:left="425" w:hanging="425"/>
      </w:pPr>
      <w:rPr>
        <w:rFonts w:hint="default"/>
      </w:rPr>
    </w:lvl>
  </w:abstractNum>
  <w:abstractNum w:abstractNumId="4">
    <w:nsid w:val="0CFFD892"/>
    <w:multiLevelType w:val="singleLevel"/>
    <w:tmpl w:val="0CFFD892"/>
    <w:lvl w:ilvl="0">
      <w:start w:val="9"/>
      <w:numFmt w:val="upperRoman"/>
      <w:lvlText w:val="%1."/>
      <w:lvlJc w:val="left"/>
      <w:pPr>
        <w:tabs>
          <w:tab w:val="left" w:pos="425"/>
        </w:tabs>
        <w:ind w:left="425" w:hanging="425"/>
      </w:pPr>
      <w:rPr>
        <w:rFonts w:hint="default"/>
        <w:b/>
        <w:bCs/>
      </w:rPr>
    </w:lvl>
  </w:abstractNum>
  <w:abstractNum w:abstractNumId="5">
    <w:nsid w:val="117B4DD4"/>
    <w:multiLevelType w:val="singleLevel"/>
    <w:tmpl w:val="117B4DD4"/>
    <w:lvl w:ilvl="0">
      <w:start w:val="5"/>
      <w:numFmt w:val="upperRoman"/>
      <w:lvlText w:val="%1."/>
      <w:lvlJc w:val="left"/>
      <w:pPr>
        <w:tabs>
          <w:tab w:val="left" w:pos="425"/>
        </w:tabs>
        <w:ind w:left="425" w:hanging="425"/>
      </w:pPr>
      <w:rPr>
        <w:rFonts w:hint="default"/>
      </w:rPr>
    </w:lvl>
  </w:abstractNum>
  <w:abstractNum w:abstractNumId="6">
    <w:nsid w:val="214916D5"/>
    <w:multiLevelType w:val="multilevel"/>
    <w:tmpl w:val="214916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F29E6"/>
    <w:multiLevelType w:val="multilevel"/>
    <w:tmpl w:val="2C3F29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91441"/>
    <w:multiLevelType w:val="multilevel"/>
    <w:tmpl w:val="3E69144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371F3"/>
    <w:multiLevelType w:val="multilevel"/>
    <w:tmpl w:val="5BD371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E4493"/>
    <w:multiLevelType w:val="multilevel"/>
    <w:tmpl w:val="60EE4493"/>
    <w:lvl w:ilvl="0">
      <w:start w:val="4"/>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C32ABC4"/>
    <w:multiLevelType w:val="singleLevel"/>
    <w:tmpl w:val="6C32ABC4"/>
    <w:lvl w:ilvl="0">
      <w:start w:val="7"/>
      <w:numFmt w:val="upperRoman"/>
      <w:lvlText w:val="%1."/>
      <w:lvlJc w:val="left"/>
      <w:pPr>
        <w:tabs>
          <w:tab w:val="left" w:pos="425"/>
        </w:tabs>
        <w:ind w:left="425" w:hanging="425"/>
      </w:pPr>
      <w:rPr>
        <w:rFonts w:hint="default"/>
      </w:rPr>
    </w:lvl>
  </w:abstractNum>
  <w:abstractNum w:abstractNumId="14">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21E88"/>
    <w:multiLevelType w:val="multilevel"/>
    <w:tmpl w:val="73821E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0"/>
  </w:num>
  <w:num w:numId="2">
    <w:abstractNumId w:val="7"/>
  </w:num>
  <w:num w:numId="3">
    <w:abstractNumId w:val="14"/>
  </w:num>
  <w:num w:numId="4">
    <w:abstractNumId w:val="16"/>
  </w:num>
  <w:num w:numId="5">
    <w:abstractNumId w:val="11"/>
  </w:num>
  <w:num w:numId="6">
    <w:abstractNumId w:val="6"/>
  </w:num>
  <w:num w:numId="7">
    <w:abstractNumId w:val="8"/>
  </w:num>
  <w:num w:numId="8">
    <w:abstractNumId w:val="15"/>
  </w:num>
  <w:num w:numId="9">
    <w:abstractNumId w:val="9"/>
  </w:num>
  <w:num w:numId="10">
    <w:abstractNumId w:val="2"/>
  </w:num>
  <w:num w:numId="11">
    <w:abstractNumId w:val="12"/>
  </w:num>
  <w:num w:numId="12">
    <w:abstractNumId w:val="5"/>
  </w:num>
  <w:num w:numId="13">
    <w:abstractNumId w:val="3"/>
  </w:num>
  <w:num w:numId="14">
    <w:abstractNumId w:val="13"/>
  </w:num>
  <w:num w:numId="15">
    <w:abstractNumId w:val="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3AED"/>
    <w:rsid w:val="00034982"/>
    <w:rsid w:val="00034D59"/>
    <w:rsid w:val="00040C71"/>
    <w:rsid w:val="00043434"/>
    <w:rsid w:val="00055AA9"/>
    <w:rsid w:val="000749A0"/>
    <w:rsid w:val="000B2FF7"/>
    <w:rsid w:val="000C3D50"/>
    <w:rsid w:val="000D278E"/>
    <w:rsid w:val="0011301E"/>
    <w:rsid w:val="00113EE0"/>
    <w:rsid w:val="00116CCE"/>
    <w:rsid w:val="00130C13"/>
    <w:rsid w:val="0015702C"/>
    <w:rsid w:val="0018424C"/>
    <w:rsid w:val="00184E75"/>
    <w:rsid w:val="00187724"/>
    <w:rsid w:val="00193BF2"/>
    <w:rsid w:val="001A37AB"/>
    <w:rsid w:val="001B5E78"/>
    <w:rsid w:val="001D125E"/>
    <w:rsid w:val="00201719"/>
    <w:rsid w:val="002139AF"/>
    <w:rsid w:val="00214C45"/>
    <w:rsid w:val="00230566"/>
    <w:rsid w:val="002478A7"/>
    <w:rsid w:val="0026054F"/>
    <w:rsid w:val="002D1BC6"/>
    <w:rsid w:val="002D2463"/>
    <w:rsid w:val="002E0887"/>
    <w:rsid w:val="00312A2F"/>
    <w:rsid w:val="003A19A3"/>
    <w:rsid w:val="003B1FD6"/>
    <w:rsid w:val="003B7E5F"/>
    <w:rsid w:val="003C6E2E"/>
    <w:rsid w:val="003C75C5"/>
    <w:rsid w:val="00401653"/>
    <w:rsid w:val="004319E1"/>
    <w:rsid w:val="00464DDA"/>
    <w:rsid w:val="00472B02"/>
    <w:rsid w:val="004855B2"/>
    <w:rsid w:val="00486634"/>
    <w:rsid w:val="004A3238"/>
    <w:rsid w:val="004E35EF"/>
    <w:rsid w:val="004E631D"/>
    <w:rsid w:val="004F5B72"/>
    <w:rsid w:val="00513723"/>
    <w:rsid w:val="00582808"/>
    <w:rsid w:val="00584230"/>
    <w:rsid w:val="00587830"/>
    <w:rsid w:val="005F563A"/>
    <w:rsid w:val="0063318B"/>
    <w:rsid w:val="006426F5"/>
    <w:rsid w:val="00652944"/>
    <w:rsid w:val="00655DD6"/>
    <w:rsid w:val="00666538"/>
    <w:rsid w:val="00666DF0"/>
    <w:rsid w:val="006B6C48"/>
    <w:rsid w:val="006D2669"/>
    <w:rsid w:val="007107C5"/>
    <w:rsid w:val="00712973"/>
    <w:rsid w:val="0072667B"/>
    <w:rsid w:val="007749A9"/>
    <w:rsid w:val="00781C88"/>
    <w:rsid w:val="0079580B"/>
    <w:rsid w:val="007C1AE9"/>
    <w:rsid w:val="007C23BF"/>
    <w:rsid w:val="007E5DC0"/>
    <w:rsid w:val="0081116F"/>
    <w:rsid w:val="00877D17"/>
    <w:rsid w:val="00890F69"/>
    <w:rsid w:val="008A2353"/>
    <w:rsid w:val="008B2E8F"/>
    <w:rsid w:val="008E06B9"/>
    <w:rsid w:val="00903AEE"/>
    <w:rsid w:val="00924796"/>
    <w:rsid w:val="00943B94"/>
    <w:rsid w:val="009457CC"/>
    <w:rsid w:val="00975892"/>
    <w:rsid w:val="00975D0A"/>
    <w:rsid w:val="009E5F67"/>
    <w:rsid w:val="00A26E32"/>
    <w:rsid w:val="00A460BE"/>
    <w:rsid w:val="00A4664A"/>
    <w:rsid w:val="00A561A4"/>
    <w:rsid w:val="00A94560"/>
    <w:rsid w:val="00A96C99"/>
    <w:rsid w:val="00AA5A79"/>
    <w:rsid w:val="00AD7B36"/>
    <w:rsid w:val="00AD7BB3"/>
    <w:rsid w:val="00AF46B3"/>
    <w:rsid w:val="00AF6A86"/>
    <w:rsid w:val="00B23C38"/>
    <w:rsid w:val="00B31DC2"/>
    <w:rsid w:val="00B5472C"/>
    <w:rsid w:val="00B55194"/>
    <w:rsid w:val="00B657B8"/>
    <w:rsid w:val="00B74E20"/>
    <w:rsid w:val="00B826E9"/>
    <w:rsid w:val="00BD7F68"/>
    <w:rsid w:val="00BE55E0"/>
    <w:rsid w:val="00C064FA"/>
    <w:rsid w:val="00C21E14"/>
    <w:rsid w:val="00C30E59"/>
    <w:rsid w:val="00C665A6"/>
    <w:rsid w:val="00C94C85"/>
    <w:rsid w:val="00CE1633"/>
    <w:rsid w:val="00CE3256"/>
    <w:rsid w:val="00CE5AAF"/>
    <w:rsid w:val="00CF5A74"/>
    <w:rsid w:val="00D03325"/>
    <w:rsid w:val="00D1083C"/>
    <w:rsid w:val="00D30C3D"/>
    <w:rsid w:val="00D65E28"/>
    <w:rsid w:val="00DE1BEB"/>
    <w:rsid w:val="00DE42FC"/>
    <w:rsid w:val="00E02CFB"/>
    <w:rsid w:val="00E128BF"/>
    <w:rsid w:val="00E377C2"/>
    <w:rsid w:val="00E50815"/>
    <w:rsid w:val="00E53FB3"/>
    <w:rsid w:val="00E704BE"/>
    <w:rsid w:val="00E874DC"/>
    <w:rsid w:val="00E913D4"/>
    <w:rsid w:val="00EC023C"/>
    <w:rsid w:val="00ED3E19"/>
    <w:rsid w:val="00F04C2E"/>
    <w:rsid w:val="00F063B3"/>
    <w:rsid w:val="00F168CB"/>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uiPriority w:val="99"/>
    <w:qFormat/>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styleId="aa">
    <w:name w:val="Strong"/>
    <w:basedOn w:val="a0"/>
    <w:qFormat/>
    <w:rsid w:val="00712973"/>
    <w:rPr>
      <w:b/>
      <w:bCs/>
    </w:rPr>
  </w:style>
  <w:style w:type="paragraph" w:styleId="ab">
    <w:name w:val="Title"/>
    <w:basedOn w:val="a"/>
    <w:next w:val="a"/>
    <w:link w:val="ac"/>
    <w:qFormat/>
    <w:rsid w:val="00712973"/>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712973"/>
    <w:rPr>
      <w:rFonts w:ascii="Cambria" w:eastAsia="Times New Roman" w:hAnsi="Cambria" w:cs="Times New Roman"/>
      <w:b/>
      <w:bCs/>
      <w:kern w:val="28"/>
      <w:sz w:val="32"/>
      <w:szCs w:val="32"/>
      <w:lang w:eastAsia="ru-RU"/>
    </w:rPr>
  </w:style>
  <w:style w:type="table" w:styleId="ad">
    <w:name w:val="Table Grid"/>
    <w:basedOn w:val="a1"/>
    <w:uiPriority w:val="59"/>
    <w:qFormat/>
    <w:rsid w:val="0071297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1"/>
    <w:rsid w:val="007129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712973"/>
    <w:pPr>
      <w:widowControl w:val="0"/>
      <w:shd w:val="clear" w:color="auto" w:fill="FFFFFF"/>
      <w:ind w:firstLine="400"/>
    </w:pPr>
    <w:rPr>
      <w:sz w:val="26"/>
      <w:szCs w:val="26"/>
      <w:lang w:eastAsia="en-US"/>
    </w:rPr>
  </w:style>
  <w:style w:type="character" w:customStyle="1" w:styleId="2">
    <w:name w:val="Заголовок №2_"/>
    <w:basedOn w:val="a0"/>
    <w:link w:val="20"/>
    <w:rsid w:val="00712973"/>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712973"/>
    <w:pPr>
      <w:widowControl w:val="0"/>
      <w:shd w:val="clear" w:color="auto" w:fill="FFFFFF"/>
      <w:spacing w:after="330"/>
      <w:outlineLvl w:val="1"/>
    </w:pPr>
    <w:rPr>
      <w:b/>
      <w:bCs/>
      <w:sz w:val="26"/>
      <w:szCs w:val="26"/>
      <w:lang w:eastAsia="en-US"/>
    </w:rPr>
  </w:style>
  <w:style w:type="character" w:customStyle="1" w:styleId="af">
    <w:name w:val="Другое_"/>
    <w:basedOn w:val="a0"/>
    <w:link w:val="af0"/>
    <w:rsid w:val="00712973"/>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712973"/>
    <w:pPr>
      <w:widowControl w:val="0"/>
      <w:shd w:val="clear" w:color="auto" w:fill="FFFFFF"/>
      <w:ind w:firstLine="400"/>
    </w:pPr>
    <w:rPr>
      <w:sz w:val="26"/>
      <w:szCs w:val="26"/>
      <w:lang w:eastAsia="en-US"/>
    </w:rPr>
  </w:style>
  <w:style w:type="paragraph" w:styleId="af1">
    <w:name w:val="No Spacing"/>
    <w:uiPriority w:val="1"/>
    <w:qFormat/>
    <w:rsid w:val="00712973"/>
    <w:pPr>
      <w:spacing w:after="0" w:line="240" w:lineRule="auto"/>
    </w:p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DFC4744FAAF01D07D14A43C7AD80C9B62D60E726D2B7BCB7DB992833FF9BFC8D9C3121EB432E47319C255202910FL8o1B" TargetMode="External"/><Relationship Id="rId5" Type="http://schemas.openxmlformats.org/officeDocument/2006/relationships/webSettings" Target="webSettings.xml"/><Relationship Id="rId10" Type="http://schemas.openxmlformats.org/officeDocument/2006/relationships/hyperlink" Target="http://docs.cntd.ru/document/430540633"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62767-9E2B-4E18-AEED-5172CB1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22</cp:revision>
  <cp:lastPrinted>2018-09-05T01:10:00Z</cp:lastPrinted>
  <dcterms:created xsi:type="dcterms:W3CDTF">2023-02-17T02:19:00Z</dcterms:created>
  <dcterms:modified xsi:type="dcterms:W3CDTF">2024-02-07T07:41:00Z</dcterms:modified>
</cp:coreProperties>
</file>