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3222C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53222C">
        <w:rPr>
          <w:szCs w:val="28"/>
        </w:rPr>
        <w:t>371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sz w:val="28"/>
          <w:szCs w:val="28"/>
        </w:rPr>
        <w:t>Богдана Хмельницкого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sz w:val="28"/>
          <w:szCs w:val="28"/>
        </w:rPr>
        <w:t>№11А/</w:t>
      </w:r>
      <w:r w:rsidR="00905550">
        <w:rPr>
          <w:rFonts w:ascii="Times New Roman" w:hAnsi="Times New Roman" w:cs="Times New Roman"/>
          <w:sz w:val="28"/>
          <w:szCs w:val="28"/>
        </w:rPr>
        <w:t>24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912D35">
        <w:rPr>
          <w:szCs w:val="28"/>
        </w:rPr>
        <w:t>21</w:t>
      </w:r>
      <w:r w:rsidR="006209A2">
        <w:rPr>
          <w:szCs w:val="28"/>
        </w:rPr>
        <w:t>.0</w:t>
      </w:r>
      <w:r w:rsidR="00912D35">
        <w:rPr>
          <w:szCs w:val="28"/>
        </w:rPr>
        <w:t>4</w:t>
      </w:r>
      <w:r w:rsidR="006D2C31">
        <w:rPr>
          <w:szCs w:val="28"/>
        </w:rPr>
        <w:t>.202</w:t>
      </w:r>
      <w:r w:rsidR="00912D35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Богдана Хмельницкого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№11А/</w:t>
      </w:r>
      <w:r w:rsidR="00905550">
        <w:rPr>
          <w:rFonts w:ascii="Times New Roman" w:hAnsi="Times New Roman" w:cs="Times New Roman"/>
          <w:b w:val="0"/>
          <w:sz w:val="28"/>
          <w:szCs w:val="28"/>
        </w:rPr>
        <w:t>24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1</w:t>
      </w:r>
      <w:r w:rsidR="00905550">
        <w:rPr>
          <w:rFonts w:ascii="Times New Roman" w:hAnsi="Times New Roman" w:cs="Times New Roman"/>
          <w:b w:val="0"/>
          <w:sz w:val="28"/>
          <w:szCs w:val="28"/>
        </w:rPr>
        <w:t>7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521B2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8</cp:revision>
  <cp:lastPrinted>2023-05-04T07:21:00Z</cp:lastPrinted>
  <dcterms:created xsi:type="dcterms:W3CDTF">2023-05-03T07:42:00Z</dcterms:created>
  <dcterms:modified xsi:type="dcterms:W3CDTF">2023-05-15T00:06:00Z</dcterms:modified>
</cp:coreProperties>
</file>