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ADE" w:rsidRDefault="00347FFA" w:rsidP="00EB2ADE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</w:pPr>
      <w:r w:rsidRPr="00EB2AD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Изменился фиксированный размер страховых взносов на 2020 год </w:t>
      </w:r>
    </w:p>
    <w:p w:rsidR="00347FFA" w:rsidRPr="00EB2ADE" w:rsidRDefault="00347FFA" w:rsidP="00EB2ADE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2AD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для ИП</w:t>
      </w:r>
      <w:bookmarkStart w:id="0" w:name="_GoBack"/>
      <w:bookmarkEnd w:id="0"/>
    </w:p>
    <w:p w:rsidR="00347FFA" w:rsidRPr="00347FFA" w:rsidRDefault="00347FFA" w:rsidP="0034445C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FF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законодательством Российской Федерации гражданин обязан уплачивать страховые взносы с момента приобретения им статуса индивидуального предпринимателя, то есть с момента внесения в ЕГРИП записи о государственной регистрации физического лица в качестве индивидуального предпринимателя, и до момента государственной регистрации при прекращении физическим лицом деятельности в качестве индивидуального предпринимателя.</w:t>
      </w:r>
    </w:p>
    <w:p w:rsidR="00347FFA" w:rsidRPr="00347FFA" w:rsidRDefault="00347FFA" w:rsidP="00347FFA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FFA" w:rsidRPr="00347FFA" w:rsidRDefault="00347FFA" w:rsidP="00347FFA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F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страховых взносов в фиксированном размере не зависит от суммы полученного дохода за год и составляет 40 874 рублей за 2020 год, из них:</w:t>
      </w:r>
    </w:p>
    <w:p w:rsidR="00347FFA" w:rsidRPr="00347FFA" w:rsidRDefault="00347FFA" w:rsidP="00347FFA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FFA" w:rsidRPr="00347FFA" w:rsidRDefault="00347FFA" w:rsidP="00347FFA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FFA">
        <w:rPr>
          <w:rFonts w:ascii="Times New Roman" w:eastAsia="Times New Roman" w:hAnsi="Times New Roman" w:cs="Times New Roman"/>
          <w:sz w:val="24"/>
          <w:szCs w:val="24"/>
          <w:lang w:eastAsia="ru-RU"/>
        </w:rPr>
        <w:t>• 32 448 рублей – взносы на обязательное пенсионное страхование;</w:t>
      </w:r>
    </w:p>
    <w:p w:rsidR="00347FFA" w:rsidRPr="00347FFA" w:rsidRDefault="00347FFA" w:rsidP="00347FFA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FFA" w:rsidRPr="00347FFA" w:rsidRDefault="00347FFA" w:rsidP="00347FFA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FFA">
        <w:rPr>
          <w:rFonts w:ascii="Times New Roman" w:eastAsia="Times New Roman" w:hAnsi="Times New Roman" w:cs="Times New Roman"/>
          <w:sz w:val="24"/>
          <w:szCs w:val="24"/>
          <w:lang w:eastAsia="ru-RU"/>
        </w:rPr>
        <w:t>• 8 426 рублей – взносы на обязательное медицинское страхование.</w:t>
      </w:r>
    </w:p>
    <w:p w:rsidR="00347FFA" w:rsidRPr="00347FFA" w:rsidRDefault="00347FFA" w:rsidP="00347FFA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FFA" w:rsidRPr="00347FFA" w:rsidRDefault="00347FFA" w:rsidP="0034445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FF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предприниматели уплачивают за себя страховые взносы с доходов, не превышающих 300 000 руб, не позднее 31 декабря текущего календарного года.</w:t>
      </w:r>
    </w:p>
    <w:p w:rsidR="00347FFA" w:rsidRPr="00347FFA" w:rsidRDefault="00347FFA" w:rsidP="00347FFA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FFA" w:rsidRPr="00347FFA" w:rsidRDefault="00347FFA" w:rsidP="0034445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FF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Страховые взносы, исчисленные с суммы дохода плательщика, превышающей 300 000 руб за расчетный период, уплачиваются – не позднее 1 июля, следующего за истекшим расчетным периодом.</w:t>
      </w:r>
    </w:p>
    <w:p w:rsidR="00347FFA" w:rsidRPr="00347FFA" w:rsidRDefault="00347FFA" w:rsidP="00347FFA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FFA" w:rsidRPr="00347FFA" w:rsidRDefault="00347FFA" w:rsidP="0034445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прекращения деятельности индивидуального предпринимателя, уплата страховых взносов осуществляется не позднее 15 календарных дней </w:t>
      </w:r>
      <w:proofErr w:type="gramStart"/>
      <w:r w:rsidRPr="00347FFA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снятия</w:t>
      </w:r>
      <w:proofErr w:type="gramEnd"/>
      <w:r w:rsidRPr="00347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учета в налоговом органе.</w:t>
      </w:r>
    </w:p>
    <w:p w:rsidR="00347FFA" w:rsidRPr="00347FFA" w:rsidRDefault="00347FFA" w:rsidP="00347FFA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FFA" w:rsidRPr="00347FFA" w:rsidRDefault="00347FFA" w:rsidP="0034445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FF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неуплаты страховых взносов у физического лица возникает задолженность, на которую начисляются пени, а также применяются меры принудительного взыскания, в том числе за счет денежных средств на счетах в банках, заработной платы, имущества должника.</w:t>
      </w:r>
    </w:p>
    <w:p w:rsidR="00347FFA" w:rsidRPr="00347FFA" w:rsidRDefault="00347FFA" w:rsidP="00347FFA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FFA" w:rsidRPr="00EB2ADE" w:rsidRDefault="00347FFA" w:rsidP="00347FFA">
      <w:pPr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2A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Обращаем внимание! </w:t>
      </w:r>
    </w:p>
    <w:p w:rsidR="00347FFA" w:rsidRPr="00347FFA" w:rsidRDefault="00347FFA" w:rsidP="0034445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FF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ведения финансово-хозяйственной деятельности в целях снятия налоговой нагрузки рекомендуем своевременно прекращать деятельность в качестве индивидуального предпринимателя в порядке, установленном законодательством о государственной регистрации.</w:t>
      </w:r>
    </w:p>
    <w:p w:rsidR="00347FFA" w:rsidRPr="00347FFA" w:rsidRDefault="00347FFA" w:rsidP="00347FFA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FFA" w:rsidRPr="00347FFA" w:rsidRDefault="00EB2ADE" w:rsidP="00347FFA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 " href="https://data.nalog.ru/cdn/image/1645193/original.jpg" style="width:24pt;height:24pt" o:button="t"/>
          </w:pict>
        </w:r>
      </w:hyperlink>
    </w:p>
    <w:p w:rsidR="00CA3EF8" w:rsidRDefault="00CA3EF8"/>
    <w:sectPr w:rsidR="00CA3EF8" w:rsidSect="00CA3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7FFA"/>
    <w:rsid w:val="0034445C"/>
    <w:rsid w:val="00347FFA"/>
    <w:rsid w:val="00391A2C"/>
    <w:rsid w:val="00CA3EF8"/>
    <w:rsid w:val="00EB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EF8"/>
  </w:style>
  <w:style w:type="paragraph" w:styleId="1">
    <w:name w:val="heading 1"/>
    <w:basedOn w:val="a"/>
    <w:link w:val="10"/>
    <w:uiPriority w:val="9"/>
    <w:qFormat/>
    <w:rsid w:val="00347FFA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7F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47F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3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0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8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20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7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289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668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88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9249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12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3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507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48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690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41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293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1278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35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4728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095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06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652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0138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29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44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415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923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937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568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159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877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076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369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ata.nalog.ru/cdn/image/1645193/original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mri5</dc:creator>
  <cp:keywords/>
  <dc:description/>
  <cp:lastModifiedBy>Дугарнимаева Цындыма Баясхалановна</cp:lastModifiedBy>
  <cp:revision>4</cp:revision>
  <dcterms:created xsi:type="dcterms:W3CDTF">2020-02-03T13:26:00Z</dcterms:created>
  <dcterms:modified xsi:type="dcterms:W3CDTF">2020-02-04T23:45:00Z</dcterms:modified>
</cp:coreProperties>
</file>