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r w:rsidRPr="00AD15F4">
        <w:rPr>
          <w:rFonts w:ascii="Arial" w:eastAsia="Times New Roman" w:hAnsi="Arial" w:cs="Arial"/>
          <w:b/>
          <w:bCs/>
          <w:color w:val="666666"/>
          <w:sz w:val="18"/>
          <w:szCs w:val="18"/>
          <w:lang w:eastAsia="ru-RU"/>
        </w:rPr>
        <w:t>Администрация городского поселения « Борзинское»</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ПОСТАНОВЛЕНИЕ</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r w:rsidRPr="00AD15F4">
        <w:rPr>
          <w:rFonts w:ascii="Arial" w:eastAsia="Times New Roman" w:hAnsi="Arial" w:cs="Arial"/>
          <w:color w:val="666666"/>
          <w:sz w:val="18"/>
          <w:szCs w:val="18"/>
          <w:lang w:eastAsia="ru-RU"/>
        </w:rPr>
        <w:t>от «10» декабря 2015года                                                                     № 1013        </w:t>
      </w:r>
      <w:r w:rsidRPr="00AD15F4">
        <w:rPr>
          <w:rFonts w:ascii="Arial" w:eastAsia="Times New Roman" w:hAnsi="Arial" w:cs="Arial"/>
          <w:b/>
          <w:bCs/>
          <w:color w:val="666666"/>
          <w:sz w:val="18"/>
          <w:szCs w:val="18"/>
          <w:lang w:eastAsia="ru-RU"/>
        </w:rPr>
        <w:t>город Борзя</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статьей 39.2, Земельного Кодекса Российской Федерации, пунктами 2.7-2.10 статьи 3,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 поселения «Борзинское»  от 23 октября 2012 года № 344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статьями 37, 38 Устава, администрация городского поселения «Борзинское» </w:t>
      </w:r>
      <w:r w:rsidRPr="00AD15F4">
        <w:rPr>
          <w:rFonts w:ascii="Arial" w:eastAsia="Times New Roman" w:hAnsi="Arial" w:cs="Arial"/>
          <w:b/>
          <w:bCs/>
          <w:color w:val="666666"/>
          <w:sz w:val="18"/>
          <w:szCs w:val="18"/>
          <w:lang w:eastAsia="ru-RU"/>
        </w:rPr>
        <w:t>постановляет</w:t>
      </w:r>
      <w:r w:rsidRPr="00AD15F4">
        <w:rPr>
          <w:rFonts w:ascii="Arial" w:eastAsia="Times New Roman" w:hAnsi="Arial" w:cs="Arial"/>
          <w:color w:val="666666"/>
          <w:sz w:val="18"/>
          <w:szCs w:val="18"/>
          <w:lang w:eastAsia="ru-RU"/>
        </w:rPr>
        <w:t>:</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 Утвердить прилагаемый Административный регламент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i/>
          <w:iCs/>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И.о. руководителя администрации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городского поселения «Борзинское»                                  А.В.Макушев</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AD15F4" w:rsidRPr="00AD15F4" w:rsidTr="00AD15F4">
        <w:trPr>
          <w:tblCellSpacing w:w="0" w:type="dxa"/>
        </w:trPr>
        <w:tc>
          <w:tcPr>
            <w:tcW w:w="0" w:type="auto"/>
            <w:shd w:val="clear" w:color="auto" w:fill="F5F5F5"/>
            <w:vAlign w:val="center"/>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УТВЕРЖДЕН</w:t>
            </w:r>
          </w:p>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постановлением администрации городского поселения «Борзинское»</w:t>
            </w:r>
          </w:p>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от «</w:t>
            </w:r>
            <w:r w:rsidRPr="00AD15F4">
              <w:rPr>
                <w:rFonts w:ascii="Arial" w:eastAsia="Times New Roman" w:hAnsi="Arial" w:cs="Arial"/>
                <w:color w:val="666666"/>
                <w:sz w:val="18"/>
                <w:szCs w:val="18"/>
                <w:u w:val="single"/>
                <w:lang w:eastAsia="ru-RU"/>
              </w:rPr>
              <w:t>        </w:t>
            </w:r>
            <w:r w:rsidRPr="00AD15F4">
              <w:rPr>
                <w:rFonts w:ascii="Arial" w:eastAsia="Times New Roman" w:hAnsi="Arial" w:cs="Arial"/>
                <w:color w:val="666666"/>
                <w:sz w:val="18"/>
                <w:szCs w:val="18"/>
                <w:lang w:eastAsia="ru-RU"/>
              </w:rPr>
              <w:t>» </w:t>
            </w:r>
            <w:r w:rsidRPr="00AD15F4">
              <w:rPr>
                <w:rFonts w:ascii="Arial" w:eastAsia="Times New Roman" w:hAnsi="Arial" w:cs="Arial"/>
                <w:color w:val="666666"/>
                <w:sz w:val="18"/>
                <w:szCs w:val="18"/>
                <w:u w:val="single"/>
                <w:lang w:eastAsia="ru-RU"/>
              </w:rPr>
              <w:t>              </w:t>
            </w:r>
            <w:r w:rsidRPr="00AD15F4">
              <w:rPr>
                <w:rFonts w:ascii="Arial" w:eastAsia="Times New Roman" w:hAnsi="Arial" w:cs="Arial"/>
                <w:color w:val="666666"/>
                <w:sz w:val="18"/>
                <w:szCs w:val="18"/>
                <w:lang w:eastAsia="ru-RU"/>
              </w:rPr>
              <w:t> 201</w:t>
            </w:r>
            <w:r w:rsidRPr="00AD15F4">
              <w:rPr>
                <w:rFonts w:ascii="Arial" w:eastAsia="Times New Roman" w:hAnsi="Arial" w:cs="Arial"/>
                <w:color w:val="666666"/>
                <w:sz w:val="18"/>
                <w:szCs w:val="18"/>
                <w:u w:val="single"/>
                <w:lang w:eastAsia="ru-RU"/>
              </w:rPr>
              <w:t>   </w:t>
            </w:r>
            <w:r w:rsidRPr="00AD15F4">
              <w:rPr>
                <w:rFonts w:ascii="Arial" w:eastAsia="Times New Roman" w:hAnsi="Arial" w:cs="Arial"/>
                <w:color w:val="666666"/>
                <w:sz w:val="18"/>
                <w:szCs w:val="18"/>
                <w:lang w:eastAsia="ru-RU"/>
              </w:rPr>
              <w:t> года №</w:t>
            </w:r>
            <w:r w:rsidRPr="00AD15F4">
              <w:rPr>
                <w:rFonts w:ascii="Arial" w:eastAsia="Times New Roman" w:hAnsi="Arial" w:cs="Arial"/>
                <w:color w:val="666666"/>
                <w:sz w:val="18"/>
                <w:szCs w:val="18"/>
                <w:lang w:eastAsia="ru-RU"/>
              </w:rPr>
              <w:softHyphen/>
              <w:t>___</w:t>
            </w:r>
          </w:p>
        </w:tc>
      </w:tr>
    </w:tbl>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Административный регламент</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предоставления муниципальной услуги «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Общие положения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1.1. Предмет регулирования регламента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1.1.1. Административный регламент предоставления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соответствии с Федеральным </w:t>
      </w:r>
      <w:hyperlink r:id="rId6" w:history="1">
        <w:r w:rsidRPr="00AD15F4">
          <w:rPr>
            <w:rFonts w:ascii="Arial" w:eastAsia="Times New Roman" w:hAnsi="Arial" w:cs="Arial"/>
            <w:color w:val="1DB7B1"/>
            <w:sz w:val="18"/>
            <w:szCs w:val="18"/>
            <w:lang w:eastAsia="ru-RU"/>
          </w:rPr>
          <w:t>законом</w:t>
        </w:r>
      </w:hyperlink>
      <w:r w:rsidRPr="00AD15F4">
        <w:rPr>
          <w:rFonts w:ascii="Arial" w:eastAsia="Times New Roman" w:hAnsi="Arial" w:cs="Arial"/>
          <w:color w:val="666666"/>
          <w:sz w:val="18"/>
          <w:szCs w:val="18"/>
          <w:lang w:eastAsia="ru-RU"/>
        </w:rPr>
        <w:t> от 27.07.2010 N 210-ФЗ "Об организации предоставления государственных и муниципальных услуг".</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1.1.2. Административный регламент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1.1.3. Действие настоящего Административного регламента распространяется на предоставление в собственность земельных участков на территории городского поселения «Борзинское», 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7" w:history="1">
        <w:r w:rsidRPr="00AD15F4">
          <w:rPr>
            <w:rFonts w:ascii="Arial" w:eastAsia="Times New Roman" w:hAnsi="Arial" w:cs="Arial"/>
            <w:color w:val="1DB7B1"/>
            <w:sz w:val="18"/>
            <w:szCs w:val="18"/>
            <w:lang w:eastAsia="ru-RU"/>
          </w:rPr>
          <w:t>Федерального закона</w:t>
        </w:r>
      </w:hyperlink>
      <w:r w:rsidRPr="00AD15F4">
        <w:rPr>
          <w:rFonts w:ascii="Arial" w:eastAsia="Times New Roman" w:hAnsi="Arial" w:cs="Arial"/>
          <w:color w:val="666666"/>
          <w:sz w:val="18"/>
          <w:szCs w:val="18"/>
          <w:lang w:eastAsia="ru-RU"/>
        </w:rPr>
        <w:t xml:space="preserve"> от 15.04.1998 № 66-ФЗ "О садоводческих, огороднических и дачных некоммерческих объединениях граждан" было создано </w:t>
      </w:r>
      <w:r w:rsidRPr="00AD15F4">
        <w:rPr>
          <w:rFonts w:ascii="Arial" w:eastAsia="Times New Roman" w:hAnsi="Arial" w:cs="Arial"/>
          <w:color w:val="666666"/>
          <w:sz w:val="18"/>
          <w:szCs w:val="18"/>
          <w:lang w:eastAsia="ru-RU"/>
        </w:rPr>
        <w:lastRenderedPageBreak/>
        <w:t>(организовано) данное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1.1.4. Предоставление муниципальной услуги «Предоставление в собственность бесплатно земельных участков, находящихся в муниципальной собственности, и земельных участков на территории городского поселения «Борзинское», государственная собственность на которые не разграничена, для ведения садоводства, огородничества, дачного хозяйства» (далее - муниципальная услуга) осуществляется администрацией городского поселения «Борзинское» (далее - Администрация) в отношении земельных участков, находящихся в собственности городского поселения «Борзинское» и земельных участков на территории городского поселения «Борзинское», государственная собственность на которые не разграничена, 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–Портал).</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1.2. Круг заявителей</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опекуны недееспособных граждан;</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1.3.1. Информацию о предоставлении муниципальной услуги можно получить:</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 у специалистов отдела управления муниципальной собственностью, осуществляющих предоставление муниципальной услуги (далее – специалисты отдела управления муниципальной собственностью), по месту нахождения Администрации по адресу: Забайкальский край, Борзинский район, г. Борзя, ул. Саввватеевская, д.23;</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 по телефонам Администрации: 830 233 33981;</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 путем письменного обращения в Администрацию;</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4) посредством обращения в Администрацию по электронной почте: </w:t>
      </w:r>
      <w:hyperlink r:id="rId8" w:history="1">
        <w:r w:rsidRPr="00AD15F4">
          <w:rPr>
            <w:rFonts w:ascii="Arial" w:eastAsia="Times New Roman" w:hAnsi="Arial" w:cs="Arial"/>
            <w:color w:val="1DB7B1"/>
            <w:sz w:val="18"/>
            <w:szCs w:val="18"/>
            <w:lang w:eastAsia="ru-RU"/>
          </w:rPr>
          <w:t>adm-borzya@mail.ru</w:t>
        </w:r>
      </w:hyperlink>
      <w:r w:rsidRPr="00AD15F4">
        <w:rPr>
          <w:rFonts w:ascii="Arial" w:eastAsia="Times New Roman" w:hAnsi="Arial" w:cs="Arial"/>
          <w:color w:val="666666"/>
          <w:sz w:val="18"/>
          <w:szCs w:val="18"/>
          <w:lang w:eastAsia="ru-RU"/>
        </w:rPr>
        <w:t>;</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 в информационно-телекоммуникационной сети "Интернет" на официальном сайте </w:t>
      </w:r>
      <w:r w:rsidRPr="00AD15F4">
        <w:rPr>
          <w:rFonts w:ascii="Arial" w:eastAsia="Times New Roman" w:hAnsi="Arial" w:cs="Arial"/>
          <w:color w:val="666666"/>
          <w:sz w:val="18"/>
          <w:szCs w:val="18"/>
          <w:u w:val="single"/>
          <w:lang w:eastAsia="ru-RU"/>
        </w:rPr>
        <w:t>http://www.adm-borzya.ru</w:t>
      </w:r>
      <w:r w:rsidRPr="00AD15F4">
        <w:rPr>
          <w:rFonts w:ascii="Arial" w:eastAsia="Times New Roman" w:hAnsi="Arial" w:cs="Arial"/>
          <w:color w:val="666666"/>
          <w:sz w:val="18"/>
          <w:szCs w:val="18"/>
          <w:lang w:eastAsia="ru-RU"/>
        </w:rPr>
        <w:t>;</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t>
      </w:r>
      <w:hyperlink r:id="rId9" w:history="1">
        <w:r w:rsidRPr="00AD15F4">
          <w:rPr>
            <w:rFonts w:ascii="Arial" w:eastAsia="Times New Roman" w:hAnsi="Arial" w:cs="Arial"/>
            <w:color w:val="1DB7B1"/>
            <w:sz w:val="18"/>
            <w:szCs w:val="18"/>
            <w:lang w:eastAsia="ru-RU"/>
          </w:rPr>
          <w:t>www.pgu.e-zab.ru</w:t>
        </w:r>
      </w:hyperlink>
      <w:r w:rsidRPr="00AD15F4">
        <w:rPr>
          <w:rFonts w:ascii="Arial" w:eastAsia="Times New Roman" w:hAnsi="Arial" w:cs="Arial"/>
          <w:color w:val="666666"/>
          <w:sz w:val="18"/>
          <w:szCs w:val="18"/>
          <w:lang w:eastAsia="ru-RU"/>
        </w:rPr>
        <w:t>;</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7) из информационного стенда, оборудованного возле кабинетов отдела управления муниципальной собственностью (далее - отдел управления муниципальной собственности);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Борзинский район, Г.Борзя, ул. Карла Маркса, д.85;</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9) по телефонам КГАУ "МФЦ": 830 233 32028;</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10) в информационно-телекоммуникационной сети "Интернет" на официальном сайте КГАУ "МФЦ": </w:t>
      </w:r>
      <w:hyperlink r:id="rId10" w:history="1">
        <w:r w:rsidRPr="00AD15F4">
          <w:rPr>
            <w:rFonts w:ascii="Arial" w:eastAsia="Times New Roman" w:hAnsi="Arial" w:cs="Arial"/>
            <w:color w:val="1DB7B1"/>
            <w:sz w:val="18"/>
            <w:szCs w:val="18"/>
            <w:lang w:eastAsia="ru-RU"/>
          </w:rPr>
          <w:t>http://www.mtc-chita.ru</w:t>
        </w:r>
      </w:hyperlink>
      <w:r w:rsidRPr="00AD15F4">
        <w:rPr>
          <w:rFonts w:ascii="Arial" w:eastAsia="Times New Roman" w:hAnsi="Arial" w:cs="Arial"/>
          <w:color w:val="666666"/>
          <w:sz w:val="18"/>
          <w:szCs w:val="18"/>
          <w:lang w:eastAsia="ru-RU"/>
        </w:rPr>
        <w:t>;</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11) посредством обращения в КГАУ "МФЦ" по электронной почте: </w:t>
      </w:r>
      <w:hyperlink r:id="rId11" w:history="1">
        <w:r w:rsidRPr="00AD15F4">
          <w:rPr>
            <w:rFonts w:ascii="Arial" w:eastAsia="Times New Roman" w:hAnsi="Arial" w:cs="Arial"/>
            <w:color w:val="1DB7B1"/>
            <w:sz w:val="18"/>
            <w:szCs w:val="18"/>
            <w:lang w:eastAsia="ru-RU"/>
          </w:rPr>
          <w:t>info@mfc-chita.ru</w:t>
        </w:r>
      </w:hyperlink>
      <w:r w:rsidRPr="00AD15F4">
        <w:rPr>
          <w:rFonts w:ascii="Arial" w:eastAsia="Times New Roman" w:hAnsi="Arial" w:cs="Arial"/>
          <w:color w:val="666666"/>
          <w:sz w:val="18"/>
          <w:szCs w:val="18"/>
          <w:lang w:eastAsia="ru-RU"/>
        </w:rPr>
        <w:t>.</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При предоставлении муниципальной услуги отсутствует телефон-автоинформатор.</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1.3.2. Графики приема (выдачи) документов по предоставлению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1.3.2.1. График приема (выдачи) документов по предоставлению муниципальной услуги в Администрации: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понедельник – пятница: 8:00 – 17:00;</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обеденный перерыв: 12:00 – 13:00;</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выходные дни: суббота, воскресенье.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Прием заявителей производится во вторник, среду по предварительной записи.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1.3.2.2. График приема (выдачи) документов по предоставлению муниципальной услуги в КГАУ "МФЦ":</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понедельник, среда, пятница: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08-00 до 19-00, без обеденного перерыва;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вторник, четверг: 08-00 до 20-00, без обеденного перерыва;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суббота: 08-00 до 17-00, без обеденного перерыва;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воскресенье: выходной день.</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Сведения о месте нахождения и номерах справочных телефонов, адресах электронной почты Администрации размещаются на информационных стендах, официальном сайте Администрации, в КГАУ "МФЦ" и муниципальных услуг Забайкальского края, на Портале.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1.3.3. Информация о сроке завершения подготовки документов и возможности их получения сообщается заявителю при подаче документов.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Информация об отказе в предоставлении муниципальной услуги направляется заявителю заказным письмом с уведомлением.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w:t>
      </w:r>
      <w:r w:rsidRPr="00AD15F4">
        <w:rPr>
          <w:rFonts w:ascii="Arial" w:eastAsia="Times New Roman" w:hAnsi="Arial" w:cs="Arial"/>
          <w:color w:val="666666"/>
          <w:sz w:val="18"/>
          <w:szCs w:val="18"/>
          <w:lang w:eastAsia="ru-RU"/>
        </w:rPr>
        <w:lastRenderedPageBreak/>
        <w:t>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2. Стандарт предоставления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 Наименование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2.2. Наименование органа, предоставляющего  услугу</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Предоставление муниципальной услуги осуществляет дминистрация городского поселения «Борзинское».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 процессе предоставления муниципальной услуги Администрация взаимодействует с:</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Управлением Федеральной службы государственной регистрации, кадастра и картографии по Забайкальскому краю;</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с федеральным налоговой службы России – выписка из Единого государственного реестра юридических лиц;</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КГАУ «МФЦ».</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2.3. Описание результата предоставления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Конечным результатом предоставления муниципальной услуги является решение Администрации о предоставлении 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Процедура предоставления муниципальной услуги завершается путем получения заявителем: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решения о предоставлении в собственность бесплатно земельного участка;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мотивированного отказа в предоставлении земельного участка в собственность бесплатно.</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2.4. Срок предоставления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2.4.1.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отделом управления муниципальной собственностью администрации муниципального образования в течение 14дней с даты получения заявления о предоставлении муниципальной услуги с полным пакетом документов.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2.5. Предоставление муниципальной услуги осуществляется в соответствии с:</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Конституцией Российской Федерации;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Гражданским кодексом Российской Федерации (часть 1) от 30 ноября 1994 года № 51-ФЗ;</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Гражданским процессуальным кодексом Российской Федерации от 14 ноября 2002 года № 138-ФЗ;</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Земельным кодексом Российской Федерации от 25 октября 2001 года № 137-ФЗ;</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Градостроительным кодексом Российской Федерации от 29 декабря 2004 года № 190-ФЗ;</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Федеральным законом от 21 июля 1997 года № 122-ФЗ «О государственной регистрации прав на недвижимое имущество и сделок с ним»;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Федеральным законом от 25 октября 2001 года № 137-ФЗ "О введении в действие Земельного кодекса Российской Федерации»;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Федеральным законом от 2 мая 2006 года № 59-ФЗ «О порядке рассмотрения обращений граждан Российской Федерации»;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Федеральным законом от 27 июля 2006 года № 152-ФЗ «О персональных данных»;</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Федеральным законом от 24 июля 2007 года № 221-ФЗ «О государственном кадастре недвижимости»;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Федеральным законом от 27 июля 2010 года № 210-ФЗ «Об организации предоставления государственных и муниципальных услуг»;</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Федеральным законом от 6 апреля 2011 года № 63-ФЗ «Об электронной подписи»;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Законом Забайкальского края от 1 апреля 2009 года № 152-ЗЗК «О регулировании земельных отношений на территории Забайкальского края»;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lastRenderedPageBreak/>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настоящим административным регламентом;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Уставом (наименование муниципального образования) (источник, дата официального опубликования);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муниципальными нормативно правовыми актами, регулирующими правоотношения в данной сфере (источник, дата официального опубликования).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2.6.1. Для предоставления муниципальной услуги заявители представляют в Администрацию, в КГАУ "МФЦ" или в электронной форме посредством Портала заявление по форме согласно </w:t>
      </w:r>
      <w:hyperlink r:id="rId12" w:anchor="sub_1100" w:history="1">
        <w:r w:rsidRPr="00AD15F4">
          <w:rPr>
            <w:rFonts w:ascii="Arial" w:eastAsia="Times New Roman" w:hAnsi="Arial" w:cs="Arial"/>
            <w:color w:val="1DB7B1"/>
            <w:sz w:val="18"/>
            <w:szCs w:val="18"/>
            <w:lang w:eastAsia="ru-RU"/>
          </w:rPr>
          <w:t>приложению N 1</w:t>
        </w:r>
      </w:hyperlink>
      <w:r w:rsidRPr="00AD15F4">
        <w:rPr>
          <w:rFonts w:ascii="Arial" w:eastAsia="Times New Roman" w:hAnsi="Arial" w:cs="Arial"/>
          <w:color w:val="666666"/>
          <w:sz w:val="18"/>
          <w:szCs w:val="18"/>
          <w:lang w:eastAsia="ru-RU"/>
        </w:rPr>
        <w:t> к настоящему Административному регламенту и прилагают к нему документы в соответствии с </w:t>
      </w:r>
      <w:hyperlink r:id="rId13" w:history="1">
        <w:r w:rsidRPr="00AD15F4">
          <w:rPr>
            <w:rFonts w:ascii="Arial" w:eastAsia="Times New Roman" w:hAnsi="Arial" w:cs="Arial"/>
            <w:color w:val="1DB7B1"/>
            <w:sz w:val="18"/>
            <w:szCs w:val="18"/>
            <w:lang w:eastAsia="ru-RU"/>
          </w:rPr>
          <w:t>пунктом 2.8.</w:t>
        </w:r>
      </w:hyperlink>
      <w:r w:rsidRPr="00AD15F4">
        <w:rPr>
          <w:rFonts w:ascii="Arial" w:eastAsia="Times New Roman" w:hAnsi="Arial" w:cs="Arial"/>
          <w:color w:val="666666"/>
          <w:sz w:val="18"/>
          <w:szCs w:val="18"/>
          <w:lang w:eastAsia="ru-RU"/>
        </w:rPr>
        <w:t> Федерального закона от 25 октября 2001 N 137-ФЗ "О введении в действие Земельного кодекса Российской Федерации»".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Заявление о предоставлении муниципальной услуги и прилагаемые к нему документы, направленные в электронной форме, подписываются простой </w:t>
      </w:r>
      <w:hyperlink r:id="rId14" w:history="1">
        <w:r w:rsidRPr="00AD15F4">
          <w:rPr>
            <w:rFonts w:ascii="Arial" w:eastAsia="Times New Roman" w:hAnsi="Arial" w:cs="Arial"/>
            <w:color w:val="1DB7B1"/>
            <w:sz w:val="18"/>
            <w:szCs w:val="18"/>
            <w:lang w:eastAsia="ru-RU"/>
          </w:rPr>
          <w:t>электронной подписью</w:t>
        </w:r>
      </w:hyperlink>
      <w:r w:rsidRPr="00AD15F4">
        <w:rPr>
          <w:rFonts w:ascii="Arial" w:eastAsia="Times New Roman" w:hAnsi="Arial" w:cs="Arial"/>
          <w:color w:val="666666"/>
          <w:sz w:val="18"/>
          <w:szCs w:val="18"/>
          <w:lang w:eastAsia="ru-RU"/>
        </w:rPr>
        <w:t>,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5" w:history="1">
        <w:r w:rsidRPr="00AD15F4">
          <w:rPr>
            <w:rFonts w:ascii="Arial" w:eastAsia="Times New Roman" w:hAnsi="Arial" w:cs="Arial"/>
            <w:color w:val="1DB7B1"/>
            <w:sz w:val="18"/>
            <w:szCs w:val="18"/>
            <w:lang w:eastAsia="ru-RU"/>
          </w:rPr>
          <w:t>электронной подписью</w:t>
        </w:r>
      </w:hyperlink>
      <w:r w:rsidRPr="00AD15F4">
        <w:rPr>
          <w:rFonts w:ascii="Arial" w:eastAsia="Times New Roman" w:hAnsi="Arial" w:cs="Arial"/>
          <w:color w:val="666666"/>
          <w:sz w:val="18"/>
          <w:szCs w:val="18"/>
          <w:lang w:eastAsia="ru-RU"/>
        </w:rPr>
        <w:t>.</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Не заверенные в установленном законом порядке документы представляются вместе с оригиналами для проверки их тождественности.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2.6.2. Перечень документов, прилагаемых к заявлению:</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схема расположение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государственном кадастре недвижимости;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 Администрация либо 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 федеральном органе исполнительной власти, уполномоченном на государственную регистрацию прав на недвижимое имущество и сделок с ним.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2.6.3. Заявители вправе представить и иные документы, которые, по их мнению, имеют значение для рассмотрения заявления.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 Администрация 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 целях проверки наличия либо отсутствия зарегистрированного права на испрашиваемый в собственность земельный участок Администрация либо КГАУ "МФЦ"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 зарегистрированных правах на испрашиваемый земельный участок.</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Заявитель вправе представить указанные в данном пункте настоящего Административного регламента документы и информацию в Администрацию либо КГАУ "МФЦ" по собственной инициативе.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6" w:history="1">
        <w:r w:rsidRPr="00AD15F4">
          <w:rPr>
            <w:rFonts w:ascii="Arial" w:eastAsia="Times New Roman" w:hAnsi="Arial" w:cs="Arial"/>
            <w:color w:val="1DB7B1"/>
            <w:sz w:val="18"/>
            <w:szCs w:val="18"/>
            <w:lang w:eastAsia="ru-RU"/>
          </w:rPr>
          <w:t>законом</w:t>
        </w:r>
      </w:hyperlink>
      <w:r w:rsidRPr="00AD15F4">
        <w:rPr>
          <w:rFonts w:ascii="Arial" w:eastAsia="Times New Roman" w:hAnsi="Arial" w:cs="Arial"/>
          <w:color w:val="666666"/>
          <w:sz w:val="18"/>
          <w:szCs w:val="18"/>
          <w:lang w:eastAsia="ru-RU"/>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sidRPr="00AD15F4">
        <w:rPr>
          <w:rFonts w:ascii="Arial" w:eastAsia="Times New Roman" w:hAnsi="Arial" w:cs="Arial"/>
          <w:color w:val="666666"/>
          <w:sz w:val="18"/>
          <w:szCs w:val="18"/>
          <w:lang w:eastAsia="ru-RU"/>
        </w:rPr>
        <w:lastRenderedPageBreak/>
        <w:t>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2.8. Запрет на требование от заявителя избыточных документов и информации или осуществления избыточных действий</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Администрация и КГАУ "МФЦ" не вправе требовать от заявителя: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AD15F4">
          <w:rPr>
            <w:rFonts w:ascii="Arial" w:eastAsia="Times New Roman" w:hAnsi="Arial" w:cs="Arial"/>
            <w:color w:val="1DB7B1"/>
            <w:sz w:val="18"/>
            <w:szCs w:val="18"/>
            <w:lang w:eastAsia="ru-RU"/>
          </w:rPr>
          <w:t>части 6 статьи 7</w:t>
        </w:r>
      </w:hyperlink>
      <w:r w:rsidRPr="00AD15F4">
        <w:rPr>
          <w:rFonts w:ascii="Arial" w:eastAsia="Times New Roman" w:hAnsi="Arial" w:cs="Arial"/>
          <w:color w:val="666666"/>
          <w:sz w:val="18"/>
          <w:szCs w:val="18"/>
          <w:lang w:eastAsia="ru-RU"/>
        </w:rPr>
        <w:t> Федерального закона от 27 июля 2010 года № 210-ФЗ "Об организации предоставления государственных и муниципальных услуг".</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Все документы подаются на русском языке либо должны иметь заверенный в установленном законом порядке перевод на русский язык.</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2.9.Исчерпывающий перечень оснований для отказа в приеме документов, необходимых для предоставления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Основания для отказа в приеме документов, необходимых для предоставления муниципальной услуги, отсутствуют.</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2.10. Исчерпывающий перечень оснований для приостановления или отказа в предоставлении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Основания для приостановления муниципальной услуги отсутствуют.</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Основаниями для отказа в предоставлении муниципальной услуги являются следующие случаи: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 земельный участок отнесен к землям, изъятым из оборота;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 земельный участок отнесен к землям, ограниченным в обороте, за исключением случаев, установленных федеральными законами;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4) заявителем представлен неполный комплект требуемых документов, перечень которых установлен действующим законодательством;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6) распоряжение земельным участком не относится к полномочиям КГАУ "МФЦ"</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7) обращение с заявлением неуполномоченного лица.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2.11. Перечень услуг, которые являются необходимыми и обязательными для предоставления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Услуги, являющиеся необходимыми и обязательными для предоставления муниципальной услуги, отсутствуют.</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Муниципальная  услуга и предоставление информации о ней осуществляются бесплатно.</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2.14.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2.15. Срок и порядок регистрации заявления о предоставлении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 день приема документов в Администрацию специалисты отдела управления муниципальной собственностью поступившие заявления и прилагаемые к ним документы передают на регистрацию специалисту отдела организационно правовой и кадровой работы, ответственному за регистрацию документов (далее - специалист отдела организационно правовой и кадровой работы).</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Заявления и прилагаемые к ним документы, принятые специалистами КГАУ "МФЦ", ежедневно доставляются курьерской службой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отдела организационно-правовой и кадровой работы принимает от курьера КГАУ "МФЦ" поступившие документы, проверяя их количество и комплектность.</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xml:space="preserve">Специалист отдела организационно-правовой и кадровой работы в течение одного рабочего дня со дня поступления документов в Администрацию производит их регистрацию в государственной информационной </w:t>
      </w:r>
      <w:r w:rsidRPr="00AD15F4">
        <w:rPr>
          <w:rFonts w:ascii="Arial" w:eastAsia="Times New Roman" w:hAnsi="Arial" w:cs="Arial"/>
          <w:color w:val="666666"/>
          <w:sz w:val="18"/>
          <w:szCs w:val="18"/>
          <w:lang w:eastAsia="ru-RU"/>
        </w:rPr>
        <w:lastRenderedPageBreak/>
        <w:t>системе Забайкальского края «Платформа развития информационных систем» (далее - ГИС ПРИС) и проставляет входящий штамп.</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2.16. Требования к помещениям, в которых предоставляется муниципальная услуга, местам ожидания и приема заявителей, информационным стендам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2.16.1. При входе в помещения Администрации и КГАУ "МФЦ" установлены вывески с наименованием соответствующего органа (учреждения).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2.16.2. Прием (выдача) документов и консультирование заявителей осуществляется в кабинетах отдела управления муниципальной собственностью либо в помещениях КГАУ "МФЦ".</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Места приема заявителей должны быть оборудованы табличками с указанием фамилии, имени, отчества и должности специалистов Администрации и КГАУ "МФЦ".</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2.16.5. Информационный стенд оборудуется возле кабинетов отдела управления муниципальной собственностью. На информационном стенде размещается следующая информация: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почтовый адрес Администрации;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адрес официального сайта Администрации в информационно-телекоммуникационной сети "Интернет" и адрес электронной почты Администрации ; почтовый адрес КГАУ "МФЦ";</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адрес официального сайта КГАУ "МФЦ" в информационно-телекоммуникационной сети "Интернет";</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справочные телефоны Администрации; справочные телефоны КГАУ "МФЦ";</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график приема (выдачи) документов по предоставлению муниципальной услуги в Администрации;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номера кабинетов, фамилии, имена, отчества и должности специалистов Администрации, ответственных за предоставление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график приема (выдачи) документов по предоставлению муниципальной услуги в КГАУ "МФЦ";</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текст настоящего Административного регламента (полная версия размещается на сайте, извлечения из регламента - на стенде);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выдержки из нормативных правовых актов, содержащих нормы, регулирующие деятельность по предоставлению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перечень документов, которые необходимо представить заявителям; образец заполнения бланка заявления;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2.16.6. КГАУ «МФЦ» должен быть оснащен рабочими местами с доступом к автоматизированным информационным системам обеспечивающим: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 ведение и хранение дела заявителя в электронной форме;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г) предоставление по запросу заявителя сведений о ходе предоставления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2.16.7.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2.17. Показатели доступности и качества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lastRenderedPageBreak/>
        <w:t>2.17.1. Показателями доступности муниципальной услуги являются: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обеспечение информирования граждан о работе Администрации и предоставляемой муниципальной услуге (размещение информации на официальном сайте: http:// www.adm-borzya.ru);</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обеспечение информирования граждан о работе КГАУ "МФЦ" и предоставляемой муниципальной услуге (размещение информации на официальном сайте: </w:t>
      </w:r>
      <w:hyperlink r:id="rId18" w:history="1">
        <w:r w:rsidRPr="00AD15F4">
          <w:rPr>
            <w:rFonts w:ascii="Arial" w:eastAsia="Times New Roman" w:hAnsi="Arial" w:cs="Arial"/>
            <w:color w:val="1DB7B1"/>
            <w:sz w:val="18"/>
            <w:szCs w:val="18"/>
            <w:lang w:eastAsia="ru-RU"/>
          </w:rPr>
          <w:t>http://www.mtc-chita.ru</w:t>
        </w:r>
      </w:hyperlink>
      <w:r w:rsidRPr="00AD15F4">
        <w:rPr>
          <w:rFonts w:ascii="Arial" w:eastAsia="Times New Roman" w:hAnsi="Arial" w:cs="Arial"/>
          <w:color w:val="666666"/>
          <w:sz w:val="18"/>
          <w:szCs w:val="18"/>
          <w:lang w:eastAsia="ru-RU"/>
        </w:rPr>
        <w:t>);</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9" w:history="1">
        <w:r w:rsidRPr="00AD15F4">
          <w:rPr>
            <w:rFonts w:ascii="Arial" w:eastAsia="Times New Roman" w:hAnsi="Arial" w:cs="Arial"/>
            <w:color w:val="1DB7B1"/>
            <w:sz w:val="18"/>
            <w:szCs w:val="18"/>
            <w:lang w:eastAsia="ru-RU"/>
          </w:rPr>
          <w:t>http://www.pgu.e zab.ru</w:t>
        </w:r>
      </w:hyperlink>
      <w:r w:rsidRPr="00AD15F4">
        <w:rPr>
          <w:rFonts w:ascii="Arial" w:eastAsia="Times New Roman" w:hAnsi="Arial" w:cs="Arial"/>
          <w:color w:val="666666"/>
          <w:sz w:val="18"/>
          <w:szCs w:val="18"/>
          <w:lang w:eastAsia="ru-RU"/>
        </w:rPr>
        <w:t>;</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условия доступа к территории, зданиям Администрации,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Администрации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2.17.2. Показателями качества предоставления услуги являются: открытость информации о муниципальной услуге; своевременность предоставления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точное соблюдение требований законодательства и настоящего Административного регламента при предоставлении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компетентность специалистов Администрации и КГАУ "МФЦ" в вопросах предоставления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вежливость и корректность специалистов Администрации и КГАУ "МФЦ";</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комфортность ожидания и получения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отсутствие жалоб.</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2.18.1.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2.18.2. При предоставлении муниципальной услуги в электронной форме осуществляются: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2.18.3. Заявитель в целях получения муниципальной услуги представляет документы в электронном виде с использованием Портала.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2.18.4. Заявитель осуществляет мониторинг хода предоставления муниципальной услуги с использованием Портала.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2.18.5. При обращении за получением муниципальной услуги в электронном виде документы, указанные в</w:t>
      </w:r>
      <w:hyperlink r:id="rId20" w:anchor="sub_261" w:history="1">
        <w:r w:rsidRPr="00AD15F4">
          <w:rPr>
            <w:rFonts w:ascii="Arial" w:eastAsia="Times New Roman" w:hAnsi="Arial" w:cs="Arial"/>
            <w:color w:val="1DB7B1"/>
            <w:sz w:val="18"/>
            <w:szCs w:val="18"/>
            <w:lang w:eastAsia="ru-RU"/>
          </w:rPr>
          <w:t>подпункте 2.6.</w:t>
        </w:r>
      </w:hyperlink>
      <w:r w:rsidRPr="00AD15F4">
        <w:rPr>
          <w:rFonts w:ascii="Arial" w:eastAsia="Times New Roman" w:hAnsi="Arial" w:cs="Arial"/>
          <w:color w:val="666666"/>
          <w:sz w:val="18"/>
          <w:szCs w:val="18"/>
          <w:lang w:eastAsia="ru-RU"/>
        </w:rPr>
        <w:t>2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1" w:history="1">
        <w:r w:rsidRPr="00AD15F4">
          <w:rPr>
            <w:rFonts w:ascii="Arial" w:eastAsia="Times New Roman" w:hAnsi="Arial" w:cs="Arial"/>
            <w:color w:val="1DB7B1"/>
            <w:sz w:val="18"/>
            <w:szCs w:val="18"/>
            <w:lang w:eastAsia="ru-RU"/>
          </w:rPr>
          <w:t>электронной подписи</w:t>
        </w:r>
      </w:hyperlink>
      <w:r w:rsidRPr="00AD15F4">
        <w:rPr>
          <w:rFonts w:ascii="Arial" w:eastAsia="Times New Roman" w:hAnsi="Arial" w:cs="Arial"/>
          <w:color w:val="666666"/>
          <w:sz w:val="18"/>
          <w:szCs w:val="18"/>
          <w:lang w:eastAsia="ru-RU"/>
        </w:rPr>
        <w:t>: КС1, КС2, КС3, не требуются.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2.19. Срок регистрации заявления о предоставлении муниципальной услуги не должен превышать одного дня.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2.20.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 устной форме лично в часы приема или по телефону в соответствии с режимом работы Администрации, КГАУ "МФЦ";</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 письменной форме лично или почтовым отправлением в адрес Администрации , КГАУ "МФЦ";</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 электронной форме в адрес Администрации,  КГАУ "МФЦ" или через Портал.</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При получении от заявителя письменного обращения лично, посредством почтового отправления или обращения в электронной форме, в том числе через Портал,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Администрацию.</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Письменный ответ подписывается руководителем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с использованием ГИС ПРИС по адресу электронной почты, указанному в обращении, через Портал.</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Ответ на обращение направляется заявителю в течение 14 дней со дня регистрации обращения в департаменте.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3.1. Последовательность выполнения административных процедур</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3.1.1. Предоставление муниципальной услуги включает в себя следующие административные процедуры:</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 прием и регистрация заявления и прилагаемых к нему документов;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 информирование заявителя и выдача результата предоставления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3.1.2. Блок-схема предоставления муниципальной услуги приведена в </w:t>
      </w:r>
      <w:hyperlink r:id="rId22" w:anchor="sub_1200" w:history="1">
        <w:r w:rsidRPr="00AD15F4">
          <w:rPr>
            <w:rFonts w:ascii="Arial" w:eastAsia="Times New Roman" w:hAnsi="Arial" w:cs="Arial"/>
            <w:color w:val="1DB7B1"/>
            <w:sz w:val="18"/>
            <w:szCs w:val="18"/>
            <w:lang w:eastAsia="ru-RU"/>
          </w:rPr>
          <w:t>приложении № 2</w:t>
        </w:r>
      </w:hyperlink>
      <w:r w:rsidRPr="00AD15F4">
        <w:rPr>
          <w:rFonts w:ascii="Arial" w:eastAsia="Times New Roman" w:hAnsi="Arial" w:cs="Arial"/>
          <w:color w:val="666666"/>
          <w:sz w:val="18"/>
          <w:szCs w:val="18"/>
          <w:lang w:eastAsia="ru-RU"/>
        </w:rPr>
        <w:t> к настоящему Административному регламенту.</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3.2. Прием и регистрация заявления и прилагаемых к нему документов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в отдел управления муниципальной собственностью, 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3.2.2. При приеме заявления и прилагаемых к нему документов специалисты отдела управления муниципальной собственностью либо специалисты КГАУ "МФЦ":</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проверяют правильность оформления заявителем заявления;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проверяют комплектность и срок действия документов, представленных заявителем;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3.2.3. В день приема заявления и прилагаемых к нему документов специалисты отдела приватизации вносят заявку в ГИС ПРИС.</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Заявления и прилагаемые к ним документы, принятые специалистами КГАУ "МФЦ", ежедневно доставляются курьерской службой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отдела организационно-правовой и кадровой работы принимает от курьера КГАУ "МФЦ" поступившие документы, проверяя их количество и комплектность.</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Специалист отдела организационно-правовой и кадровой работы в течение одного рабочего дня со дня поступления заявления и прилагаемых к нему документов производит их регистрацию в ГИС ПРИС, при необходимости специалист отдела организационно-правовой и кадровой работы проставляет входящий штамп и передает начальнику отдела управления муниципальной собственностью.</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3.2.4. Начальник отдела управления муниципальной собственности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3.2.5.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ответственным исполнителем Администрации в соответствии с соглашением о взаимодействии с использованием системы межведомственного электронного взаимодействия.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Направление запроса осуществляется по каналам системы межведомственного электронного взаимодействия.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Максимальный срок выполнения данного действия составляет 5 рабочих дней.</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3.3.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3.3.1. Основанием для начала административного действия является получение заявления и прилагаемых к нему документов специалистом отдела управления муниципальной собственностью, ответственным за обработку документов.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lastRenderedPageBreak/>
        <w:t>3.3.2. Специалист отдела управления муниципальной собственностью, ответственный за обработку документов, проверяет поступившие заявление и прилагаемые к нему документы на их соответствие перечню, установленному</w:t>
      </w:r>
      <w:hyperlink r:id="rId23" w:anchor="sub_26" w:history="1">
        <w:r w:rsidRPr="00AD15F4">
          <w:rPr>
            <w:rFonts w:ascii="Arial" w:eastAsia="Times New Roman" w:hAnsi="Arial" w:cs="Arial"/>
            <w:color w:val="1DB7B1"/>
            <w:sz w:val="18"/>
            <w:szCs w:val="18"/>
            <w:lang w:eastAsia="ru-RU"/>
          </w:rPr>
          <w:t>пунктом 2.6</w:t>
        </w:r>
      </w:hyperlink>
      <w:r w:rsidRPr="00AD15F4">
        <w:rPr>
          <w:rFonts w:ascii="Arial" w:eastAsia="Times New Roman" w:hAnsi="Arial" w:cs="Arial"/>
          <w:color w:val="666666"/>
          <w:sz w:val="18"/>
          <w:szCs w:val="18"/>
          <w:lang w:eastAsia="ru-RU"/>
        </w:rPr>
        <w:t> настоящего Административного регламента, а также удостоверяется, что:</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документы содержат необходимые реквизиты;</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 документах нет подчисток, приписок, зачеркнутых слов (цифр) и иных не оговоренных в них исправлений;</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документы не исполнены карандашом;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документы не имеют нечитаемых слов (цифр) и серьезных повреждений, наличие которых не позволяет однозначно истолковать их содержание.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Информация об изменениях:</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3.3.3. Обследование земельного участка проводится специалистами Администрации 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3.3.4.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Администрацией в двухнедельный срок, с даты поступления заявления и необходимых документов.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3.3.5. После завершения проверки заявления и прилагаемых к нему документов специалист отдела управления муниципальной собственностью, ответственный за обработку документов, готовит проект распоряжения Администрации о предоставлении в собственность бесплатно земельного участка либо проект письма об отказе в предоставлении земельного участка в собственность, который передается на согласование начальнику отдела управления муниципальной собственностью.</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3.3.6. Начальник отдела управления муниципальной собственностью в течение одного дня рассматривает подготовленные проекты документов, визирует их, либо, при наличии ошибок, возвращает специалисту отдела управления муниципальной собственностью, ответственному за обработку документов, на доработку.</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3.3.7. Далее проект распоряжения Администрации о предоставлении в собственность бесплатно земельного участка либо проект письма об отказе в предоставлении земельного участка в собственность передается на согласование должностному лицу Администрации  или должностному лицу его замещающему в соответствии с установленным в Администрации распределением обязанностей. В течение одного дня  должностное лицо Администрации или должностное лицо, его замещающее, в соответствии с установленным в Администрации распределением обязанностей осуществляет согласование данных документов. Завизированные документы передаются на подпись должностному лицу Администрации или уполномоченному им лицу.</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3.3.8. должностное лицо Администрации или уполномоченное им лицо подписывает переданные документы либо возвращает их на доработку.</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Возвращенные документы находятся на доработке у специалиста отдела управления муниципальной собственности, ответственного за обработку документов, в течение одного рабочего дня.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Специалист отдела управления муниципальной собственностью в течение одного рабочего дня регистрирует подписанные документы, о чем делается отметка в системе СЭД. Специалист отдела наименование отдела  осуществляет загрузку в ГИС ПРИС и направление заявителю указанным способом.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3.3.9.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3.3.10. Максимальный срок выполнения данной административной процедуры не должен составлять более 5 рабочих дней.</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3.4. Информирование заявителя и выдача результата предоставления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3.4.1. Основанием для начала административного действия является принятие Администрацией решения о предоставлении в собственность бесплатно земельного участка либо об отказе в предоставлении земельного участка в собственность.</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3.4.2. После регистрации подписанного распоряжения Администрацией о предоставлении в собственность бесплатно земельного участка либо письма об отказе в предоставлении земельного участка в собственность специалист отдела управления муниципальной собственностью информирует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Распоряжение Администрации 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распоряжения не обратится за его получением, распоряжение Администрации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3.4.3. В случае, если заявление о предоставлении муниципальной услуги и прилагаемые к нему документы было подано заявителем в КГАУ "МФЦ", распоряжение Администрации о предоставлении в собственность бесплатно земельного участка либо письмо об отказе в предоставлении земельного участка в собственность передаются в отдел организационно-правовой и кадровой работы. Специалист отдела по реестру передает указанные документы курьеру КГАУ "МФЦ". После поступления документов в КГАУ "МФЦ" специалисты КГАУ "МФЦ" информируют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Распоряжение Администрации о предоставлении в собственность бесплатно земельного участка либо письмо об отказе в предоставлении земельного участка в собственность загружается в ГИС ПРИС и направляется заявителю способом, указанным при подаче заявления.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lastRenderedPageBreak/>
        <w:t>3.4.4.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3.4.5. Максимальный срок выполнения данной административной процедуры не должен составлять более 5 рабочих дней.</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Периодичность осуществления текущего контроля - постоянно.</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правовых актов (приказов) Администрации.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Проверки могут быть плановыми (осуществляться на основании годовых планов работы Администрации и внеплановыми.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Плановые проверки проводятся в соответствии с планом работы Администрации ,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Для проведения проверки полноты и качества проведения муниципальной услуги, в том числе внеплановой проверки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Акт проверки подписывается всеми членами комиссии и утверждается должностным лицом Администрации.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4.3. Ответственность государственных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 25-ФЗ «О муниципальной службе в Российской Федерации».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Об ответственности должностных лиц за нарушения законодательства об организации предоставления государственных и муниципальных услуг см. </w:t>
      </w:r>
      <w:hyperlink r:id="rId24" w:history="1">
        <w:r w:rsidRPr="00AD15F4">
          <w:rPr>
            <w:rFonts w:ascii="Arial" w:eastAsia="Times New Roman" w:hAnsi="Arial" w:cs="Arial"/>
            <w:color w:val="1DB7B1"/>
            <w:sz w:val="18"/>
            <w:szCs w:val="18"/>
            <w:lang w:eastAsia="ru-RU"/>
          </w:rPr>
          <w:t>статью 12.1</w:t>
        </w:r>
      </w:hyperlink>
      <w:r w:rsidRPr="00AD15F4">
        <w:rPr>
          <w:rFonts w:ascii="Arial" w:eastAsia="Times New Roman" w:hAnsi="Arial" w:cs="Arial"/>
          <w:color w:val="666666"/>
          <w:sz w:val="18"/>
          <w:szCs w:val="18"/>
          <w:lang w:eastAsia="ru-RU"/>
        </w:rPr>
        <w:t> Закона Забайкальского края от 24 июня 2009 г. N 198-ЗЗК "Об административных правонарушениях"</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5. Досудебный (внесудебный) порядок обжалования решений и действий(бездействия) органа, предоставляющего муниципальную услугу, а также должностных лиц, муниципальных служащих</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5.1.1. Заявители имеют право на обжалование действий (бездействия) Администрациии его должностных лиц и решений, осуществляемых (принятых) в ходе предоставления муниципальной услуги, в досудебном (внесудебном) порядке.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5.2. Предмет жалобы</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5.2.1. Заявитель может обратиться с жалобой, в том числе в следующих случаях:</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 нарушение срока предоставления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5.3. Органы государственной власти и уполномоченные на рассмотрение жалобы должностные лица, которым может быть направлена жалоба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должностное лицо Администрации, в вышестоящий орган (при его наличии), в случае его отсутствия в прокуратуру или суд.</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5.4. Порядок подачи и рассмотрения жалобы</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5.4.1. Жалоба руководителю Администрации , в вышестоящий орган (при его наличии), в случае отсутствия в прокуратуру или суд, 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25" w:history="1">
        <w:r w:rsidRPr="00AD15F4">
          <w:rPr>
            <w:rFonts w:ascii="Arial" w:eastAsia="Times New Roman" w:hAnsi="Arial" w:cs="Arial"/>
            <w:color w:val="1DB7B1"/>
            <w:sz w:val="18"/>
            <w:szCs w:val="18"/>
            <w:lang w:eastAsia="ru-RU"/>
          </w:rPr>
          <w:t>официального сайта</w:t>
        </w:r>
      </w:hyperlink>
      <w:r w:rsidRPr="00AD15F4">
        <w:rPr>
          <w:rFonts w:ascii="Arial" w:eastAsia="Times New Roman" w:hAnsi="Arial" w:cs="Arial"/>
          <w:color w:val="666666"/>
          <w:sz w:val="18"/>
          <w:szCs w:val="18"/>
          <w:lang w:eastAsia="ru-RU"/>
        </w:rPr>
        <w:t> Администрации, единого </w:t>
      </w:r>
      <w:hyperlink r:id="rId26" w:history="1">
        <w:r w:rsidRPr="00AD15F4">
          <w:rPr>
            <w:rFonts w:ascii="Arial" w:eastAsia="Times New Roman" w:hAnsi="Arial" w:cs="Arial"/>
            <w:color w:val="1DB7B1"/>
            <w:sz w:val="18"/>
            <w:szCs w:val="18"/>
            <w:lang w:eastAsia="ru-RU"/>
          </w:rPr>
          <w:t>портала</w:t>
        </w:r>
      </w:hyperlink>
      <w:r w:rsidRPr="00AD15F4">
        <w:rPr>
          <w:rFonts w:ascii="Arial" w:eastAsia="Times New Roman" w:hAnsi="Arial" w:cs="Arial"/>
          <w:color w:val="666666"/>
          <w:sz w:val="18"/>
          <w:szCs w:val="18"/>
          <w:lang w:eastAsia="ru-RU"/>
        </w:rPr>
        <w:t> государственных и муниципальных услуг либо портала государственных и муниципальных услуг Забайкальского края, а также может быть принята при личном приеме заявителя согласно графику приема граждан (приложение № 3 к настоящему административному регламенту).</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5.4.2. Жалоба должна в обязательном порядке содержать:</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5.4.3. Должностное лицо, уполномоченное на рассмотрение жалобы, обязано:</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обеспечить объективное, всестороннее и своевременное рассмотрение жалобы,</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при желании заявителя - с участием заявителя, направившего жалобу, или его представителя;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5.4.5. В случае если в жалобе не указана фамилия гражданина, направившего жалобу, и почтовый или электронный адрес, по которому должен быть направлен ответ, ответ на жалобу не дается.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lastRenderedPageBreak/>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5.5. Сроки рассмотрения жалобы</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5.6. Результат рассмотрения жалобы</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5.6.1. По результатам рассмотрения жалобы орган, предоставляющий муниципальную услугу, принимает одно из следующих решений:</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 отказывает в удовлетворении жалобы.</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5.7. Порядок информирования заявителя о результатах рассмотрения жалобы</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5.7.1. Не позднее дня, следующего за днем принятия решения, указанного в </w:t>
      </w:r>
      <w:hyperlink r:id="rId27" w:anchor="sub_57" w:history="1">
        <w:r w:rsidRPr="00AD15F4">
          <w:rPr>
            <w:rFonts w:ascii="Arial" w:eastAsia="Times New Roman" w:hAnsi="Arial" w:cs="Arial"/>
            <w:color w:val="1DB7B1"/>
            <w:sz w:val="18"/>
            <w:szCs w:val="18"/>
            <w:lang w:eastAsia="ru-RU"/>
          </w:rPr>
          <w:t>пункте 5.7</w:t>
        </w:r>
      </w:hyperlink>
      <w:r w:rsidRPr="00AD15F4">
        <w:rPr>
          <w:rFonts w:ascii="Arial" w:eastAsia="Times New Roman" w:hAnsi="Arial" w:cs="Arial"/>
          <w:color w:val="666666"/>
          <w:sz w:val="18"/>
          <w:szCs w:val="18"/>
          <w:lang w:eastAsia="ru-RU"/>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5.8. Порядок обжалования решения по жалобе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5.8.1. 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Граждане с жалобами на принятые решения, действия (бездействие) должностных лиц государственного органа, предоставляющего муниципальную услугу, обращаются в суд общей юрисдикции.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Для обращения в суд с жалобой в соответствии с Законом Российской Федерации от 08.03.2015 N 22-ФЗ "Об обжаловании в суд действий и решений, нарушающих права и свободы граждан" устанавливаются следующие сроки: три месяца со дня, когда гражданину стало известно о нарушении его прав;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Пропущенный по уважительной причине срок подачи жалобы может быть восстановлен судом.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5.9. Право заявителя на получение информации и документов, необходимых для обоснования и рассмотрения жалобы</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5.9.1. При рассмотрении жалобы государственным органом или должностным лицом заявитель имеет право:</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 обращаться с заявлением о прекращении рассмотрения жалобы.</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5.10. Способы информирования заявителей о порядке подачи и рассмотрения жалобы</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5.10.1. Информацию о порядке подачи и рассмотрения жалобы можно получить:</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 по месту нахождения Администрации по адресу: Забайкальский край, Борзинский район, Г.Борзя, ул. Савватеевская, д.23, в том числе из информационного стенда Администрации;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 по телефонам Администрации;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 путем письменного обращения в Администрацию;</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4) посредством обращения в Администрацию по электронной почте;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t>
      </w:r>
      <w:hyperlink r:id="rId28" w:history="1">
        <w:r w:rsidRPr="00AD15F4">
          <w:rPr>
            <w:rFonts w:ascii="Arial" w:eastAsia="Times New Roman" w:hAnsi="Arial" w:cs="Arial"/>
            <w:color w:val="1DB7B1"/>
            <w:sz w:val="18"/>
            <w:szCs w:val="18"/>
            <w:lang w:eastAsia="ru-RU"/>
          </w:rPr>
          <w:t>www.pgu.e-zab.ru</w:t>
        </w:r>
      </w:hyperlink>
      <w:r w:rsidRPr="00AD15F4">
        <w:rPr>
          <w:rFonts w:ascii="Arial" w:eastAsia="Times New Roman" w:hAnsi="Arial" w:cs="Arial"/>
          <w:color w:val="666666"/>
          <w:sz w:val="18"/>
          <w:szCs w:val="18"/>
          <w:lang w:eastAsia="ru-RU"/>
        </w:rPr>
        <w:t>.</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Контроль  за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lastRenderedPageBreak/>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                                                                                                                      </w:t>
      </w:r>
      <w:r w:rsidRPr="00AD15F4">
        <w:rPr>
          <w:rFonts w:ascii="Arial" w:eastAsia="Times New Roman" w:hAnsi="Arial" w:cs="Arial"/>
          <w:color w:val="666666"/>
          <w:sz w:val="18"/>
          <w:szCs w:val="18"/>
          <w:lang w:eastAsia="ru-RU"/>
        </w:rPr>
        <w:t>Приложение № 1</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к Административному регламенту</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  (</w:t>
      </w:r>
      <w:r w:rsidRPr="00AD15F4">
        <w:rPr>
          <w:rFonts w:ascii="Arial" w:eastAsia="Times New Roman" w:hAnsi="Arial" w:cs="Arial"/>
          <w:b/>
          <w:bCs/>
          <w:i/>
          <w:iCs/>
          <w:color w:val="666666"/>
          <w:sz w:val="18"/>
          <w:szCs w:val="18"/>
          <w:u w:val="single"/>
          <w:lang w:eastAsia="ru-RU"/>
        </w:rPr>
        <w:t>наименование муниципального образования)</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от ____________________________________</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Реквизиты документа удостоверяющего, личность заявителя (для гражданина):______</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Место жительства (нахождения) заявителя:</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Контактные телефоны: __________________</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Адрес электронной почты:_______________</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ЗАЯВЛЕНИЕ О ПРЕДОСТАВЛЕНИИ В СОБСТВЕННОСТЬ БЕСПЛАТНО ЗЕМЕЛЬНОГО УЧАСТКА ДЛЯ ВЕДЕНИЯ САДОВОДСТВА, ОГОРОДНИЧЕСТВА, ДАЧНОГО ХОЗЯЙСТВА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Прошу(им)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площадью ______________ кв.м,</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местоположение: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_______________________________________________________</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разрешенное использование__________________________________________________</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________________________________________________________.</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__________________________________________________________________</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____________________________________________________________________________________________________________________________________</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(указываются документы, прилагаемые к заявлению)</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__________/________________________________/</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(подпись)          (расшифровка подписи)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____________________________________________ __________ 201__ г.</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Приложение № 2</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к Административному регламенту</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БЛОК-СХЕМА ПРЕДОСТАВЛЕНИЯ</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МУНИЦИПАЛЬНОЙ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385"/>
        <w:gridCol w:w="1470"/>
        <w:gridCol w:w="1335"/>
        <w:gridCol w:w="405"/>
        <w:gridCol w:w="1980"/>
      </w:tblGrid>
      <w:tr w:rsidR="00AD15F4" w:rsidRPr="00AD15F4" w:rsidTr="00AD15F4">
        <w:trPr>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Подача заявления в </w:t>
            </w:r>
            <w:r w:rsidRPr="00AD15F4">
              <w:rPr>
                <w:rFonts w:ascii="Arial" w:eastAsia="Times New Roman" w:hAnsi="Arial" w:cs="Arial"/>
                <w:i/>
                <w:iCs/>
                <w:color w:val="666666"/>
                <w:sz w:val="18"/>
                <w:szCs w:val="18"/>
                <w:u w:val="single"/>
                <w:lang w:eastAsia="ru-RU"/>
              </w:rPr>
              <w:t>(наименование</w:t>
            </w:r>
            <w:r w:rsidRPr="00AD15F4">
              <w:rPr>
                <w:rFonts w:ascii="Arial" w:eastAsia="Times New Roman" w:hAnsi="Arial" w:cs="Arial"/>
                <w:color w:val="666666"/>
                <w:sz w:val="18"/>
                <w:szCs w:val="18"/>
                <w:lang w:eastAsia="ru-RU"/>
              </w:rPr>
              <w:t> </w:t>
            </w:r>
            <w:r w:rsidRPr="00AD15F4">
              <w:rPr>
                <w:rFonts w:ascii="Arial" w:eastAsia="Times New Roman" w:hAnsi="Arial" w:cs="Arial"/>
                <w:i/>
                <w:iCs/>
                <w:color w:val="666666"/>
                <w:sz w:val="18"/>
                <w:szCs w:val="18"/>
                <w:u w:val="single"/>
                <w:lang w:eastAsia="ru-RU"/>
              </w:rPr>
              <w:t>органа местного самоуправления муниципального образования)</w:t>
            </w:r>
          </w:p>
        </w:tc>
        <w:tc>
          <w:tcPr>
            <w:tcW w:w="1470"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tc>
        <w:tc>
          <w:tcPr>
            <w:tcW w:w="133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Подача заявления в филиал КГАУ «МФЦ»</w:t>
            </w:r>
          </w:p>
        </w:tc>
        <w:tc>
          <w:tcPr>
            <w:tcW w:w="40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Направление заявления в электронном виде</w:t>
            </w:r>
          </w:p>
        </w:tc>
      </w:tr>
    </w:tbl>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lastRenderedPageBreak/>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Приложение № 3</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к Административному регламенту</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Руководителю</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i/>
          <w:iCs/>
          <w:color w:val="666666"/>
          <w:sz w:val="18"/>
          <w:szCs w:val="18"/>
          <w:lang w:eastAsia="ru-RU"/>
        </w:rPr>
        <w:t>(Наименование муниципального образования</w:t>
      </w:r>
      <w:r w:rsidRPr="00AD15F4">
        <w:rPr>
          <w:rFonts w:ascii="Arial" w:eastAsia="Times New Roman" w:hAnsi="Arial" w:cs="Arial"/>
          <w:color w:val="666666"/>
          <w:sz w:val="18"/>
          <w:szCs w:val="18"/>
          <w:lang w:eastAsia="ru-RU"/>
        </w:rPr>
        <w:t>)</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от ______________________________________</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_________________________________________</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Почтовый адрес (с индексом): ____________</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_________________________________________</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Контактные телефоны: ____________________</w:t>
      </w:r>
    </w:p>
    <w:p w:rsidR="00AD15F4" w:rsidRPr="00AD15F4" w:rsidRDefault="00AD15F4" w:rsidP="00AD15F4">
      <w:pPr>
        <w:shd w:val="clear" w:color="auto" w:fill="F5F5F5"/>
        <w:spacing w:after="0" w:line="240" w:lineRule="auto"/>
        <w:jc w:val="right"/>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_________________________________________</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ЖАЛОБА НА ДЕЙСТВИЯ (БЕЗДЕЙСТВИЕ) Администрации муниципального района</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(ДОЛЖНОСТНОГО ЛИЦА Администрации) ПРИ</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ПРЕДОСТАВЛЕНИИ МУНИЦИПАЛЬНОЙ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_________________________________________________________________</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(наименование услуги)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Мною "___" ____________ 20___ года в Администрацию муниципального района подано заявление о предоставлении муниципальной услуги ______________________________________________________________________________________________.</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в ____________________________________</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__________________________________________________________________</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_________________________________________________________________.</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 __________/_______________________/</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(подпись)               (расшифровка подписи)</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______________________________________________________</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"____" ____________ 201___ г.__</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Администрация городского поселения «Борзинское»</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ЛИСТОК СОГЛАСОВАНИЙ</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проекта постановления руководителя администрации</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городского поселения «Борзинское»</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По вопросу: Об утверждении административного регламента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Исполнитель: Дьячкова Е.О.</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ЗАВИЗИРОВАЛИ</w:t>
      </w:r>
      <w:r w:rsidRPr="00AD15F4">
        <w:rPr>
          <w:rFonts w:ascii="Arial" w:eastAsia="Times New Roman" w:hAnsi="Arial" w:cs="Arial"/>
          <w:color w:val="666666"/>
          <w:sz w:val="18"/>
          <w:szCs w:val="18"/>
          <w:lang w:eastAsia="ru-RU"/>
        </w:rPr>
        <w:t>:</w:t>
      </w:r>
    </w:p>
    <w:tbl>
      <w:tblPr>
        <w:tblpPr w:leftFromText="45" w:rightFromText="45" w:vertAnchor="text"/>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AD15F4" w:rsidRPr="00AD15F4" w:rsidTr="00AD15F4">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w:t>
            </w:r>
          </w:p>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Должность лиц, визирующих</w:t>
            </w:r>
          </w:p>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проект постановления</w:t>
            </w:r>
          </w:p>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Фамилии</w:t>
            </w:r>
          </w:p>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Дата, время передачи</w:t>
            </w:r>
          </w:p>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листка согласования</w:t>
            </w:r>
          </w:p>
        </w:tc>
      </w:tr>
      <w:tr w:rsidR="00AD15F4" w:rsidRPr="00AD15F4" w:rsidTr="00AD15F4">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lastRenderedPageBreak/>
              <w:t>3</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tc>
      </w:tr>
      <w:tr w:rsidR="00AD15F4" w:rsidRPr="00AD15F4" w:rsidTr="00AD15F4">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tc>
      </w:tr>
      <w:tr w:rsidR="00AD15F4" w:rsidRPr="00AD15F4" w:rsidTr="00AD15F4">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Заместитель начальника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tc>
      </w:tr>
    </w:tbl>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Администрация городского поселения «Борзинское»</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ЛИСТОК СОГЛАСОВАНИЙ</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проекта постановления руководителя администрации</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городского поселения «Борзинское»</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По вопросу: Об утверждении административного регламента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AD15F4" w:rsidRPr="00AD15F4" w:rsidRDefault="00AD15F4" w:rsidP="00AD15F4">
      <w:pPr>
        <w:shd w:val="clear" w:color="auto" w:fill="F5F5F5"/>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Исполнитель: Дьячкова Е.О.</w:t>
      </w:r>
    </w:p>
    <w:p w:rsidR="00AD15F4" w:rsidRPr="00AD15F4" w:rsidRDefault="00AD15F4" w:rsidP="00AD15F4">
      <w:pPr>
        <w:shd w:val="clear" w:color="auto" w:fill="F5F5F5"/>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b/>
          <w:bCs/>
          <w:color w:val="666666"/>
          <w:sz w:val="18"/>
          <w:szCs w:val="18"/>
          <w:lang w:eastAsia="ru-RU"/>
        </w:rPr>
        <w:t>ЗАВИЗИРОВАЛИ</w:t>
      </w:r>
      <w:r w:rsidRPr="00AD15F4">
        <w:rPr>
          <w:rFonts w:ascii="Arial" w:eastAsia="Times New Roman" w:hAnsi="Arial" w:cs="Arial"/>
          <w:color w:val="666666"/>
          <w:sz w:val="18"/>
          <w:szCs w:val="18"/>
          <w:lang w:eastAsia="ru-RU"/>
        </w:rPr>
        <w:t>:</w:t>
      </w:r>
    </w:p>
    <w:tbl>
      <w:tblPr>
        <w:tblpPr w:leftFromText="45" w:rightFromText="45" w:vertAnchor="text"/>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AD15F4" w:rsidRPr="00AD15F4" w:rsidTr="00AD15F4">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w:t>
            </w:r>
          </w:p>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Должность лиц, визирующих</w:t>
            </w:r>
          </w:p>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проект постановления</w:t>
            </w:r>
          </w:p>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Фамилии</w:t>
            </w:r>
          </w:p>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Дата, время передачи</w:t>
            </w:r>
          </w:p>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листка согласования</w:t>
            </w:r>
          </w:p>
        </w:tc>
      </w:tr>
      <w:tr w:rsidR="00AD15F4" w:rsidRPr="00AD15F4" w:rsidTr="00AD15F4">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3</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tc>
      </w:tr>
      <w:tr w:rsidR="00AD15F4" w:rsidRPr="00AD15F4" w:rsidTr="00AD15F4">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tc>
      </w:tr>
      <w:tr w:rsidR="00AD15F4" w:rsidRPr="00AD15F4" w:rsidTr="00AD15F4">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Заместитель начальника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jc w:val="center"/>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AD15F4" w:rsidRPr="00AD15F4" w:rsidRDefault="00AD15F4" w:rsidP="00AD15F4">
            <w:pPr>
              <w:spacing w:after="0" w:line="240" w:lineRule="auto"/>
              <w:rPr>
                <w:rFonts w:ascii="Arial" w:eastAsia="Times New Roman" w:hAnsi="Arial" w:cs="Arial"/>
                <w:color w:val="666666"/>
                <w:sz w:val="18"/>
                <w:szCs w:val="18"/>
                <w:lang w:eastAsia="ru-RU"/>
              </w:rPr>
            </w:pPr>
            <w:r w:rsidRPr="00AD15F4">
              <w:rPr>
                <w:rFonts w:ascii="Arial" w:eastAsia="Times New Roman" w:hAnsi="Arial" w:cs="Arial"/>
                <w:color w:val="666666"/>
                <w:sz w:val="18"/>
                <w:szCs w:val="18"/>
                <w:lang w:eastAsia="ru-RU"/>
              </w:rPr>
              <w:t> </w:t>
            </w:r>
          </w:p>
        </w:tc>
      </w:tr>
    </w:tbl>
    <w:p w:rsidR="00E4206A" w:rsidRDefault="00AD15F4">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C15A7"/>
    <w:multiLevelType w:val="multilevel"/>
    <w:tmpl w:val="A2C2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30"/>
    <w:rsid w:val="00497030"/>
    <w:rsid w:val="005418C5"/>
    <w:rsid w:val="00973338"/>
    <w:rsid w:val="00AD1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1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15F4"/>
    <w:rPr>
      <w:b/>
      <w:bCs/>
    </w:rPr>
  </w:style>
  <w:style w:type="character" w:customStyle="1" w:styleId="apple-converted-space">
    <w:name w:val="apple-converted-space"/>
    <w:basedOn w:val="a0"/>
    <w:rsid w:val="00AD15F4"/>
  </w:style>
  <w:style w:type="character" w:styleId="a5">
    <w:name w:val="Emphasis"/>
    <w:basedOn w:val="a0"/>
    <w:uiPriority w:val="20"/>
    <w:qFormat/>
    <w:rsid w:val="00AD15F4"/>
    <w:rPr>
      <w:i/>
      <w:iCs/>
    </w:rPr>
  </w:style>
  <w:style w:type="character" w:styleId="a6">
    <w:name w:val="Hyperlink"/>
    <w:basedOn w:val="a0"/>
    <w:uiPriority w:val="99"/>
    <w:semiHidden/>
    <w:unhideWhenUsed/>
    <w:rsid w:val="00AD15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1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15F4"/>
    <w:rPr>
      <w:b/>
      <w:bCs/>
    </w:rPr>
  </w:style>
  <w:style w:type="character" w:customStyle="1" w:styleId="apple-converted-space">
    <w:name w:val="apple-converted-space"/>
    <w:basedOn w:val="a0"/>
    <w:rsid w:val="00AD15F4"/>
  </w:style>
  <w:style w:type="character" w:styleId="a5">
    <w:name w:val="Emphasis"/>
    <w:basedOn w:val="a0"/>
    <w:uiPriority w:val="20"/>
    <w:qFormat/>
    <w:rsid w:val="00AD15F4"/>
    <w:rPr>
      <w:i/>
      <w:iCs/>
    </w:rPr>
  </w:style>
  <w:style w:type="character" w:styleId="a6">
    <w:name w:val="Hyperlink"/>
    <w:basedOn w:val="a0"/>
    <w:uiPriority w:val="99"/>
    <w:semiHidden/>
    <w:unhideWhenUsed/>
    <w:rsid w:val="00AD1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987">
      <w:bodyDiv w:val="1"/>
      <w:marLeft w:val="0"/>
      <w:marRight w:val="0"/>
      <w:marTop w:val="0"/>
      <w:marBottom w:val="0"/>
      <w:divBdr>
        <w:top w:val="none" w:sz="0" w:space="0" w:color="auto"/>
        <w:left w:val="none" w:sz="0" w:space="0" w:color="auto"/>
        <w:bottom w:val="none" w:sz="0" w:space="0" w:color="auto"/>
        <w:right w:val="none" w:sz="0" w:space="0" w:color="auto"/>
      </w:divBdr>
      <w:divsChild>
        <w:div w:id="83866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orzya@mail.ru" TargetMode="External"/><Relationship Id="rId13" Type="http://schemas.openxmlformats.org/officeDocument/2006/relationships/hyperlink" Target="garantf1://57649955.284" TargetMode="External"/><Relationship Id="rId18" Type="http://schemas.openxmlformats.org/officeDocument/2006/relationships/hyperlink" Target="garantf1://19800069.597" TargetMode="External"/><Relationship Id="rId26" Type="http://schemas.openxmlformats.org/officeDocument/2006/relationships/hyperlink" Target="garantf1://19800069.184" TargetMode="External"/><Relationship Id="rId3" Type="http://schemas.microsoft.com/office/2007/relationships/stylesWithEffects" Target="stylesWithEffects.xml"/><Relationship Id="rId21" Type="http://schemas.openxmlformats.org/officeDocument/2006/relationships/hyperlink" Target="http://ivo.garant.ru/document?id=12084522&amp;sub=21" TargetMode="External"/><Relationship Id="rId7" Type="http://schemas.openxmlformats.org/officeDocument/2006/relationships/hyperlink" Target="garantf1://12011288.0" TargetMode="External"/><Relationship Id="rId12" Type="http://schemas.openxmlformats.org/officeDocument/2006/relationships/hyperlink" Target="file:///D:\%D0%BE%D0%B1%D0%BC%D0%B5%D0%BD\%D0%93%D1%80%D0%B0%D0%B4%D0%BE%D0%B2\%D1%80%D0%B5%D0%B3%D0%BB%D0%B0%D0%BC%D0%B5%D0%BD%D1%82%D1%8B%20%D0%BD%D0%BE%D0%B2%D1%8B%D0%B5\15%D0%9F%D1%80%D0%B5%D0%B4%D0%BE%D1%81%D1%82%D0%B0%D0%B2%D0%BB%D0%B5%D0%BD%D0%B8%D0%B5%20%D0%B2%20%D1%81%D0%BE%D0%B1-%D1%82%D1%8C%20%D1%81%D0%B0%D0%B4%D0%BE%D0%B2%D0%BE%D0%B4%D0%B0%D0%BC,%20%D0%BE%D0%B3%D0%BE%D1%80%D0%BE%D0%B4%D0%BD%D0%B8%D0%BA%D0%B0%D0%BC,%20%D0%B4%D0%B0%D1%87%D0%BD%D0%B8%D0%BA%D0%B0%D0%BC.docx" TargetMode="External"/><Relationship Id="rId17" Type="http://schemas.openxmlformats.org/officeDocument/2006/relationships/hyperlink" Target="garantf1://12077515.706" TargetMode="External"/><Relationship Id="rId25" Type="http://schemas.openxmlformats.org/officeDocument/2006/relationships/hyperlink" Target="garantf1://19800069.28" TargetMode="External"/><Relationship Id="rId2" Type="http://schemas.openxmlformats.org/officeDocument/2006/relationships/styles" Target="styles.xml"/><Relationship Id="rId16" Type="http://schemas.openxmlformats.org/officeDocument/2006/relationships/hyperlink" Target="consultantplus://offline/ref=F151326950357FB5E1186856CC446E093BC553369F1A856159DE0D8F22y5R7F" TargetMode="External"/><Relationship Id="rId20" Type="http://schemas.openxmlformats.org/officeDocument/2006/relationships/hyperlink" Target="file:///D:\%D0%BE%D0%B1%D0%BC%D0%B5%D0%BD\%D0%93%D1%80%D0%B0%D0%B4%D0%BE%D0%B2\%D1%80%D0%B5%D0%B3%D0%BB%D0%B0%D0%BC%D0%B5%D0%BD%D1%82%D1%8B%20%D0%BD%D0%BE%D0%B2%D1%8B%D0%B5\15%D0%9F%D1%80%D0%B5%D0%B4%D0%BE%D1%81%D1%82%D0%B0%D0%B2%D0%BB%D0%B5%D0%BD%D0%B8%D0%B5%20%D0%B2%20%D1%81%D0%BE%D0%B1-%D1%82%D1%8C%20%D1%81%D0%B0%D0%B4%D0%BE%D0%B2%D0%BE%D0%B4%D0%B0%D0%BC,%20%D0%BE%D0%B3%D0%BE%D1%80%D0%BE%D0%B4%D0%BD%D0%B8%D0%BA%D0%B0%D0%BC,%20%D0%B4%D0%B0%D1%87%D0%BD%D0%B8%D0%BA%D0%B0%D0%BC.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151326950357FB5E1186856CC446E093BC550359A1E856159DE0D8F22577F7C9DA260432642AC6Ey4R7F" TargetMode="External"/><Relationship Id="rId11" Type="http://schemas.openxmlformats.org/officeDocument/2006/relationships/hyperlink" Target="mailto:info@mfc-chita.ru" TargetMode="External"/><Relationship Id="rId24" Type="http://schemas.openxmlformats.org/officeDocument/2006/relationships/hyperlink" Target="garantf1://19817817.121"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file:///D:\%D0%BE%D0%B1%D0%BC%D0%B5%D0%BD\%D0%93%D1%80%D0%B0%D0%B4%D0%BE%D0%B2\%D1%80%D0%B5%D0%B3%D0%BB%D0%B0%D0%BC%D0%B5%D0%BD%D1%82%D1%8B%20%D0%BD%D0%BE%D0%B2%D1%8B%D0%B5\15%D0%9F%D1%80%D0%B5%D0%B4%D0%BE%D1%81%D1%82%D0%B0%D0%B2%D0%BB%D0%B5%D0%BD%D0%B8%D0%B5%20%D0%B2%20%D1%81%D0%BE%D0%B1-%D1%82%D1%8C%20%D1%81%D0%B0%D0%B4%D0%BE%D0%B2%D0%BE%D0%B4%D0%B0%D0%BC,%20%D0%BE%D0%B3%D0%BE%D1%80%D0%BE%D0%B4%D0%BD%D0%B8%D0%BA%D0%B0%D0%BC,%20%D0%B4%D0%B0%D1%87%D0%BD%D0%B8%D0%BA%D0%B0%D0%BC.docx" TargetMode="External"/><Relationship Id="rId28" Type="http://schemas.openxmlformats.org/officeDocument/2006/relationships/hyperlink" Target="garantf1://19800069.424" TargetMode="External"/><Relationship Id="rId10" Type="http://schemas.openxmlformats.org/officeDocument/2006/relationships/hyperlink" Target="garantf1://19800069.597" TargetMode="External"/><Relationship Id="rId19" Type="http://schemas.openxmlformats.org/officeDocument/2006/relationships/hyperlink" Target="garantf1://19800069.599" TargetMode="External"/><Relationship Id="rId4" Type="http://schemas.openxmlformats.org/officeDocument/2006/relationships/settings" Target="settings.xml"/><Relationship Id="rId9" Type="http://schemas.openxmlformats.org/officeDocument/2006/relationships/hyperlink" Target="garantf1://19800069.424" TargetMode="External"/><Relationship Id="rId14" Type="http://schemas.openxmlformats.org/officeDocument/2006/relationships/hyperlink" Target="garantf1://12084522.21" TargetMode="External"/><Relationship Id="rId22" Type="http://schemas.openxmlformats.org/officeDocument/2006/relationships/hyperlink" Target="file:///D:\%D0%BE%D0%B1%D0%BC%D0%B5%D0%BD\%D0%93%D1%80%D0%B0%D0%B4%D0%BE%D0%B2\%D1%80%D0%B5%D0%B3%D0%BB%D0%B0%D0%BC%D0%B5%D0%BD%D1%82%D1%8B%20%D0%BD%D0%BE%D0%B2%D1%8B%D0%B5\15%D0%9F%D1%80%D0%B5%D0%B4%D0%BE%D1%81%D1%82%D0%B0%D0%B2%D0%BB%D0%B5%D0%BD%D0%B8%D0%B5%20%D0%B2%20%D1%81%D0%BE%D0%B1-%D1%82%D1%8C%20%D1%81%D0%B0%D0%B4%D0%BE%D0%B2%D0%BE%D0%B4%D0%B0%D0%BC,%20%D0%BE%D0%B3%D0%BE%D1%80%D0%BE%D0%B4%D0%BD%D0%B8%D0%BA%D0%B0%D0%BC,%20%D0%B4%D0%B0%D1%87%D0%BD%D0%B8%D0%BA%D0%B0%D0%BC.docx" TargetMode="External"/><Relationship Id="rId27" Type="http://schemas.openxmlformats.org/officeDocument/2006/relationships/hyperlink" Target="file:///D:\%D0%BE%D0%B1%D0%BC%D0%B5%D0%BD\%D0%93%D1%80%D0%B0%D0%B4%D0%BE%D0%B2\%D1%80%D0%B5%D0%B3%D0%BB%D0%B0%D0%BC%D0%B5%D0%BD%D1%82%D1%8B%20%D0%BD%D0%BE%D0%B2%D1%8B%D0%B5\15%D0%9F%D1%80%D0%B5%D0%B4%D0%BE%D1%81%D1%82%D0%B0%D0%B2%D0%BB%D0%B5%D0%BD%D0%B8%D0%B5%20%D0%B2%20%D1%81%D0%BE%D0%B1-%D1%82%D1%8C%20%D1%81%D0%B0%D0%B4%D0%BE%D0%B2%D0%BE%D0%B4%D0%B0%D0%BC,%20%D0%BE%D0%B3%D0%BE%D1%80%D0%BE%D0%B4%D0%BD%D0%B8%D0%BA%D0%B0%D0%BC,%20%D0%B4%D0%B0%D1%87%D0%BD%D0%B8%D0%BA%D0%B0%D0%BC.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10824</Words>
  <Characters>61698</Characters>
  <Application>Microsoft Office Word</Application>
  <DocSecurity>0</DocSecurity>
  <Lines>514</Lines>
  <Paragraphs>144</Paragraphs>
  <ScaleCrop>false</ScaleCrop>
  <Company/>
  <LinksUpToDate>false</LinksUpToDate>
  <CharactersWithSpaces>72378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2016-09-27T04:20:00Z</dcterms:created>
  <dcterms:modified xsi:type="dcterms:W3CDTF">2016-09-27T04:20:00Z</dcterms:modified>
</cp:coreProperties>
</file>