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44" w:rsidRPr="00BD1A44" w:rsidRDefault="00BD1A44" w:rsidP="00BD1A44">
      <w:pPr>
        <w:spacing w:after="0"/>
        <w:rPr>
          <w:b/>
        </w:rPr>
      </w:pPr>
      <w:r w:rsidRPr="00BD1A44">
        <w:rPr>
          <w:b/>
        </w:rPr>
        <w:t>«Утвержден Порядок выплаты денежного вознаграждения за сообщение достоверной информации о лицах, виновных в возникновении природных пожаров на территории Забайкальского края»</w:t>
      </w:r>
    </w:p>
    <w:p w:rsidR="00BD1A44" w:rsidRPr="00BD1A44" w:rsidRDefault="00BD1A44" w:rsidP="00BD1A44">
      <w:pPr>
        <w:spacing w:after="0"/>
        <w:rPr>
          <w:b/>
        </w:rPr>
      </w:pPr>
      <w:r w:rsidRPr="00BD1A44">
        <w:rPr>
          <w:b/>
        </w:rPr>
        <w:t xml:space="preserve">    </w:t>
      </w:r>
    </w:p>
    <w:p w:rsidR="00BD1A44" w:rsidRPr="00BD1A44" w:rsidRDefault="00BD1A44" w:rsidP="00BD1A44">
      <w:pPr>
        <w:spacing w:after="0"/>
      </w:pPr>
      <w:r>
        <w:t xml:space="preserve">   </w:t>
      </w:r>
      <w:r w:rsidRPr="00BD1A44">
        <w:t>Утвержден  </w:t>
      </w:r>
      <w:r>
        <w:t xml:space="preserve">Порядок </w:t>
      </w:r>
      <w:r w:rsidRPr="00BD1A44">
        <w:t xml:space="preserve"> выплаты денежного вознаграждения за сообщение достоверной информации о лицах, виновных в возникновении природных пожаров на территории Забайкальского края, (или) за содействие задержанию указанных лиц.</w:t>
      </w:r>
    </w:p>
    <w:p w:rsidR="00BD1A44" w:rsidRPr="00BD1A44" w:rsidRDefault="00BD1A44" w:rsidP="00BD1A44">
      <w:pPr>
        <w:spacing w:after="0"/>
      </w:pPr>
      <w:r w:rsidRPr="00BD1A44">
        <w:t>    Гражданину, сообщившему в правоохранительные органы достоверную информацию о лицах, виновных в возникновении природных пожаров на территории Забайкальского края,</w:t>
      </w:r>
      <w:r w:rsidR="004C5516">
        <w:t xml:space="preserve"> будет  выплачива</w:t>
      </w:r>
      <w:r w:rsidRPr="00BD1A44">
        <w:t>т</w:t>
      </w:r>
      <w:r w:rsidR="004C5516">
        <w:t>ь</w:t>
      </w:r>
      <w:r w:rsidRPr="00BD1A44">
        <w:t xml:space="preserve">ся денежное вознаграждение в размере </w:t>
      </w:r>
      <w:r>
        <w:rPr>
          <w:b/>
        </w:rPr>
        <w:t>2 </w:t>
      </w:r>
      <w:r w:rsidRPr="00BD1A44">
        <w:rPr>
          <w:b/>
        </w:rPr>
        <w:t>000 рублей</w:t>
      </w:r>
      <w:r w:rsidRPr="00BD1A44">
        <w:t>. При поступлении двух и более сообщений в отношении конкретного лица, виновного в возникновении природного пожара, денежное вознаграждение выплачивается гражданину, чье сообщение в правоохранительные органы явилось более ранним.</w:t>
      </w:r>
    </w:p>
    <w:p w:rsidR="00BD1A44" w:rsidRDefault="00BD1A44" w:rsidP="00BD1A44">
      <w:pPr>
        <w:spacing w:after="0"/>
      </w:pPr>
      <w:r w:rsidRPr="00BD1A44">
        <w:t>    Гражданину, содействовавшему задержанию лиц, виновных в возникновении природных пожаров на территории Забайкальского края, выплачивается денежное вознагра</w:t>
      </w:r>
      <w:r>
        <w:t xml:space="preserve">ждение в размере </w:t>
      </w:r>
      <w:r w:rsidRPr="00BD1A44">
        <w:rPr>
          <w:b/>
        </w:rPr>
        <w:t>5 000</w:t>
      </w:r>
      <w:r w:rsidRPr="00BD1A44">
        <w:t xml:space="preserve"> рублей за каждого задержанного.</w:t>
      </w:r>
    </w:p>
    <w:p w:rsidR="00BD1A44" w:rsidRDefault="00BD1A44" w:rsidP="00BD1A44">
      <w:pPr>
        <w:spacing w:after="0"/>
      </w:pPr>
    </w:p>
    <w:p w:rsidR="00BD1A44" w:rsidRPr="00BD1A44" w:rsidRDefault="00BD1A44" w:rsidP="00BD1A44">
      <w:pPr>
        <w:spacing w:after="0"/>
      </w:pPr>
      <w:r>
        <w:t>Пресс-служба администрации ГП «Борзинское»</w:t>
      </w:r>
    </w:p>
    <w:p w:rsidR="00F35232" w:rsidRDefault="00F35232"/>
    <w:sectPr w:rsidR="00F35232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44"/>
    <w:rsid w:val="0018447D"/>
    <w:rsid w:val="004C5516"/>
    <w:rsid w:val="00534EB3"/>
    <w:rsid w:val="008532E3"/>
    <w:rsid w:val="008A0249"/>
    <w:rsid w:val="008C3813"/>
    <w:rsid w:val="00A7148B"/>
    <w:rsid w:val="00BD1A44"/>
    <w:rsid w:val="00F3523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paragraph" w:styleId="1">
    <w:name w:val="heading 1"/>
    <w:basedOn w:val="a"/>
    <w:link w:val="10"/>
    <w:uiPriority w:val="9"/>
    <w:qFormat/>
    <w:rsid w:val="00BD1A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A4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A44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BD1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65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6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2019-04-09T23:15:00Z</dcterms:created>
  <dcterms:modified xsi:type="dcterms:W3CDTF">2019-04-09T23:26:00Z</dcterms:modified>
</cp:coreProperties>
</file>