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53" w:rsidRPr="00A23953" w:rsidRDefault="00A23953" w:rsidP="00782436">
      <w:pPr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23953" w:rsidRDefault="00A23953" w:rsidP="00A23953">
      <w:pPr>
        <w:jc w:val="right"/>
      </w:pPr>
    </w:p>
    <w:p w:rsidR="003162BA" w:rsidRDefault="003162BA" w:rsidP="003162B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2BA" w:rsidRDefault="003162BA" w:rsidP="003162BA"/>
    <w:p w:rsidR="003162BA" w:rsidRDefault="003162BA" w:rsidP="003162BA"/>
    <w:p w:rsidR="003162BA" w:rsidRDefault="003162BA" w:rsidP="003162BA"/>
    <w:p w:rsidR="003162BA" w:rsidRDefault="003162BA" w:rsidP="003162BA"/>
    <w:p w:rsidR="003162BA" w:rsidRDefault="003162BA" w:rsidP="003162BA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3162BA" w:rsidRPr="00127A9B" w:rsidRDefault="003162BA" w:rsidP="003162BA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Борзинское</w:t>
      </w:r>
      <w:r w:rsidRPr="00127A9B">
        <w:rPr>
          <w:b/>
          <w:sz w:val="32"/>
          <w:szCs w:val="32"/>
        </w:rPr>
        <w:t>»</w:t>
      </w:r>
    </w:p>
    <w:p w:rsidR="003162BA" w:rsidRDefault="003162BA" w:rsidP="003162BA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3162BA" w:rsidRDefault="003162BA" w:rsidP="003162BA">
      <w:pPr>
        <w:jc w:val="both"/>
        <w:rPr>
          <w:szCs w:val="28"/>
        </w:rPr>
      </w:pPr>
    </w:p>
    <w:p w:rsidR="003162BA" w:rsidRDefault="003162BA" w:rsidP="003162BA">
      <w:pPr>
        <w:jc w:val="both"/>
        <w:rPr>
          <w:szCs w:val="28"/>
        </w:rPr>
      </w:pPr>
      <w:r>
        <w:rPr>
          <w:szCs w:val="28"/>
        </w:rPr>
        <w:t>«</w:t>
      </w:r>
      <w:r w:rsidR="00834D9A">
        <w:rPr>
          <w:szCs w:val="28"/>
        </w:rPr>
        <w:t>30</w:t>
      </w:r>
      <w:r>
        <w:rPr>
          <w:szCs w:val="28"/>
        </w:rPr>
        <w:t>»</w:t>
      </w:r>
      <w:r w:rsidR="00834D9A">
        <w:rPr>
          <w:szCs w:val="28"/>
        </w:rPr>
        <w:t xml:space="preserve"> сентября </w:t>
      </w:r>
      <w:r>
        <w:rPr>
          <w:szCs w:val="28"/>
        </w:rPr>
        <w:t>2021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834D9A">
        <w:rPr>
          <w:szCs w:val="28"/>
        </w:rPr>
        <w:t>628</w:t>
      </w:r>
    </w:p>
    <w:p w:rsidR="003162BA" w:rsidRDefault="003162BA" w:rsidP="003162BA">
      <w:pPr>
        <w:jc w:val="center"/>
        <w:rPr>
          <w:b/>
          <w:sz w:val="32"/>
          <w:szCs w:val="32"/>
        </w:rPr>
      </w:pPr>
    </w:p>
    <w:p w:rsidR="003162BA" w:rsidRPr="0019263E" w:rsidRDefault="003162BA" w:rsidP="003162B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3162BA" w:rsidRDefault="003162BA" w:rsidP="003162BA">
      <w:pPr>
        <w:jc w:val="right"/>
        <w:rPr>
          <w:sz w:val="24"/>
        </w:rPr>
      </w:pPr>
    </w:p>
    <w:p w:rsidR="003162BA" w:rsidRDefault="003162BA" w:rsidP="003162BA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мест размещения </w:t>
      </w:r>
      <w:r w:rsidR="00073884">
        <w:rPr>
          <w:b/>
          <w:szCs w:val="28"/>
        </w:rPr>
        <w:t xml:space="preserve">гаражей, являющихся </w:t>
      </w:r>
      <w:r>
        <w:rPr>
          <w:b/>
          <w:szCs w:val="28"/>
        </w:rPr>
        <w:t>некапитальны</w:t>
      </w:r>
      <w:r w:rsidR="00073884">
        <w:rPr>
          <w:b/>
          <w:szCs w:val="28"/>
        </w:rPr>
        <w:t>ми</w:t>
      </w:r>
      <w:r>
        <w:rPr>
          <w:b/>
          <w:szCs w:val="28"/>
        </w:rPr>
        <w:t xml:space="preserve"> </w:t>
      </w:r>
      <w:r w:rsidR="00073884">
        <w:rPr>
          <w:b/>
          <w:szCs w:val="28"/>
        </w:rPr>
        <w:t>сооружениями, либо</w:t>
      </w:r>
      <w:r>
        <w:rPr>
          <w:b/>
          <w:szCs w:val="28"/>
        </w:rPr>
        <w:t xml:space="preserve"> стоянок технических или других средств передвижения инвалидов вблизи места их жительства на земельных участках, находящихся в государственной или муниципальной собственности на территории городского поселения «Борзинское»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 Забайкальского края</w:t>
      </w:r>
    </w:p>
    <w:p w:rsidR="003162BA" w:rsidRPr="00F756B9" w:rsidRDefault="003162BA" w:rsidP="003162BA">
      <w:pPr>
        <w:ind w:right="-6"/>
        <w:jc w:val="both"/>
        <w:rPr>
          <w:b/>
          <w:szCs w:val="28"/>
        </w:rPr>
      </w:pPr>
    </w:p>
    <w:p w:rsidR="00073884" w:rsidRDefault="00073884" w:rsidP="00073884">
      <w:pPr>
        <w:ind w:right="-1" w:firstLine="708"/>
        <w:jc w:val="both"/>
        <w:rPr>
          <w:szCs w:val="28"/>
        </w:rPr>
      </w:pPr>
    </w:p>
    <w:p w:rsidR="003162BA" w:rsidRPr="003162BA" w:rsidRDefault="00073884" w:rsidP="00073884">
      <w:pPr>
        <w:ind w:right="-6"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целях упорядочивания размещения гаражей, </w:t>
      </w:r>
      <w:r w:rsidRPr="00073884">
        <w:rPr>
          <w:szCs w:val="28"/>
        </w:rPr>
        <w:t>являющихся некапитальными сооружениями</w:t>
      </w:r>
      <w:r>
        <w:rPr>
          <w:szCs w:val="28"/>
        </w:rPr>
        <w:t xml:space="preserve">, на землях или земельных участках, находящихся </w:t>
      </w:r>
      <w:r w:rsidRPr="00073884">
        <w:rPr>
          <w:szCs w:val="28"/>
        </w:rPr>
        <w:t>в государственной или муниципальной собственности на территории городского поселения «Борзинское» муниципального района «</w:t>
      </w:r>
      <w:proofErr w:type="spellStart"/>
      <w:r w:rsidRPr="00073884">
        <w:rPr>
          <w:szCs w:val="28"/>
        </w:rPr>
        <w:t>Борзинский</w:t>
      </w:r>
      <w:proofErr w:type="spellEnd"/>
      <w:r w:rsidRPr="00073884">
        <w:rPr>
          <w:szCs w:val="28"/>
        </w:rPr>
        <w:t xml:space="preserve"> район» Забайкальского края</w:t>
      </w:r>
      <w:r>
        <w:rPr>
          <w:szCs w:val="28"/>
        </w:rPr>
        <w:t xml:space="preserve"> в </w:t>
      </w:r>
      <w:r w:rsidR="003162BA">
        <w:rPr>
          <w:szCs w:val="28"/>
        </w:rPr>
        <w:t>соответствии со ст. 39.36-1 Земельного кодекса</w:t>
      </w:r>
      <w:r w:rsidR="003162BA" w:rsidRPr="00434A57">
        <w:rPr>
          <w:szCs w:val="28"/>
        </w:rPr>
        <w:t xml:space="preserve"> Р</w:t>
      </w:r>
      <w:r w:rsidR="003162BA">
        <w:rPr>
          <w:szCs w:val="28"/>
        </w:rPr>
        <w:t>оссийской Федерации</w:t>
      </w:r>
      <w:r w:rsidR="003162BA" w:rsidRPr="00434A57">
        <w:rPr>
          <w:szCs w:val="28"/>
        </w:rPr>
        <w:t xml:space="preserve">, </w:t>
      </w:r>
      <w:r w:rsidR="003162BA">
        <w:rPr>
          <w:szCs w:val="28"/>
        </w:rPr>
        <w:t xml:space="preserve">ст. 5, ст. 6 </w:t>
      </w:r>
      <w:r w:rsidR="003162BA" w:rsidRPr="00434A57">
        <w:rPr>
          <w:szCs w:val="28"/>
        </w:rPr>
        <w:t xml:space="preserve">Федерального закона № </w:t>
      </w:r>
      <w:r w:rsidR="003162BA">
        <w:rPr>
          <w:szCs w:val="28"/>
        </w:rPr>
        <w:t>79-ФЗ</w:t>
      </w:r>
      <w:r>
        <w:rPr>
          <w:szCs w:val="28"/>
        </w:rPr>
        <w:t xml:space="preserve"> «О внесении изменений в отдельные законодательные акты Российской Федерации» от 01 сентября 2021</w:t>
      </w:r>
      <w:proofErr w:type="gramEnd"/>
      <w:r>
        <w:rPr>
          <w:szCs w:val="28"/>
        </w:rPr>
        <w:t xml:space="preserve"> года, </w:t>
      </w:r>
      <w:r w:rsidR="003162BA" w:rsidRPr="00C64428">
        <w:rPr>
          <w:szCs w:val="28"/>
        </w:rPr>
        <w:t>статьями 3</w:t>
      </w:r>
      <w:r w:rsidR="003162BA">
        <w:rPr>
          <w:szCs w:val="28"/>
        </w:rPr>
        <w:t>7</w:t>
      </w:r>
      <w:r w:rsidR="003162BA" w:rsidRPr="00C64428">
        <w:rPr>
          <w:szCs w:val="28"/>
        </w:rPr>
        <w:t>,</w:t>
      </w:r>
      <w:r w:rsidR="003162BA">
        <w:rPr>
          <w:szCs w:val="28"/>
        </w:rPr>
        <w:t xml:space="preserve"> 38 Устава </w:t>
      </w:r>
      <w:r w:rsidR="003162BA" w:rsidRPr="00C64428">
        <w:rPr>
          <w:szCs w:val="28"/>
        </w:rPr>
        <w:t>го</w:t>
      </w:r>
      <w:r>
        <w:rPr>
          <w:szCs w:val="28"/>
        </w:rPr>
        <w:t>родского поселения «Борзинское»,</w:t>
      </w:r>
      <w:r w:rsidR="007B1E55">
        <w:rPr>
          <w:szCs w:val="28"/>
        </w:rPr>
        <w:t xml:space="preserve"> Правилами благоустройства городского поселения «Борзинское», утвержденных Решением Совета городского поселения «Борзинское» №296 от 26 февраля 2021 года, </w:t>
      </w:r>
      <w:r w:rsidR="003162BA" w:rsidRPr="00C64428">
        <w:rPr>
          <w:szCs w:val="28"/>
        </w:rPr>
        <w:t>администрация городского поселения «Борзинское»</w:t>
      </w:r>
      <w:r w:rsidR="003162BA">
        <w:rPr>
          <w:szCs w:val="28"/>
        </w:rPr>
        <w:t xml:space="preserve"> </w:t>
      </w:r>
      <w:proofErr w:type="spellStart"/>
      <w:proofErr w:type="gramStart"/>
      <w:r w:rsidR="003162BA" w:rsidRPr="00434A57">
        <w:rPr>
          <w:b/>
          <w:szCs w:val="28"/>
        </w:rPr>
        <w:t>п</w:t>
      </w:r>
      <w:proofErr w:type="spellEnd"/>
      <w:proofErr w:type="gramEnd"/>
      <w:r w:rsidR="003162BA" w:rsidRPr="00434A57">
        <w:rPr>
          <w:b/>
          <w:szCs w:val="28"/>
        </w:rPr>
        <w:t xml:space="preserve"> о с т а </w:t>
      </w:r>
      <w:proofErr w:type="spellStart"/>
      <w:r w:rsidR="003162BA" w:rsidRPr="00434A57">
        <w:rPr>
          <w:b/>
          <w:szCs w:val="28"/>
        </w:rPr>
        <w:t>н</w:t>
      </w:r>
      <w:proofErr w:type="spellEnd"/>
      <w:r w:rsidR="003162BA" w:rsidRPr="00434A57">
        <w:rPr>
          <w:b/>
          <w:szCs w:val="28"/>
        </w:rPr>
        <w:t xml:space="preserve"> о в л я е т :</w:t>
      </w:r>
    </w:p>
    <w:p w:rsidR="003162BA" w:rsidRDefault="003162BA" w:rsidP="003162BA">
      <w:pPr>
        <w:ind w:right="-6"/>
        <w:jc w:val="both"/>
        <w:rPr>
          <w:b/>
          <w:szCs w:val="28"/>
        </w:rPr>
      </w:pPr>
    </w:p>
    <w:p w:rsidR="00073884" w:rsidRDefault="003162BA" w:rsidP="003162BA">
      <w:pPr>
        <w:ind w:right="-6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073884">
        <w:rPr>
          <w:szCs w:val="28"/>
        </w:rPr>
        <w:t xml:space="preserve">Утвердить прилагаемые схемы размещения гаражей, </w:t>
      </w:r>
      <w:r w:rsidR="00073884" w:rsidRPr="00073884">
        <w:rPr>
          <w:szCs w:val="28"/>
        </w:rPr>
        <w:t>являющихся некапитальными сооружениями</w:t>
      </w:r>
      <w:r w:rsidR="00073884">
        <w:rPr>
          <w:szCs w:val="28"/>
        </w:rPr>
        <w:t xml:space="preserve">, на землях или земельных участках, находящихся </w:t>
      </w:r>
      <w:r w:rsidR="00073884" w:rsidRPr="00073884">
        <w:rPr>
          <w:szCs w:val="28"/>
        </w:rPr>
        <w:t>в государственной или муниципальной собственности на территории городского поселения «Борзинское» муниципального района «</w:t>
      </w:r>
      <w:proofErr w:type="spellStart"/>
      <w:r w:rsidR="00073884" w:rsidRPr="00073884">
        <w:rPr>
          <w:szCs w:val="28"/>
        </w:rPr>
        <w:t>Борзинский</w:t>
      </w:r>
      <w:proofErr w:type="spellEnd"/>
      <w:r w:rsidR="00073884" w:rsidRPr="00073884">
        <w:rPr>
          <w:szCs w:val="28"/>
        </w:rPr>
        <w:t xml:space="preserve"> район» Забайкальского края</w:t>
      </w:r>
      <w:r w:rsidR="00073884">
        <w:rPr>
          <w:szCs w:val="28"/>
        </w:rPr>
        <w:t>, местоположение которых определено:</w:t>
      </w:r>
    </w:p>
    <w:p w:rsidR="00073884" w:rsidRDefault="00073884" w:rsidP="003162BA">
      <w:pPr>
        <w:ind w:right="-6"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-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г. Борзя, ул. </w:t>
      </w:r>
      <w:r w:rsidR="00315D1A">
        <w:rPr>
          <w:szCs w:val="28"/>
        </w:rPr>
        <w:t>Богдана Хмельницкого, район дома 4, кадастровый квартал 75:04:160328, площадью 340 кв.м.;</w:t>
      </w:r>
      <w:proofErr w:type="gramEnd"/>
    </w:p>
    <w:p w:rsidR="00315D1A" w:rsidRDefault="00315D1A" w:rsidP="00315D1A">
      <w:pPr>
        <w:ind w:right="-6" w:firstLine="708"/>
        <w:jc w:val="both"/>
        <w:rPr>
          <w:szCs w:val="28"/>
        </w:rPr>
      </w:pPr>
      <w:r>
        <w:rPr>
          <w:szCs w:val="28"/>
        </w:rPr>
        <w:t xml:space="preserve">-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ул. Гурьева, </w:t>
      </w:r>
      <w:r w:rsidR="00F01633">
        <w:rPr>
          <w:szCs w:val="28"/>
        </w:rPr>
        <w:t>79 квартал район дома №2, кадастровый номер 75:0</w:t>
      </w:r>
      <w:r w:rsidR="006D5DC6">
        <w:rPr>
          <w:szCs w:val="28"/>
        </w:rPr>
        <w:t>4:160337:90, площадью 280 кв.м.</w:t>
      </w:r>
      <w:r w:rsidR="00F01633">
        <w:rPr>
          <w:szCs w:val="28"/>
        </w:rPr>
        <w:t>;</w:t>
      </w:r>
    </w:p>
    <w:p w:rsidR="00F01633" w:rsidRDefault="00F01633" w:rsidP="00F01633">
      <w:pPr>
        <w:ind w:right="-6" w:firstLine="708"/>
        <w:jc w:val="both"/>
        <w:rPr>
          <w:szCs w:val="28"/>
        </w:rPr>
      </w:pPr>
      <w:r>
        <w:rPr>
          <w:szCs w:val="28"/>
        </w:rPr>
        <w:t xml:space="preserve">-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Борзя, пер. Диспетчерский, 11, кадастровый номер 75:04:160203:1, площадью 2000 кв.м.;</w:t>
      </w:r>
    </w:p>
    <w:p w:rsidR="00F01633" w:rsidRDefault="00F01633" w:rsidP="00F01633">
      <w:pPr>
        <w:ind w:right="-6" w:firstLine="708"/>
        <w:jc w:val="both"/>
        <w:rPr>
          <w:szCs w:val="28"/>
        </w:rPr>
      </w:pPr>
      <w:r>
        <w:rPr>
          <w:szCs w:val="28"/>
        </w:rPr>
        <w:t xml:space="preserve">-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ул. Нагорная, район гаражных боксов на 11 </w:t>
      </w:r>
      <w:proofErr w:type="spellStart"/>
      <w:r>
        <w:rPr>
          <w:szCs w:val="28"/>
        </w:rPr>
        <w:t>машино-мест</w:t>
      </w:r>
      <w:proofErr w:type="spellEnd"/>
      <w:r>
        <w:rPr>
          <w:szCs w:val="28"/>
        </w:rPr>
        <w:t>, кадастровый квартал 75:04:160117, площадью 4</w:t>
      </w:r>
      <w:r w:rsidR="006D5DC6">
        <w:rPr>
          <w:szCs w:val="28"/>
        </w:rPr>
        <w:t>0</w:t>
      </w:r>
      <w:r>
        <w:rPr>
          <w:szCs w:val="28"/>
        </w:rPr>
        <w:t>0 кв.м.;</w:t>
      </w:r>
    </w:p>
    <w:p w:rsidR="00F01633" w:rsidRDefault="00F01633" w:rsidP="00F01633">
      <w:pPr>
        <w:ind w:right="-6" w:firstLine="708"/>
        <w:jc w:val="both"/>
        <w:rPr>
          <w:szCs w:val="28"/>
        </w:rPr>
      </w:pPr>
      <w:r>
        <w:rPr>
          <w:szCs w:val="28"/>
        </w:rPr>
        <w:t xml:space="preserve">- -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ул. Нагорная, район дома №12, кадастровый квартал 75:04:160117, площадью </w:t>
      </w:r>
      <w:r w:rsidR="00F428AC">
        <w:rPr>
          <w:szCs w:val="28"/>
        </w:rPr>
        <w:t>250</w:t>
      </w:r>
      <w:r>
        <w:rPr>
          <w:szCs w:val="28"/>
        </w:rPr>
        <w:t xml:space="preserve"> кв.м.;</w:t>
      </w:r>
    </w:p>
    <w:p w:rsidR="00F01633" w:rsidRDefault="00F428AC" w:rsidP="00F01633">
      <w:pPr>
        <w:ind w:right="-6"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0E03E1">
        <w:rPr>
          <w:szCs w:val="28"/>
        </w:rPr>
        <w:t>Требования к внешнему виду объектов:</w:t>
      </w:r>
    </w:p>
    <w:p w:rsidR="0068198B" w:rsidRDefault="0068198B" w:rsidP="0068198B">
      <w:pPr>
        <w:ind w:right="-6"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415D1A">
        <w:rPr>
          <w:szCs w:val="28"/>
        </w:rPr>
        <w:t>объекты долж</w:t>
      </w:r>
      <w:r>
        <w:rPr>
          <w:szCs w:val="28"/>
        </w:rPr>
        <w:t>н</w:t>
      </w:r>
      <w:r w:rsidR="00415D1A">
        <w:rPr>
          <w:szCs w:val="28"/>
        </w:rPr>
        <w:t>ы</w:t>
      </w:r>
      <w:r>
        <w:rPr>
          <w:szCs w:val="28"/>
        </w:rPr>
        <w:t xml:space="preserve"> отвечать архитектурно-художественным требованиям городского дизайна на протяжении всего срока размещения объекта</w:t>
      </w:r>
    </w:p>
    <w:p w:rsidR="0068198B" w:rsidRDefault="0068198B" w:rsidP="0068198B">
      <w:pPr>
        <w:ind w:right="-6" w:firstLine="708"/>
        <w:jc w:val="both"/>
        <w:rPr>
          <w:szCs w:val="28"/>
        </w:rPr>
      </w:pPr>
      <w:r>
        <w:rPr>
          <w:szCs w:val="28"/>
        </w:rPr>
        <w:t>- общая цветовая гамма объектов;</w:t>
      </w:r>
    </w:p>
    <w:p w:rsidR="0068198B" w:rsidRDefault="00B329CC" w:rsidP="0068198B">
      <w:pPr>
        <w:ind w:right="-6"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80468">
        <w:rPr>
          <w:szCs w:val="28"/>
        </w:rPr>
        <w:t xml:space="preserve">материал </w:t>
      </w:r>
      <w:r w:rsidR="00DB2598">
        <w:rPr>
          <w:szCs w:val="28"/>
        </w:rPr>
        <w:t>объект</w:t>
      </w:r>
      <w:r w:rsidR="00077DAC">
        <w:rPr>
          <w:szCs w:val="28"/>
        </w:rPr>
        <w:t>ов</w:t>
      </w:r>
      <w:r w:rsidR="0068198B">
        <w:rPr>
          <w:szCs w:val="28"/>
        </w:rPr>
        <w:t xml:space="preserve"> - металл</w:t>
      </w:r>
      <w:r w:rsidR="00E80468">
        <w:rPr>
          <w:szCs w:val="28"/>
        </w:rPr>
        <w:t>;</w:t>
      </w:r>
      <w:r w:rsidR="0068198B" w:rsidRPr="0068198B">
        <w:rPr>
          <w:szCs w:val="28"/>
        </w:rPr>
        <w:t xml:space="preserve"> </w:t>
      </w:r>
    </w:p>
    <w:p w:rsidR="0068198B" w:rsidRDefault="0068198B" w:rsidP="0068198B">
      <w:pPr>
        <w:ind w:right="-6" w:firstLine="708"/>
        <w:jc w:val="both"/>
        <w:rPr>
          <w:szCs w:val="28"/>
        </w:rPr>
      </w:pPr>
      <w:r>
        <w:rPr>
          <w:szCs w:val="28"/>
        </w:rPr>
        <w:t>- максимальная длина объекта 5 метров, максимальная ширина 3 метра;</w:t>
      </w:r>
    </w:p>
    <w:p w:rsidR="00E42266" w:rsidRDefault="00E42266" w:rsidP="00F01633">
      <w:pPr>
        <w:ind w:right="-6"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Срок размещения объектов составляет 5 лет.</w:t>
      </w:r>
    </w:p>
    <w:p w:rsidR="00A23953" w:rsidRDefault="00E42266" w:rsidP="00A23953">
      <w:pPr>
        <w:ind w:firstLine="708"/>
        <w:jc w:val="both"/>
      </w:pPr>
      <w:r>
        <w:rPr>
          <w:szCs w:val="28"/>
        </w:rPr>
        <w:t>4.</w:t>
      </w:r>
      <w:r>
        <w:rPr>
          <w:szCs w:val="28"/>
        </w:rPr>
        <w:tab/>
      </w:r>
      <w:r w:rsidR="00A23953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A23953">
        <w:t>периодическом печатном издании бюллетене «</w:t>
      </w:r>
      <w:proofErr w:type="spellStart"/>
      <w:r w:rsidR="00A23953">
        <w:t>Борзинский</w:t>
      </w:r>
      <w:proofErr w:type="spellEnd"/>
      <w:r w:rsidR="00A23953">
        <w:t xml:space="preserve"> вестник» и обнародования </w:t>
      </w:r>
      <w:r w:rsidR="00A23953" w:rsidRPr="00CC0616">
        <w:t xml:space="preserve">на </w:t>
      </w:r>
      <w:r w:rsidR="00A23953">
        <w:t>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A23953">
        <w:t>.Б</w:t>
      </w:r>
      <w:proofErr w:type="gramEnd"/>
      <w:r w:rsidR="00A23953">
        <w:t xml:space="preserve">орзя, </w:t>
      </w:r>
      <w:proofErr w:type="spellStart"/>
      <w:r w:rsidR="00A23953">
        <w:t>ул.Савватеевская</w:t>
      </w:r>
      <w:proofErr w:type="spellEnd"/>
      <w:r w:rsidR="00A23953">
        <w:t>, 23.</w:t>
      </w:r>
    </w:p>
    <w:p w:rsidR="00A23953" w:rsidRPr="003B7E09" w:rsidRDefault="00A23953" w:rsidP="00A23953">
      <w:pPr>
        <w:ind w:firstLine="708"/>
        <w:jc w:val="both"/>
        <w:rPr>
          <w:szCs w:val="28"/>
        </w:rPr>
      </w:pPr>
      <w:r>
        <w:t>5.</w:t>
      </w:r>
      <w:r>
        <w:tab/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E97252">
          <w:rPr>
            <w:rStyle w:val="a7"/>
            <w:i/>
            <w:lang w:val="en-US"/>
          </w:rPr>
          <w:t>www</w:t>
        </w:r>
        <w:r w:rsidRPr="00E97252">
          <w:rPr>
            <w:rStyle w:val="a7"/>
            <w:i/>
          </w:rPr>
          <w:t>.</w:t>
        </w:r>
        <w:proofErr w:type="spellStart"/>
        <w:r w:rsidRPr="00E97252">
          <w:rPr>
            <w:rStyle w:val="a7"/>
            <w:i/>
          </w:rPr>
          <w:t>борзя-адм.рф</w:t>
        </w:r>
        <w:proofErr w:type="spellEnd"/>
      </w:hyperlink>
      <w:r w:rsidRPr="00CC0616">
        <w:t>).</w:t>
      </w:r>
    </w:p>
    <w:p w:rsidR="003162BA" w:rsidRDefault="003162BA" w:rsidP="00A23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3953" w:rsidRDefault="00A23953" w:rsidP="003162BA">
      <w:pPr>
        <w:jc w:val="both"/>
        <w:rPr>
          <w:szCs w:val="28"/>
        </w:rPr>
      </w:pPr>
    </w:p>
    <w:p w:rsidR="003162BA" w:rsidRPr="00750DFE" w:rsidRDefault="003162BA" w:rsidP="003162BA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городского поселения «Бо</w:t>
      </w:r>
      <w:r w:rsidR="001E02E6">
        <w:rPr>
          <w:szCs w:val="28"/>
        </w:rPr>
        <w:t>рзинское»</w:t>
      </w:r>
      <w:r w:rsidR="001E02E6">
        <w:rPr>
          <w:szCs w:val="28"/>
        </w:rPr>
        <w:tab/>
      </w:r>
      <w:r w:rsidR="001E02E6">
        <w:rPr>
          <w:szCs w:val="28"/>
        </w:rPr>
        <w:tab/>
        <w:t xml:space="preserve">       </w:t>
      </w:r>
      <w:r>
        <w:rPr>
          <w:szCs w:val="28"/>
        </w:rPr>
        <w:t xml:space="preserve">В.Ю. </w:t>
      </w:r>
      <w:proofErr w:type="spellStart"/>
      <w:r>
        <w:rPr>
          <w:szCs w:val="28"/>
        </w:rPr>
        <w:t>Сизиков</w:t>
      </w:r>
      <w:proofErr w:type="spellEnd"/>
    </w:p>
    <w:p w:rsidR="003162BA" w:rsidRDefault="003162BA" w:rsidP="003162BA">
      <w:pPr>
        <w:jc w:val="right"/>
        <w:rPr>
          <w:sz w:val="24"/>
        </w:rPr>
      </w:pPr>
    </w:p>
    <w:p w:rsidR="00EF60F6" w:rsidRDefault="00EF60F6"/>
    <w:sectPr w:rsidR="00EF60F6" w:rsidSect="00315D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15" w:rsidRDefault="00460215" w:rsidP="003162BA">
      <w:r>
        <w:separator/>
      </w:r>
    </w:p>
  </w:endnote>
  <w:endnote w:type="continuationSeparator" w:id="0">
    <w:p w:rsidR="00460215" w:rsidRDefault="00460215" w:rsidP="0031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15" w:rsidRDefault="00460215" w:rsidP="003162BA">
      <w:r>
        <w:separator/>
      </w:r>
    </w:p>
  </w:footnote>
  <w:footnote w:type="continuationSeparator" w:id="0">
    <w:p w:rsidR="00460215" w:rsidRDefault="00460215" w:rsidP="00316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F1"/>
    <w:rsid w:val="00073884"/>
    <w:rsid w:val="00077DAC"/>
    <w:rsid w:val="000E03E1"/>
    <w:rsid w:val="001E02E6"/>
    <w:rsid w:val="00300D15"/>
    <w:rsid w:val="00315D1A"/>
    <w:rsid w:val="003162BA"/>
    <w:rsid w:val="00415D1A"/>
    <w:rsid w:val="00460215"/>
    <w:rsid w:val="004662E6"/>
    <w:rsid w:val="00515237"/>
    <w:rsid w:val="00596103"/>
    <w:rsid w:val="005F4978"/>
    <w:rsid w:val="0062285F"/>
    <w:rsid w:val="0068198B"/>
    <w:rsid w:val="006D5DC6"/>
    <w:rsid w:val="00782436"/>
    <w:rsid w:val="007B1E55"/>
    <w:rsid w:val="00834D9A"/>
    <w:rsid w:val="008E0059"/>
    <w:rsid w:val="00976BF1"/>
    <w:rsid w:val="00A23953"/>
    <w:rsid w:val="00B329CC"/>
    <w:rsid w:val="00B45C48"/>
    <w:rsid w:val="00DB2598"/>
    <w:rsid w:val="00E42266"/>
    <w:rsid w:val="00E80468"/>
    <w:rsid w:val="00EF60F6"/>
    <w:rsid w:val="00F01633"/>
    <w:rsid w:val="00F37007"/>
    <w:rsid w:val="00F4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6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2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E42266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02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2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Admin</cp:lastModifiedBy>
  <cp:revision>15</cp:revision>
  <cp:lastPrinted>2021-09-30T01:24:00Z</cp:lastPrinted>
  <dcterms:created xsi:type="dcterms:W3CDTF">2021-08-27T00:50:00Z</dcterms:created>
  <dcterms:modified xsi:type="dcterms:W3CDTF">2021-09-30T02:22:00Z</dcterms:modified>
</cp:coreProperties>
</file>