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72" w:rsidRDefault="004F5B72" w:rsidP="004F5B72">
      <w:pPr>
        <w:tabs>
          <w:tab w:val="left" w:pos="4678"/>
          <w:tab w:val="left" w:pos="4820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25400</wp:posOffset>
            </wp:positionV>
            <wp:extent cx="723900" cy="92392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</w:t>
      </w:r>
    </w:p>
    <w:p w:rsidR="004F5B72" w:rsidRDefault="004F5B72" w:rsidP="00FC617D">
      <w:pPr>
        <w:jc w:val="center"/>
      </w:pPr>
    </w:p>
    <w:p w:rsidR="004F5B72" w:rsidRDefault="004F5B72" w:rsidP="00FC617D">
      <w:pPr>
        <w:jc w:val="center"/>
      </w:pPr>
    </w:p>
    <w:p w:rsidR="004F5B72" w:rsidRDefault="004F5B72" w:rsidP="00FC617D">
      <w:pPr>
        <w:jc w:val="center"/>
      </w:pPr>
    </w:p>
    <w:p w:rsidR="004F5B72" w:rsidRDefault="004F5B72" w:rsidP="00FC617D">
      <w:pPr>
        <w:jc w:val="center"/>
      </w:pPr>
    </w:p>
    <w:p w:rsidR="004F5B72" w:rsidRDefault="004F5B72" w:rsidP="00FC617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"Борзинское"</w:t>
      </w:r>
    </w:p>
    <w:p w:rsidR="004F5B72" w:rsidRPr="00127A9B" w:rsidRDefault="004F5B72" w:rsidP="00FC617D">
      <w:pPr>
        <w:jc w:val="center"/>
        <w:outlineLvl w:val="0"/>
        <w:rPr>
          <w:b/>
          <w:sz w:val="32"/>
          <w:szCs w:val="32"/>
        </w:rPr>
      </w:pPr>
    </w:p>
    <w:p w:rsidR="004F5B72" w:rsidRPr="0015164E" w:rsidRDefault="004F5B72" w:rsidP="00FC617D">
      <w:pPr>
        <w:jc w:val="center"/>
        <w:outlineLvl w:val="0"/>
        <w:rPr>
          <w:b/>
          <w:sz w:val="40"/>
          <w:szCs w:val="40"/>
        </w:rPr>
      </w:pPr>
      <w:r w:rsidRPr="0015164E">
        <w:rPr>
          <w:b/>
          <w:sz w:val="40"/>
          <w:szCs w:val="40"/>
        </w:rPr>
        <w:t>ПОСТАНОВЛЕНИЕ</w:t>
      </w:r>
    </w:p>
    <w:p w:rsidR="004F5B72" w:rsidRDefault="004F5B72" w:rsidP="004F5B72">
      <w:pPr>
        <w:jc w:val="center"/>
        <w:rPr>
          <w:szCs w:val="28"/>
        </w:rPr>
      </w:pPr>
    </w:p>
    <w:p w:rsidR="004F5B72" w:rsidRDefault="004F5B72" w:rsidP="004F5B72">
      <w:pPr>
        <w:rPr>
          <w:szCs w:val="28"/>
        </w:rPr>
      </w:pPr>
      <w:r>
        <w:rPr>
          <w:szCs w:val="28"/>
        </w:rPr>
        <w:t xml:space="preserve">   «___» _________ 2018 г.                                                                      №  ______</w:t>
      </w:r>
    </w:p>
    <w:p w:rsidR="004F5B72" w:rsidRPr="0019263E" w:rsidRDefault="004F5B72" w:rsidP="004F5B7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:rsidR="004F5B72" w:rsidRDefault="004F5B72" w:rsidP="004F5B72">
      <w:pPr>
        <w:jc w:val="center"/>
        <w:rPr>
          <w:szCs w:val="28"/>
        </w:rPr>
      </w:pPr>
    </w:p>
    <w:p w:rsidR="004F5B72" w:rsidRPr="002F18B8" w:rsidRDefault="004F5B72" w:rsidP="004F5B72">
      <w:pPr>
        <w:ind w:right="-6"/>
        <w:jc w:val="center"/>
        <w:outlineLvl w:val="0"/>
        <w:rPr>
          <w:b/>
          <w:bCs/>
          <w:szCs w:val="28"/>
        </w:rPr>
      </w:pPr>
      <w:r w:rsidRPr="002F18B8">
        <w:rPr>
          <w:b/>
          <w:szCs w:val="28"/>
        </w:rPr>
        <w:t xml:space="preserve">Об утверждении </w:t>
      </w:r>
      <w:r>
        <w:rPr>
          <w:b/>
          <w:szCs w:val="28"/>
        </w:rPr>
        <w:t>Положения «Об оплате труда работников муниципального учреждения «</w:t>
      </w:r>
      <w:r w:rsidR="00CE5AAF">
        <w:rPr>
          <w:b/>
          <w:szCs w:val="28"/>
        </w:rPr>
        <w:t>Служба материально-технического обеспечения»</w:t>
      </w:r>
      <w:r>
        <w:rPr>
          <w:b/>
          <w:szCs w:val="28"/>
        </w:rPr>
        <w:t>.</w:t>
      </w:r>
    </w:p>
    <w:p w:rsidR="004F5B72" w:rsidRDefault="004F5B72" w:rsidP="004F5B72">
      <w:pPr>
        <w:jc w:val="both"/>
        <w:rPr>
          <w:szCs w:val="28"/>
        </w:rPr>
      </w:pPr>
      <w:r>
        <w:rPr>
          <w:b/>
          <w:szCs w:val="28"/>
        </w:rPr>
        <w:tab/>
      </w:r>
    </w:p>
    <w:p w:rsidR="004F5B72" w:rsidRPr="00325BEB" w:rsidRDefault="004F5B72" w:rsidP="00E53FB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72BE4">
        <w:rPr>
          <w:szCs w:val="28"/>
        </w:rPr>
        <w:tab/>
      </w:r>
      <w:r>
        <w:rPr>
          <w:szCs w:val="28"/>
        </w:rPr>
        <w:t xml:space="preserve">Руководствуясь  </w:t>
      </w:r>
      <w:r w:rsidR="00184E75">
        <w:t xml:space="preserve">Трудовым кодексом Российской Федерации, </w:t>
      </w:r>
      <w:r>
        <w:rPr>
          <w:szCs w:val="28"/>
        </w:rPr>
        <w:t xml:space="preserve">Федеральным Законом от 06 октября 2003г. № 131-ФЗ «Об общих принципах организации местного самоуправления в РФ»  от 06 октября 2003 года № 131-ФЗ, </w:t>
      </w:r>
      <w:r w:rsidR="00184E75">
        <w:rPr>
          <w:szCs w:val="28"/>
        </w:rPr>
        <w:t xml:space="preserve">ст. 37,38 </w:t>
      </w:r>
      <w:r>
        <w:rPr>
          <w:szCs w:val="28"/>
        </w:rPr>
        <w:t>Устав</w:t>
      </w:r>
      <w:r w:rsidR="00184E75">
        <w:rPr>
          <w:szCs w:val="28"/>
        </w:rPr>
        <w:t>а</w:t>
      </w:r>
      <w:r>
        <w:rPr>
          <w:szCs w:val="28"/>
        </w:rPr>
        <w:t xml:space="preserve"> городского поселения «Борзинское</w:t>
      </w:r>
      <w:r w:rsidR="00184E75">
        <w:rPr>
          <w:szCs w:val="28"/>
        </w:rPr>
        <w:t>,</w:t>
      </w:r>
      <w:r>
        <w:rPr>
          <w:szCs w:val="28"/>
        </w:rPr>
        <w:t xml:space="preserve">  </w:t>
      </w:r>
      <w:r>
        <w:rPr>
          <w:bCs/>
          <w:szCs w:val="28"/>
        </w:rPr>
        <w:t xml:space="preserve">администрация городского поселения «Борзинское» </w:t>
      </w:r>
      <w:r>
        <w:rPr>
          <w:b/>
          <w:bCs/>
          <w:szCs w:val="28"/>
        </w:rPr>
        <w:t>постановляет</w:t>
      </w:r>
      <w:r w:rsidRPr="00FB5DF3">
        <w:rPr>
          <w:b/>
          <w:bCs/>
          <w:szCs w:val="28"/>
        </w:rPr>
        <w:t>:</w:t>
      </w:r>
    </w:p>
    <w:p w:rsidR="004F5B72" w:rsidRPr="005D34DB" w:rsidRDefault="004F5B72" w:rsidP="004F5B72">
      <w:pPr>
        <w:jc w:val="both"/>
        <w:rPr>
          <w:szCs w:val="28"/>
        </w:rPr>
      </w:pPr>
      <w:r w:rsidRPr="005D34DB">
        <w:rPr>
          <w:szCs w:val="28"/>
        </w:rPr>
        <w:tab/>
      </w:r>
    </w:p>
    <w:p w:rsidR="004F5B72" w:rsidRPr="002F18B8" w:rsidRDefault="004F5B72" w:rsidP="009E5F67">
      <w:pPr>
        <w:ind w:right="-6"/>
        <w:jc w:val="both"/>
        <w:outlineLvl w:val="0"/>
        <w:rPr>
          <w:b/>
          <w:bCs/>
          <w:szCs w:val="28"/>
        </w:rPr>
      </w:pPr>
      <w:r w:rsidRPr="00872BE4">
        <w:rPr>
          <w:szCs w:val="28"/>
        </w:rPr>
        <w:tab/>
      </w:r>
      <w:r w:rsidRPr="00325BEB">
        <w:rPr>
          <w:szCs w:val="28"/>
        </w:rPr>
        <w:t>1.</w:t>
      </w:r>
      <w:r>
        <w:rPr>
          <w:szCs w:val="28"/>
        </w:rPr>
        <w:t xml:space="preserve">Утвердить </w:t>
      </w:r>
      <w:r w:rsidRPr="00AD2650">
        <w:rPr>
          <w:szCs w:val="28"/>
        </w:rPr>
        <w:t>Положени</w:t>
      </w:r>
      <w:r>
        <w:rPr>
          <w:szCs w:val="28"/>
        </w:rPr>
        <w:t xml:space="preserve">е </w:t>
      </w:r>
      <w:r w:rsidRPr="00AD2650">
        <w:rPr>
          <w:szCs w:val="28"/>
        </w:rPr>
        <w:t>«Об оплате труда работни</w:t>
      </w:r>
      <w:r>
        <w:rPr>
          <w:szCs w:val="28"/>
        </w:rPr>
        <w:t>к</w:t>
      </w:r>
      <w:r w:rsidRPr="00AD2650">
        <w:rPr>
          <w:szCs w:val="28"/>
        </w:rPr>
        <w:t xml:space="preserve">ов </w:t>
      </w:r>
      <w:r>
        <w:rPr>
          <w:szCs w:val="28"/>
        </w:rPr>
        <w:t>м</w:t>
      </w:r>
      <w:r w:rsidRPr="00AD2650">
        <w:rPr>
          <w:szCs w:val="28"/>
        </w:rPr>
        <w:t>униципального</w:t>
      </w:r>
      <w:r>
        <w:rPr>
          <w:szCs w:val="28"/>
        </w:rPr>
        <w:t xml:space="preserve"> </w:t>
      </w:r>
      <w:r w:rsidRPr="00AD2650">
        <w:rPr>
          <w:szCs w:val="28"/>
        </w:rPr>
        <w:t>учреждения «</w:t>
      </w:r>
      <w:r w:rsidR="00CE5AAF">
        <w:rPr>
          <w:szCs w:val="28"/>
        </w:rPr>
        <w:t>Служба материально-технического обеспечения</w:t>
      </w:r>
      <w:r w:rsidRPr="00AD2650">
        <w:rPr>
          <w:szCs w:val="28"/>
        </w:rPr>
        <w:t>»</w:t>
      </w:r>
      <w:r>
        <w:rPr>
          <w:szCs w:val="28"/>
        </w:rPr>
        <w:t xml:space="preserve"> (прилагается).</w:t>
      </w:r>
    </w:p>
    <w:p w:rsidR="004F5B72" w:rsidRDefault="004F5B72" w:rsidP="009E5F67">
      <w:pPr>
        <w:ind w:right="-6"/>
        <w:jc w:val="both"/>
        <w:outlineLvl w:val="0"/>
        <w:rPr>
          <w:szCs w:val="28"/>
        </w:rPr>
      </w:pPr>
      <w:r>
        <w:rPr>
          <w:b/>
          <w:szCs w:val="28"/>
        </w:rPr>
        <w:tab/>
      </w:r>
      <w:r w:rsidRPr="00872BE4">
        <w:rPr>
          <w:szCs w:val="28"/>
        </w:rPr>
        <w:t>2.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Положения возложить на директора </w:t>
      </w:r>
      <w:r w:rsidRPr="00AD2650">
        <w:rPr>
          <w:szCs w:val="28"/>
        </w:rPr>
        <w:t>муниципального учреждения «</w:t>
      </w:r>
      <w:r w:rsidR="00CE5AAF">
        <w:rPr>
          <w:szCs w:val="28"/>
        </w:rPr>
        <w:t xml:space="preserve">Служба </w:t>
      </w:r>
      <w:r w:rsidR="009E5F67">
        <w:rPr>
          <w:szCs w:val="28"/>
        </w:rPr>
        <w:t>МТО</w:t>
      </w:r>
      <w:r w:rsidR="00CE5AAF">
        <w:rPr>
          <w:szCs w:val="28"/>
        </w:rPr>
        <w:t>» В.Н. Кучеренко</w:t>
      </w:r>
      <w:r>
        <w:rPr>
          <w:szCs w:val="28"/>
        </w:rPr>
        <w:t>.</w:t>
      </w:r>
    </w:p>
    <w:p w:rsidR="00464DDA" w:rsidRPr="009E5F67" w:rsidRDefault="004F5B72" w:rsidP="009E5F67">
      <w:pPr>
        <w:ind w:right="-6"/>
        <w:jc w:val="both"/>
        <w:outlineLvl w:val="0"/>
        <w:rPr>
          <w:bCs/>
          <w:szCs w:val="28"/>
        </w:rPr>
      </w:pPr>
      <w:r>
        <w:rPr>
          <w:szCs w:val="28"/>
        </w:rPr>
        <w:t xml:space="preserve">          </w:t>
      </w:r>
      <w:r w:rsidR="00587830">
        <w:rPr>
          <w:szCs w:val="28"/>
        </w:rPr>
        <w:t>3</w:t>
      </w:r>
      <w:r>
        <w:rPr>
          <w:szCs w:val="28"/>
        </w:rPr>
        <w:t>.</w:t>
      </w:r>
      <w:r w:rsidR="00D1083C">
        <w:rPr>
          <w:szCs w:val="28"/>
        </w:rPr>
        <w:t xml:space="preserve">Признать </w:t>
      </w:r>
      <w:r>
        <w:rPr>
          <w:szCs w:val="28"/>
        </w:rPr>
        <w:t xml:space="preserve">утратившим силу Постановление администрации городского поселения «Борзинское» от </w:t>
      </w:r>
      <w:r w:rsidR="00CE5AAF">
        <w:rPr>
          <w:szCs w:val="28"/>
        </w:rPr>
        <w:t>10</w:t>
      </w:r>
      <w:r w:rsidR="00903AEE">
        <w:rPr>
          <w:szCs w:val="28"/>
        </w:rPr>
        <w:t xml:space="preserve"> </w:t>
      </w:r>
      <w:r w:rsidR="00CE5AAF">
        <w:rPr>
          <w:szCs w:val="28"/>
        </w:rPr>
        <w:t xml:space="preserve">мая </w:t>
      </w:r>
      <w:r w:rsidR="00903AEE">
        <w:rPr>
          <w:szCs w:val="28"/>
        </w:rPr>
        <w:t>201</w:t>
      </w:r>
      <w:r w:rsidR="00CE5AAF">
        <w:rPr>
          <w:szCs w:val="28"/>
        </w:rPr>
        <w:t>7</w:t>
      </w:r>
      <w:r w:rsidR="00903AEE">
        <w:rPr>
          <w:szCs w:val="28"/>
        </w:rPr>
        <w:t xml:space="preserve"> г. </w:t>
      </w:r>
      <w:r>
        <w:rPr>
          <w:szCs w:val="28"/>
        </w:rPr>
        <w:t xml:space="preserve">№ </w:t>
      </w:r>
      <w:r w:rsidR="00CE5AAF">
        <w:rPr>
          <w:szCs w:val="28"/>
        </w:rPr>
        <w:t>374</w:t>
      </w:r>
      <w:r w:rsidR="00903AEE" w:rsidRPr="00464DDA">
        <w:rPr>
          <w:szCs w:val="28"/>
        </w:rPr>
        <w:t xml:space="preserve"> «</w:t>
      </w:r>
      <w:r w:rsidR="00464DDA" w:rsidRPr="00464DDA">
        <w:rPr>
          <w:szCs w:val="28"/>
        </w:rPr>
        <w:t xml:space="preserve">Об утверждении </w:t>
      </w:r>
      <w:r w:rsidR="00CE5AAF">
        <w:rPr>
          <w:szCs w:val="28"/>
        </w:rPr>
        <w:t xml:space="preserve"> П</w:t>
      </w:r>
      <w:r w:rsidR="00464DDA" w:rsidRPr="00464DDA">
        <w:rPr>
          <w:szCs w:val="28"/>
        </w:rPr>
        <w:t>оложения «Об оплате</w:t>
      </w:r>
      <w:r w:rsidR="007C23BF">
        <w:rPr>
          <w:szCs w:val="28"/>
        </w:rPr>
        <w:t xml:space="preserve"> </w:t>
      </w:r>
      <w:r w:rsidR="00464DDA" w:rsidRPr="00464DDA">
        <w:rPr>
          <w:szCs w:val="28"/>
        </w:rPr>
        <w:t xml:space="preserve"> труда</w:t>
      </w:r>
      <w:r w:rsidR="00CE5AAF">
        <w:rPr>
          <w:szCs w:val="28"/>
        </w:rPr>
        <w:t xml:space="preserve"> и премировании</w:t>
      </w:r>
      <w:r w:rsidR="007C23BF">
        <w:rPr>
          <w:szCs w:val="28"/>
        </w:rPr>
        <w:t xml:space="preserve"> </w:t>
      </w:r>
      <w:r w:rsidR="00464DDA" w:rsidRPr="00464DDA">
        <w:rPr>
          <w:szCs w:val="28"/>
        </w:rPr>
        <w:t xml:space="preserve"> работников муниципального </w:t>
      </w:r>
      <w:r w:rsidR="00CE5AAF">
        <w:rPr>
          <w:szCs w:val="28"/>
        </w:rPr>
        <w:t>у</w:t>
      </w:r>
      <w:r w:rsidR="00464DDA" w:rsidRPr="00464DDA">
        <w:rPr>
          <w:szCs w:val="28"/>
        </w:rPr>
        <w:t>чреждения «</w:t>
      </w:r>
      <w:r w:rsidR="00CE5AAF">
        <w:rPr>
          <w:szCs w:val="28"/>
        </w:rPr>
        <w:t>Служба материально-технического обеспечения</w:t>
      </w:r>
      <w:r w:rsidR="00464DDA" w:rsidRPr="00464DDA">
        <w:rPr>
          <w:szCs w:val="28"/>
        </w:rPr>
        <w:t>»</w:t>
      </w:r>
      <w:r w:rsidR="009E5F67">
        <w:rPr>
          <w:szCs w:val="28"/>
        </w:rPr>
        <w:t>, Постановление администрации городского поселения «Борзинское» от 05 сентября 2018 г. № 605 «</w:t>
      </w:r>
      <w:r w:rsidR="009E5F67" w:rsidRPr="009E5F67">
        <w:t>О внесении изменений в Постановление Администрации городского поселения «Борзинское» от 10.05.2017 г. №  374 «Об утверждении Положения  «Об оплате и премировании работников муниципального учреждения «Служба материально-технического  обеспечения</w:t>
      </w:r>
      <w:r w:rsidR="009E5F67">
        <w:t>».</w:t>
      </w:r>
    </w:p>
    <w:p w:rsidR="00A460BE" w:rsidRDefault="004F5B72" w:rsidP="009E5F67">
      <w:pPr>
        <w:ind w:firstLine="567"/>
        <w:jc w:val="both"/>
      </w:pPr>
      <w:r>
        <w:rPr>
          <w:szCs w:val="28"/>
        </w:rPr>
        <w:t xml:space="preserve"> </w:t>
      </w:r>
      <w:r w:rsidR="00587830">
        <w:rPr>
          <w:szCs w:val="28"/>
        </w:rPr>
        <w:t>4</w:t>
      </w:r>
      <w:r w:rsidR="00A460BE">
        <w:t>. Настоящее постановление вступает в силу на следующий день  после дня его  официального опубликования (обнародования) на  официальном сайте  городского поселения «Борзинское»  в информационно-</w:t>
      </w:r>
      <w:r w:rsidR="00D1083C">
        <w:t>теле</w:t>
      </w:r>
      <w:r w:rsidR="00A460BE">
        <w:t>коммуникационной сети «Интернет»  (</w:t>
      </w:r>
      <w:hyperlink r:id="rId6" w:history="1">
        <w:r w:rsidR="00A460BE">
          <w:rPr>
            <w:rStyle w:val="a6"/>
            <w:lang w:val="en-US"/>
          </w:rPr>
          <w:t>www</w:t>
        </w:r>
        <w:r w:rsidR="00A460BE">
          <w:rPr>
            <w:rStyle w:val="a6"/>
          </w:rPr>
          <w:t>.борзя-адм.рф</w:t>
        </w:r>
      </w:hyperlink>
      <w:r w:rsidR="00A460BE">
        <w:t>) и распространяет свое действие на п</w:t>
      </w:r>
      <w:r w:rsidR="00CE3256">
        <w:t>равоотношения, возникшие  с 01.08</w:t>
      </w:r>
      <w:r w:rsidR="00A460BE">
        <w:t>.2018 года.</w:t>
      </w:r>
    </w:p>
    <w:p w:rsidR="009E5F67" w:rsidRDefault="009E5F67" w:rsidP="009E5F67">
      <w:pPr>
        <w:ind w:firstLine="567"/>
        <w:jc w:val="both"/>
      </w:pPr>
    </w:p>
    <w:p w:rsidR="009E5F67" w:rsidRDefault="004F5B72" w:rsidP="009E5F67">
      <w:pPr>
        <w:jc w:val="both"/>
        <w:rPr>
          <w:szCs w:val="28"/>
        </w:rPr>
      </w:pPr>
      <w:r>
        <w:rPr>
          <w:szCs w:val="28"/>
        </w:rPr>
        <w:t xml:space="preserve">Глава городского поселения «Борзинское»             </w:t>
      </w:r>
      <w:r>
        <w:rPr>
          <w:szCs w:val="28"/>
        </w:rPr>
        <w:tab/>
      </w:r>
      <w:r>
        <w:rPr>
          <w:szCs w:val="28"/>
        </w:rPr>
        <w:tab/>
        <w:t xml:space="preserve">          Н.Н.Яковлев</w:t>
      </w:r>
    </w:p>
    <w:p w:rsidR="00FB6751" w:rsidRDefault="00FB6751" w:rsidP="00FB6751">
      <w:pPr>
        <w:autoSpaceDE w:val="0"/>
        <w:autoSpaceDN w:val="0"/>
        <w:adjustRightInd w:val="0"/>
        <w:ind w:left="7080" w:firstLine="708"/>
        <w:rPr>
          <w:szCs w:val="28"/>
        </w:rPr>
      </w:pPr>
      <w:r>
        <w:rPr>
          <w:szCs w:val="28"/>
        </w:rPr>
        <w:lastRenderedPageBreak/>
        <w:t>Утверждено</w:t>
      </w:r>
    </w:p>
    <w:p w:rsidR="00FB6751" w:rsidRDefault="00FB6751" w:rsidP="00F04C2E">
      <w:pPr>
        <w:autoSpaceDE w:val="0"/>
        <w:autoSpaceDN w:val="0"/>
        <w:adjustRightInd w:val="0"/>
        <w:ind w:left="4956" w:firstLine="6"/>
        <w:jc w:val="right"/>
        <w:rPr>
          <w:szCs w:val="28"/>
        </w:rPr>
      </w:pPr>
      <w:r>
        <w:rPr>
          <w:szCs w:val="28"/>
        </w:rPr>
        <w:t>Постановлением</w:t>
      </w:r>
      <w:r w:rsidR="00F04C2E">
        <w:rPr>
          <w:szCs w:val="28"/>
        </w:rPr>
        <w:t xml:space="preserve"> администрации </w:t>
      </w:r>
      <w:r>
        <w:rPr>
          <w:szCs w:val="28"/>
        </w:rPr>
        <w:t xml:space="preserve">     городского поселения «Борзинское»</w:t>
      </w:r>
    </w:p>
    <w:p w:rsidR="00FB6751" w:rsidRDefault="00F04C2E" w:rsidP="00FB6751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B6751">
        <w:rPr>
          <w:szCs w:val="28"/>
        </w:rPr>
        <w:t xml:space="preserve"> от «___»__________201</w:t>
      </w:r>
      <w:r>
        <w:rPr>
          <w:szCs w:val="28"/>
        </w:rPr>
        <w:t xml:space="preserve">8 </w:t>
      </w:r>
      <w:r w:rsidR="00FB6751">
        <w:rPr>
          <w:szCs w:val="28"/>
        </w:rPr>
        <w:t>г</w:t>
      </w:r>
      <w:r>
        <w:rPr>
          <w:szCs w:val="28"/>
        </w:rPr>
        <w:t>.</w:t>
      </w:r>
      <w:r w:rsidR="00FB6751">
        <w:rPr>
          <w:szCs w:val="28"/>
        </w:rPr>
        <w:t xml:space="preserve"> № </w:t>
      </w:r>
      <w:r>
        <w:rPr>
          <w:szCs w:val="28"/>
        </w:rPr>
        <w:t>__</w:t>
      </w:r>
      <w:r w:rsidR="00FB6751">
        <w:rPr>
          <w:szCs w:val="28"/>
        </w:rPr>
        <w:t>___</w:t>
      </w:r>
    </w:p>
    <w:p w:rsidR="00FB6751" w:rsidRDefault="00FB6751" w:rsidP="00FB6751">
      <w:pPr>
        <w:autoSpaceDE w:val="0"/>
        <w:autoSpaceDN w:val="0"/>
        <w:adjustRightInd w:val="0"/>
        <w:ind w:firstLine="540"/>
        <w:rPr>
          <w:szCs w:val="28"/>
        </w:rPr>
      </w:pPr>
    </w:p>
    <w:p w:rsidR="00FB6751" w:rsidRDefault="00FB6751" w:rsidP="00FB6751">
      <w:pPr>
        <w:autoSpaceDE w:val="0"/>
        <w:autoSpaceDN w:val="0"/>
        <w:adjustRightInd w:val="0"/>
        <w:ind w:firstLine="540"/>
        <w:rPr>
          <w:szCs w:val="28"/>
        </w:rPr>
      </w:pPr>
    </w:p>
    <w:p w:rsidR="00FB6751" w:rsidRDefault="00FB6751" w:rsidP="00FB6751">
      <w:pPr>
        <w:autoSpaceDE w:val="0"/>
        <w:autoSpaceDN w:val="0"/>
        <w:adjustRightInd w:val="0"/>
        <w:ind w:firstLine="540"/>
        <w:rPr>
          <w:szCs w:val="28"/>
        </w:rPr>
      </w:pPr>
    </w:p>
    <w:p w:rsidR="00FB6751" w:rsidRDefault="00FB6751" w:rsidP="00FB6751">
      <w:pPr>
        <w:autoSpaceDE w:val="0"/>
        <w:autoSpaceDN w:val="0"/>
        <w:adjustRightInd w:val="0"/>
        <w:ind w:firstLine="540"/>
        <w:rPr>
          <w:szCs w:val="28"/>
        </w:rPr>
      </w:pPr>
    </w:p>
    <w:p w:rsidR="00FB6751" w:rsidRDefault="00FB6751" w:rsidP="00FB6751">
      <w:pPr>
        <w:autoSpaceDE w:val="0"/>
        <w:autoSpaceDN w:val="0"/>
        <w:adjustRightInd w:val="0"/>
        <w:ind w:firstLine="5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FB6751" w:rsidRDefault="00FB6751" w:rsidP="00FB6751">
      <w:pPr>
        <w:autoSpaceDE w:val="0"/>
        <w:autoSpaceDN w:val="0"/>
        <w:adjustRightInd w:val="0"/>
        <w:ind w:firstLine="540"/>
        <w:rPr>
          <w:b/>
          <w:sz w:val="36"/>
          <w:szCs w:val="36"/>
        </w:rPr>
      </w:pPr>
    </w:p>
    <w:p w:rsidR="00FB6751" w:rsidRDefault="00FB6751" w:rsidP="00FB6751">
      <w:pPr>
        <w:autoSpaceDE w:val="0"/>
        <w:autoSpaceDN w:val="0"/>
        <w:adjustRightInd w:val="0"/>
        <w:ind w:firstLine="540"/>
        <w:rPr>
          <w:b/>
          <w:sz w:val="36"/>
          <w:szCs w:val="36"/>
        </w:rPr>
      </w:pPr>
    </w:p>
    <w:p w:rsidR="00FB6751" w:rsidRDefault="00FB6751" w:rsidP="00FB6751">
      <w:pPr>
        <w:autoSpaceDE w:val="0"/>
        <w:autoSpaceDN w:val="0"/>
        <w:adjustRightInd w:val="0"/>
        <w:ind w:firstLine="540"/>
        <w:rPr>
          <w:b/>
          <w:sz w:val="36"/>
          <w:szCs w:val="36"/>
        </w:rPr>
      </w:pPr>
    </w:p>
    <w:p w:rsidR="00FB6751" w:rsidRDefault="00FB6751" w:rsidP="00FB6751">
      <w:pPr>
        <w:autoSpaceDE w:val="0"/>
        <w:autoSpaceDN w:val="0"/>
        <w:adjustRightInd w:val="0"/>
        <w:ind w:firstLine="540"/>
        <w:rPr>
          <w:b/>
          <w:sz w:val="36"/>
          <w:szCs w:val="36"/>
        </w:rPr>
      </w:pPr>
    </w:p>
    <w:p w:rsidR="00FB6751" w:rsidRPr="00170C06" w:rsidRDefault="00FB6751" w:rsidP="00FB6751">
      <w:pPr>
        <w:autoSpaceDE w:val="0"/>
        <w:autoSpaceDN w:val="0"/>
        <w:adjustRightInd w:val="0"/>
        <w:ind w:firstLine="540"/>
        <w:jc w:val="center"/>
        <w:rPr>
          <w:b/>
          <w:sz w:val="36"/>
          <w:szCs w:val="36"/>
        </w:rPr>
      </w:pPr>
      <w:r w:rsidRPr="00170C06">
        <w:rPr>
          <w:b/>
          <w:sz w:val="36"/>
          <w:szCs w:val="36"/>
        </w:rPr>
        <w:t>ПОЛОЖЕНИЕ</w:t>
      </w:r>
    </w:p>
    <w:p w:rsidR="00FB6751" w:rsidRDefault="00FB6751" w:rsidP="00FB6751">
      <w:pPr>
        <w:autoSpaceDE w:val="0"/>
        <w:autoSpaceDN w:val="0"/>
        <w:adjustRightInd w:val="0"/>
        <w:ind w:firstLine="540"/>
        <w:rPr>
          <w:b/>
          <w:szCs w:val="28"/>
        </w:rPr>
      </w:pPr>
    </w:p>
    <w:p w:rsidR="00FB6751" w:rsidRPr="00170C06" w:rsidRDefault="00FB6751" w:rsidP="00FB6751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170C06">
        <w:rPr>
          <w:b/>
          <w:szCs w:val="28"/>
        </w:rPr>
        <w:t xml:space="preserve">об оплате труда </w:t>
      </w:r>
      <w:r>
        <w:rPr>
          <w:b/>
          <w:szCs w:val="28"/>
        </w:rPr>
        <w:t xml:space="preserve"> </w:t>
      </w:r>
      <w:r w:rsidRPr="00170C06">
        <w:rPr>
          <w:b/>
          <w:szCs w:val="28"/>
        </w:rPr>
        <w:t>работников муниципального</w:t>
      </w:r>
    </w:p>
    <w:p w:rsidR="00FB6751" w:rsidRPr="00170C06" w:rsidRDefault="00FB6751" w:rsidP="00FB6751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170C06">
        <w:rPr>
          <w:b/>
          <w:szCs w:val="28"/>
        </w:rPr>
        <w:t>учреждения «</w:t>
      </w:r>
      <w:r>
        <w:rPr>
          <w:b/>
          <w:szCs w:val="28"/>
        </w:rPr>
        <w:t>Служба материально-технического обеспечения»</w:t>
      </w:r>
    </w:p>
    <w:p w:rsidR="00FB6751" w:rsidRPr="00170C06" w:rsidRDefault="00FB6751" w:rsidP="00FB6751">
      <w:pPr>
        <w:autoSpaceDE w:val="0"/>
        <w:autoSpaceDN w:val="0"/>
        <w:adjustRightInd w:val="0"/>
        <w:ind w:firstLine="540"/>
        <w:rPr>
          <w:b/>
          <w:szCs w:val="28"/>
        </w:rPr>
      </w:pPr>
    </w:p>
    <w:p w:rsidR="00FB6751" w:rsidRDefault="00FB6751" w:rsidP="00FB6751">
      <w:pPr>
        <w:autoSpaceDE w:val="0"/>
        <w:autoSpaceDN w:val="0"/>
        <w:adjustRightInd w:val="0"/>
        <w:ind w:firstLine="540"/>
        <w:rPr>
          <w:szCs w:val="28"/>
        </w:rPr>
      </w:pPr>
    </w:p>
    <w:p w:rsidR="00FB6751" w:rsidRDefault="00FB6751" w:rsidP="00FB6751">
      <w:pPr>
        <w:autoSpaceDE w:val="0"/>
        <w:autoSpaceDN w:val="0"/>
        <w:adjustRightInd w:val="0"/>
        <w:ind w:firstLine="540"/>
        <w:rPr>
          <w:szCs w:val="28"/>
        </w:rPr>
      </w:pPr>
    </w:p>
    <w:p w:rsidR="00FB6751" w:rsidRDefault="00FB6751" w:rsidP="00FB6751">
      <w:pPr>
        <w:autoSpaceDE w:val="0"/>
        <w:autoSpaceDN w:val="0"/>
        <w:adjustRightInd w:val="0"/>
        <w:ind w:firstLine="540"/>
        <w:rPr>
          <w:szCs w:val="28"/>
        </w:rPr>
      </w:pPr>
    </w:p>
    <w:p w:rsidR="00FB6751" w:rsidRDefault="00FB6751" w:rsidP="00FB6751">
      <w:pPr>
        <w:autoSpaceDE w:val="0"/>
        <w:autoSpaceDN w:val="0"/>
        <w:adjustRightInd w:val="0"/>
        <w:ind w:firstLine="540"/>
        <w:rPr>
          <w:szCs w:val="28"/>
        </w:rPr>
      </w:pPr>
    </w:p>
    <w:p w:rsidR="00FB6751" w:rsidRDefault="00FB6751" w:rsidP="00FB6751">
      <w:pPr>
        <w:autoSpaceDE w:val="0"/>
        <w:autoSpaceDN w:val="0"/>
        <w:adjustRightInd w:val="0"/>
        <w:ind w:firstLine="540"/>
        <w:rPr>
          <w:szCs w:val="28"/>
        </w:rPr>
      </w:pPr>
    </w:p>
    <w:p w:rsidR="00FB6751" w:rsidRDefault="00FB6751" w:rsidP="00FB6751">
      <w:pPr>
        <w:autoSpaceDE w:val="0"/>
        <w:autoSpaceDN w:val="0"/>
        <w:adjustRightInd w:val="0"/>
        <w:ind w:firstLine="540"/>
        <w:rPr>
          <w:szCs w:val="28"/>
        </w:rPr>
      </w:pPr>
    </w:p>
    <w:p w:rsidR="00FB6751" w:rsidRDefault="00FB6751" w:rsidP="00FB6751">
      <w:pPr>
        <w:autoSpaceDE w:val="0"/>
        <w:autoSpaceDN w:val="0"/>
        <w:adjustRightInd w:val="0"/>
        <w:ind w:firstLine="540"/>
        <w:rPr>
          <w:szCs w:val="28"/>
        </w:rPr>
      </w:pPr>
    </w:p>
    <w:p w:rsidR="00FB6751" w:rsidRDefault="00FB6751" w:rsidP="00FB6751">
      <w:pPr>
        <w:autoSpaceDE w:val="0"/>
        <w:autoSpaceDN w:val="0"/>
        <w:adjustRightInd w:val="0"/>
        <w:ind w:firstLine="540"/>
        <w:rPr>
          <w:szCs w:val="28"/>
        </w:rPr>
      </w:pPr>
    </w:p>
    <w:p w:rsidR="00FB6751" w:rsidRDefault="00FB6751" w:rsidP="00FB6751">
      <w:pPr>
        <w:autoSpaceDE w:val="0"/>
        <w:autoSpaceDN w:val="0"/>
        <w:adjustRightInd w:val="0"/>
        <w:ind w:firstLine="540"/>
        <w:rPr>
          <w:szCs w:val="28"/>
        </w:rPr>
      </w:pPr>
    </w:p>
    <w:p w:rsidR="00FB6751" w:rsidRDefault="00FB6751" w:rsidP="00FB6751">
      <w:pPr>
        <w:autoSpaceDE w:val="0"/>
        <w:autoSpaceDN w:val="0"/>
        <w:adjustRightInd w:val="0"/>
        <w:ind w:firstLine="540"/>
        <w:rPr>
          <w:szCs w:val="28"/>
        </w:rPr>
      </w:pPr>
    </w:p>
    <w:p w:rsidR="00FB6751" w:rsidRDefault="00FB6751" w:rsidP="00FB6751">
      <w:pPr>
        <w:autoSpaceDE w:val="0"/>
        <w:autoSpaceDN w:val="0"/>
        <w:adjustRightInd w:val="0"/>
        <w:ind w:firstLine="540"/>
        <w:rPr>
          <w:szCs w:val="28"/>
        </w:rPr>
      </w:pPr>
    </w:p>
    <w:p w:rsidR="00FB6751" w:rsidRDefault="00FB6751" w:rsidP="00FB6751">
      <w:pPr>
        <w:autoSpaceDE w:val="0"/>
        <w:autoSpaceDN w:val="0"/>
        <w:adjustRightInd w:val="0"/>
        <w:ind w:firstLine="540"/>
        <w:rPr>
          <w:szCs w:val="28"/>
        </w:rPr>
      </w:pPr>
    </w:p>
    <w:p w:rsidR="00FB6751" w:rsidRDefault="00FB6751" w:rsidP="00FB6751">
      <w:pPr>
        <w:autoSpaceDE w:val="0"/>
        <w:autoSpaceDN w:val="0"/>
        <w:adjustRightInd w:val="0"/>
        <w:ind w:firstLine="540"/>
        <w:rPr>
          <w:szCs w:val="28"/>
        </w:rPr>
      </w:pPr>
    </w:p>
    <w:p w:rsidR="00FB6751" w:rsidRDefault="00FB6751" w:rsidP="00FB6751">
      <w:pPr>
        <w:autoSpaceDE w:val="0"/>
        <w:autoSpaceDN w:val="0"/>
        <w:adjustRightInd w:val="0"/>
        <w:ind w:firstLine="540"/>
        <w:rPr>
          <w:szCs w:val="28"/>
        </w:rPr>
      </w:pPr>
    </w:p>
    <w:p w:rsidR="00FB6751" w:rsidRDefault="00FB6751" w:rsidP="00FB6751">
      <w:pPr>
        <w:autoSpaceDE w:val="0"/>
        <w:autoSpaceDN w:val="0"/>
        <w:adjustRightInd w:val="0"/>
        <w:ind w:firstLine="540"/>
        <w:rPr>
          <w:szCs w:val="28"/>
        </w:rPr>
      </w:pPr>
    </w:p>
    <w:p w:rsidR="00FB6751" w:rsidRDefault="00FB6751" w:rsidP="00FB6751">
      <w:pPr>
        <w:autoSpaceDE w:val="0"/>
        <w:autoSpaceDN w:val="0"/>
        <w:adjustRightInd w:val="0"/>
        <w:ind w:firstLine="540"/>
        <w:rPr>
          <w:szCs w:val="28"/>
        </w:rPr>
      </w:pPr>
    </w:p>
    <w:p w:rsidR="00FB6751" w:rsidRDefault="00FB6751" w:rsidP="00FB6751">
      <w:pPr>
        <w:autoSpaceDE w:val="0"/>
        <w:autoSpaceDN w:val="0"/>
        <w:adjustRightInd w:val="0"/>
        <w:ind w:firstLine="540"/>
        <w:rPr>
          <w:szCs w:val="28"/>
        </w:rPr>
      </w:pPr>
    </w:p>
    <w:p w:rsidR="00FB6751" w:rsidRDefault="00FB6751" w:rsidP="00FB6751">
      <w:pPr>
        <w:autoSpaceDE w:val="0"/>
        <w:autoSpaceDN w:val="0"/>
        <w:adjustRightInd w:val="0"/>
        <w:ind w:firstLine="540"/>
        <w:rPr>
          <w:szCs w:val="28"/>
        </w:rPr>
      </w:pPr>
    </w:p>
    <w:p w:rsidR="00FB6751" w:rsidRDefault="00FB6751" w:rsidP="00FB6751">
      <w:pPr>
        <w:autoSpaceDE w:val="0"/>
        <w:autoSpaceDN w:val="0"/>
        <w:adjustRightInd w:val="0"/>
        <w:ind w:firstLine="540"/>
        <w:rPr>
          <w:szCs w:val="28"/>
        </w:rPr>
      </w:pPr>
    </w:p>
    <w:p w:rsidR="00FB6751" w:rsidRDefault="00FB6751" w:rsidP="00FB6751">
      <w:pPr>
        <w:autoSpaceDE w:val="0"/>
        <w:autoSpaceDN w:val="0"/>
        <w:adjustRightInd w:val="0"/>
        <w:ind w:firstLine="540"/>
        <w:rPr>
          <w:szCs w:val="28"/>
        </w:rPr>
      </w:pPr>
    </w:p>
    <w:p w:rsidR="00FB6751" w:rsidRDefault="00FB6751" w:rsidP="00FB6751">
      <w:pPr>
        <w:autoSpaceDE w:val="0"/>
        <w:autoSpaceDN w:val="0"/>
        <w:adjustRightInd w:val="0"/>
        <w:ind w:firstLine="540"/>
        <w:rPr>
          <w:szCs w:val="28"/>
        </w:rPr>
      </w:pPr>
    </w:p>
    <w:p w:rsidR="00FB6751" w:rsidRDefault="00FB6751" w:rsidP="00FB6751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орзя – 2018</w:t>
      </w:r>
    </w:p>
    <w:p w:rsidR="00FB6751" w:rsidRDefault="00FB6751" w:rsidP="00FB6751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FB6751" w:rsidRDefault="00FB6751" w:rsidP="00FB6751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F04C2E" w:rsidRDefault="00F04C2E" w:rsidP="00FB6751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FB6751" w:rsidRPr="007F1025" w:rsidRDefault="00FB6751" w:rsidP="00FB6751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7F1025">
        <w:rPr>
          <w:b/>
          <w:bCs/>
          <w:szCs w:val="28"/>
        </w:rPr>
        <w:lastRenderedPageBreak/>
        <w:t xml:space="preserve">Общие положения </w:t>
      </w:r>
    </w:p>
    <w:p w:rsidR="00FB6751" w:rsidRDefault="00FB6751" w:rsidP="00FB6751">
      <w:pPr>
        <w:autoSpaceDE w:val="0"/>
        <w:autoSpaceDN w:val="0"/>
        <w:adjustRightInd w:val="0"/>
        <w:jc w:val="center"/>
        <w:rPr>
          <w:szCs w:val="28"/>
        </w:rPr>
      </w:pPr>
    </w:p>
    <w:p w:rsidR="00FB6751" w:rsidRDefault="00FB6751" w:rsidP="00FB6751">
      <w:pPr>
        <w:autoSpaceDE w:val="0"/>
        <w:autoSpaceDN w:val="0"/>
        <w:adjustRightInd w:val="0"/>
        <w:jc w:val="center"/>
        <w:rPr>
          <w:szCs w:val="28"/>
        </w:rPr>
      </w:pPr>
    </w:p>
    <w:p w:rsidR="00FB6751" w:rsidRDefault="00FB6751" w:rsidP="00FB6751">
      <w:pPr>
        <w:pStyle w:val="a7"/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F3506">
        <w:rPr>
          <w:sz w:val="28"/>
          <w:szCs w:val="28"/>
        </w:rPr>
        <w:t xml:space="preserve">Настоящее Положение разработано в соответствии  </w:t>
      </w:r>
      <w:proofErr w:type="gramStart"/>
      <w:r w:rsidRPr="003F3506">
        <w:rPr>
          <w:sz w:val="28"/>
          <w:szCs w:val="28"/>
        </w:rPr>
        <w:t>с</w:t>
      </w:r>
      <w:proofErr w:type="gramEnd"/>
      <w:r w:rsidRPr="003F3506">
        <w:rPr>
          <w:sz w:val="28"/>
          <w:szCs w:val="28"/>
        </w:rPr>
        <w:t>:</w:t>
      </w:r>
    </w:p>
    <w:p w:rsidR="00FB6751" w:rsidRPr="009261B6" w:rsidRDefault="00FB6751" w:rsidP="00FB6751">
      <w:pPr>
        <w:autoSpaceDE w:val="0"/>
        <w:autoSpaceDN w:val="0"/>
        <w:adjustRightInd w:val="0"/>
        <w:jc w:val="both"/>
        <w:rPr>
          <w:szCs w:val="28"/>
        </w:rPr>
      </w:pPr>
      <w:r w:rsidRPr="009261B6">
        <w:rPr>
          <w:szCs w:val="28"/>
          <w:shd w:val="clear" w:color="auto" w:fill="FFFFFF"/>
        </w:rPr>
        <w:t>-</w:t>
      </w:r>
      <w:r w:rsidR="00F04C2E">
        <w:rPr>
          <w:szCs w:val="28"/>
          <w:shd w:val="clear" w:color="auto" w:fill="FFFFFF"/>
        </w:rPr>
        <w:t xml:space="preserve">  </w:t>
      </w:r>
      <w:r>
        <w:rPr>
          <w:szCs w:val="28"/>
          <w:shd w:val="clear" w:color="auto" w:fill="FFFFFF"/>
        </w:rPr>
        <w:t>Трудовым</w:t>
      </w:r>
      <w:r w:rsidRPr="009261B6">
        <w:rPr>
          <w:szCs w:val="28"/>
          <w:shd w:val="clear" w:color="auto" w:fill="FFFFFF"/>
        </w:rPr>
        <w:t xml:space="preserve"> Кодекс</w:t>
      </w:r>
      <w:r>
        <w:rPr>
          <w:szCs w:val="28"/>
          <w:shd w:val="clear" w:color="auto" w:fill="FFFFFF"/>
        </w:rPr>
        <w:t>ом</w:t>
      </w:r>
      <w:r w:rsidRPr="009261B6">
        <w:rPr>
          <w:szCs w:val="28"/>
          <w:shd w:val="clear" w:color="auto" w:fill="FFFFFF"/>
        </w:rPr>
        <w:t xml:space="preserve"> Российской Федерации</w:t>
      </w:r>
      <w:r>
        <w:rPr>
          <w:szCs w:val="28"/>
          <w:shd w:val="clear" w:color="auto" w:fill="FFFFFF"/>
        </w:rPr>
        <w:t>;</w:t>
      </w:r>
    </w:p>
    <w:p w:rsidR="00FB6751" w:rsidRPr="00382F5F" w:rsidRDefault="00FB6751" w:rsidP="00FB675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="00F04C2E">
        <w:rPr>
          <w:szCs w:val="28"/>
        </w:rPr>
        <w:t xml:space="preserve">  </w:t>
      </w:r>
      <w:r>
        <w:rPr>
          <w:szCs w:val="28"/>
        </w:rPr>
        <w:t>Постановлением Правительства Забайкальского края от 30 июня 2014 года № 382 «О базовых окладах (базовых должностных окладах), базовых ставках заработной платы по профессионально-квалификационным группам работников государственных учреждений Забайкальского края»;</w:t>
      </w:r>
    </w:p>
    <w:p w:rsidR="00FB6751" w:rsidRDefault="00FB6751" w:rsidP="00FB6751">
      <w:pPr>
        <w:autoSpaceDE w:val="0"/>
        <w:autoSpaceDN w:val="0"/>
        <w:adjustRightInd w:val="0"/>
        <w:jc w:val="both"/>
        <w:rPr>
          <w:szCs w:val="28"/>
          <w:shd w:val="clear" w:color="auto" w:fill="FFFFFF"/>
        </w:rPr>
      </w:pPr>
      <w:r w:rsidRPr="003F3506">
        <w:rPr>
          <w:szCs w:val="28"/>
        </w:rPr>
        <w:t>-  Законом Забайкальского края от 21 марта  2014 года № 964-ЗЗК  «Об оплате труда работников государственных учреждений Забайкальского края»</w:t>
      </w:r>
      <w:r w:rsidRPr="003F3506">
        <w:rPr>
          <w:szCs w:val="28"/>
          <w:shd w:val="clear" w:color="auto" w:fill="FFFFFF"/>
        </w:rPr>
        <w:t xml:space="preserve">; </w:t>
      </w:r>
    </w:p>
    <w:p w:rsidR="00FB6751" w:rsidRDefault="00FB6751" w:rsidP="00FB6751">
      <w:pPr>
        <w:autoSpaceDE w:val="0"/>
        <w:autoSpaceDN w:val="0"/>
        <w:adjustRightInd w:val="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Постановлением Администрации муниципального района «Борзинский район» от 28 июля 2014 года № 1071 «О базовых окладах (базовых должностных окладах), базовых ставках заработной платы по профессионально-квалификационным группам работников муниципальных учреждений муниципального района  «Борзинский район»;</w:t>
      </w:r>
    </w:p>
    <w:p w:rsidR="00FB6751" w:rsidRDefault="00FB6751" w:rsidP="00FB6751">
      <w:pPr>
        <w:autoSpaceDE w:val="0"/>
        <w:autoSpaceDN w:val="0"/>
        <w:adjustRightInd w:val="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 Постановлением Администрации городского поселения «Борзинское» от 16 января 2017 года № 4 «О базовых окладах (базовых должностных окладах), базовых ставках заработной платы по профессионально-квалификационным группам работников муниципальных учреждений городского поселения «Борзинское»;</w:t>
      </w:r>
    </w:p>
    <w:p w:rsidR="00FB6751" w:rsidRDefault="00FB6751" w:rsidP="00FB6751">
      <w:pPr>
        <w:autoSpaceDE w:val="0"/>
        <w:autoSpaceDN w:val="0"/>
        <w:adjustRightInd w:val="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Постановлением Администрации городского поселения «Борзинское» от 28 февраля 2018 года № 81 «Об индексации с 01 января 2018 года окладов (должностных окладов), ставок заработной платы работников муниципальных организаций (учреждений) городского поселения «Борзинское»;</w:t>
      </w:r>
    </w:p>
    <w:p w:rsidR="00FB6751" w:rsidRPr="003F3506" w:rsidRDefault="00FB6751" w:rsidP="00FB6751">
      <w:pPr>
        <w:autoSpaceDE w:val="0"/>
        <w:autoSpaceDN w:val="0"/>
        <w:adjustRightInd w:val="0"/>
        <w:jc w:val="both"/>
        <w:rPr>
          <w:szCs w:val="28"/>
        </w:rPr>
      </w:pPr>
      <w:r w:rsidRPr="003F3506">
        <w:rPr>
          <w:szCs w:val="28"/>
        </w:rPr>
        <w:t xml:space="preserve">-  Законом Забайкальского края от 31 марта  2015 года № 1153-ЗЗК  «О внесении изменений в Закон Забайкальского края «Об оплате труда работников государственных учреждений Забайкальского края»; </w:t>
      </w:r>
    </w:p>
    <w:p w:rsidR="00FB6751" w:rsidRPr="003F3506" w:rsidRDefault="00FB6751" w:rsidP="00FB6751">
      <w:pPr>
        <w:autoSpaceDE w:val="0"/>
        <w:autoSpaceDN w:val="0"/>
        <w:adjustRightInd w:val="0"/>
        <w:jc w:val="both"/>
        <w:rPr>
          <w:szCs w:val="28"/>
          <w:shd w:val="clear" w:color="auto" w:fill="FFFFFF"/>
        </w:rPr>
      </w:pPr>
      <w:r w:rsidRPr="003F3506">
        <w:rPr>
          <w:szCs w:val="28"/>
        </w:rPr>
        <w:t xml:space="preserve">- </w:t>
      </w:r>
      <w:r>
        <w:rPr>
          <w:szCs w:val="28"/>
        </w:rPr>
        <w:t xml:space="preserve"> </w:t>
      </w:r>
      <w:r w:rsidRPr="003F3506">
        <w:rPr>
          <w:szCs w:val="28"/>
          <w:shd w:val="clear" w:color="auto" w:fill="FFFFFF"/>
        </w:rPr>
        <w:t xml:space="preserve">Законом Забайкальского края от 14 октября 2008 года № 39-ЗЗК «О районном коэффициенте и процентной надбавки к заработной плате работников бюджетных организаций; </w:t>
      </w:r>
    </w:p>
    <w:p w:rsidR="00FB6751" w:rsidRDefault="00FB6751" w:rsidP="00FB6751">
      <w:pPr>
        <w:autoSpaceDE w:val="0"/>
        <w:autoSpaceDN w:val="0"/>
        <w:adjustRightInd w:val="0"/>
        <w:jc w:val="both"/>
        <w:rPr>
          <w:szCs w:val="28"/>
          <w:shd w:val="clear" w:color="auto" w:fill="FFFFFF"/>
        </w:rPr>
      </w:pPr>
      <w:r w:rsidRPr="003F3506"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 xml:space="preserve"> </w:t>
      </w:r>
      <w:r w:rsidRPr="003F3506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 </w:t>
      </w:r>
      <w:r w:rsidRPr="003F3506">
        <w:rPr>
          <w:szCs w:val="28"/>
          <w:shd w:val="clear" w:color="auto" w:fill="FFFFFF"/>
        </w:rPr>
        <w:t>Постановлением Правительства Забайкальского края от 09 июля 2014 года № 392 «Об утверждении положения о доплате за работу в ночное время работникам государственных учреждений Забайкальского края</w:t>
      </w:r>
      <w:r>
        <w:rPr>
          <w:szCs w:val="28"/>
          <w:shd w:val="clear" w:color="auto" w:fill="FFFFFF"/>
        </w:rPr>
        <w:t>»;</w:t>
      </w:r>
    </w:p>
    <w:p w:rsidR="00FB6751" w:rsidRPr="009978BC" w:rsidRDefault="00FB6751" w:rsidP="00FB6751">
      <w:pPr>
        <w:autoSpaceDE w:val="0"/>
        <w:autoSpaceDN w:val="0"/>
        <w:adjustRightInd w:val="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-   </w:t>
      </w:r>
      <w:r w:rsidRPr="009978BC">
        <w:rPr>
          <w:szCs w:val="28"/>
          <w:shd w:val="clear" w:color="auto" w:fill="FFFFFF"/>
        </w:rPr>
        <w:t>Постановление</w:t>
      </w:r>
      <w:r>
        <w:rPr>
          <w:szCs w:val="28"/>
          <w:shd w:val="clear" w:color="auto" w:fill="FFFFFF"/>
        </w:rPr>
        <w:t>м</w:t>
      </w:r>
      <w:r w:rsidRPr="009978BC">
        <w:rPr>
          <w:szCs w:val="28"/>
          <w:shd w:val="clear" w:color="auto" w:fill="FFFFFF"/>
        </w:rPr>
        <w:t xml:space="preserve"> Правительства Забайкальского края от </w:t>
      </w:r>
      <w:r>
        <w:rPr>
          <w:szCs w:val="28"/>
          <w:shd w:val="clear" w:color="auto" w:fill="FFFFFF"/>
        </w:rPr>
        <w:t>08</w:t>
      </w:r>
      <w:r w:rsidRPr="009978BC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октя</w:t>
      </w:r>
      <w:r w:rsidRPr="009978BC">
        <w:rPr>
          <w:szCs w:val="28"/>
          <w:shd w:val="clear" w:color="auto" w:fill="FFFFFF"/>
        </w:rPr>
        <w:t>бря 20</w:t>
      </w:r>
      <w:r>
        <w:rPr>
          <w:szCs w:val="28"/>
          <w:shd w:val="clear" w:color="auto" w:fill="FFFFFF"/>
        </w:rPr>
        <w:t>13</w:t>
      </w:r>
      <w:r w:rsidRPr="009978BC">
        <w:rPr>
          <w:szCs w:val="28"/>
          <w:shd w:val="clear" w:color="auto" w:fill="FFFFFF"/>
        </w:rPr>
        <w:t xml:space="preserve"> года № </w:t>
      </w:r>
      <w:r>
        <w:rPr>
          <w:szCs w:val="28"/>
          <w:shd w:val="clear" w:color="auto" w:fill="FFFFFF"/>
        </w:rPr>
        <w:t>426</w:t>
      </w:r>
      <w:r w:rsidRPr="009978BC">
        <w:rPr>
          <w:szCs w:val="28"/>
          <w:shd w:val="clear" w:color="auto" w:fill="FFFFFF"/>
        </w:rPr>
        <w:t xml:space="preserve"> «О </w:t>
      </w:r>
      <w:r>
        <w:rPr>
          <w:szCs w:val="28"/>
          <w:shd w:val="clear" w:color="auto" w:fill="FFFFFF"/>
        </w:rPr>
        <w:t>компенсационных и стимулирующих выплатах некоторым категориям</w:t>
      </w:r>
      <w:r w:rsidRPr="009978BC">
        <w:rPr>
          <w:szCs w:val="28"/>
          <w:shd w:val="clear" w:color="auto" w:fill="FFFFFF"/>
        </w:rPr>
        <w:t xml:space="preserve"> работников органов государственной власти и государственных органов Забайкальского края, </w:t>
      </w:r>
      <w:r>
        <w:rPr>
          <w:szCs w:val="28"/>
          <w:shd w:val="clear" w:color="auto" w:fill="FFFFFF"/>
        </w:rPr>
        <w:t>работающих на должностях, отнесенных к профессиям рабочих, и должностях специалистов и служащих по профессиональным квалификационным группам, утвержденным федеральным органом исполнительной власти</w:t>
      </w:r>
      <w:r w:rsidRPr="009978BC">
        <w:rPr>
          <w:szCs w:val="28"/>
          <w:shd w:val="clear" w:color="auto" w:fill="FFFFFF"/>
        </w:rPr>
        <w:t>»</w:t>
      </w:r>
      <w:r>
        <w:rPr>
          <w:szCs w:val="28"/>
          <w:shd w:val="clear" w:color="auto" w:fill="FFFFFF"/>
        </w:rPr>
        <w:t>;</w:t>
      </w:r>
    </w:p>
    <w:p w:rsidR="00FB6751" w:rsidRDefault="00FB6751" w:rsidP="00FB6751">
      <w:pPr>
        <w:autoSpaceDE w:val="0"/>
        <w:autoSpaceDN w:val="0"/>
        <w:adjustRightInd w:val="0"/>
        <w:jc w:val="both"/>
        <w:rPr>
          <w:szCs w:val="28"/>
          <w:shd w:val="clear" w:color="auto" w:fill="FFFFFF"/>
        </w:rPr>
      </w:pPr>
      <w:proofErr w:type="gramStart"/>
      <w:r w:rsidRPr="009978BC">
        <w:rPr>
          <w:szCs w:val="28"/>
          <w:shd w:val="clear" w:color="auto" w:fill="FFFFFF"/>
        </w:rPr>
        <w:t>-    Постановление</w:t>
      </w:r>
      <w:r>
        <w:rPr>
          <w:szCs w:val="28"/>
          <w:shd w:val="clear" w:color="auto" w:fill="FFFFFF"/>
        </w:rPr>
        <w:t>м</w:t>
      </w:r>
      <w:r w:rsidRPr="009978BC">
        <w:rPr>
          <w:szCs w:val="28"/>
          <w:shd w:val="clear" w:color="auto" w:fill="FFFFFF"/>
        </w:rPr>
        <w:t xml:space="preserve"> Правительства Забайкальского края от 31 мая 2013 года № 219 «Об отдельных вопросах оплаты труда некоторых категорий </w:t>
      </w:r>
      <w:r w:rsidRPr="009978BC">
        <w:rPr>
          <w:szCs w:val="28"/>
          <w:shd w:val="clear" w:color="auto" w:fill="FFFFFF"/>
        </w:rPr>
        <w:lastRenderedPageBreak/>
        <w:t>работников органов государственной власти и государственных органов Забайкальского края, работающих на должностях, отнесенных к профессиям рабочих, и должностях специалистов и служащих по профессиональным квалификационным группам, и о внесении изменений в постановление Правительства Забайкальского края от 26 ноября 2008 года № 105 «Об оплате труда</w:t>
      </w:r>
      <w:proofErr w:type="gramEnd"/>
      <w:r w:rsidRPr="009978BC">
        <w:rPr>
          <w:szCs w:val="28"/>
          <w:shd w:val="clear" w:color="auto" w:fill="FFFFFF"/>
        </w:rPr>
        <w:t xml:space="preserve"> работников органов государственной власти и государственных органов Забайкальского края, замещающих должности, не являющимися должностями государственной гражданской службы Забайкальского края»</w:t>
      </w:r>
      <w:r>
        <w:rPr>
          <w:szCs w:val="28"/>
          <w:shd w:val="clear" w:color="auto" w:fill="FFFFFF"/>
        </w:rPr>
        <w:t>;</w:t>
      </w:r>
    </w:p>
    <w:p w:rsidR="00FB6751" w:rsidRDefault="00FB6751" w:rsidP="00FB6751">
      <w:pPr>
        <w:autoSpaceDE w:val="0"/>
        <w:autoSpaceDN w:val="0"/>
        <w:adjustRightInd w:val="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- Постановлением Правительства Забайкальского края от 29 декабря 2017 года № 587 «Об отдельных вопросах </w:t>
      </w:r>
      <w:proofErr w:type="gramStart"/>
      <w:r>
        <w:rPr>
          <w:szCs w:val="28"/>
          <w:shd w:val="clear" w:color="auto" w:fill="FFFFFF"/>
        </w:rPr>
        <w:t>оплаты труда некоторых категорий работников органов государственной власти</w:t>
      </w:r>
      <w:proofErr w:type="gramEnd"/>
      <w:r>
        <w:rPr>
          <w:szCs w:val="28"/>
          <w:shd w:val="clear" w:color="auto" w:fill="FFFFFF"/>
        </w:rPr>
        <w:t xml:space="preserve"> и государственных органов Забайкальского края»;</w:t>
      </w:r>
    </w:p>
    <w:p w:rsidR="00FB6751" w:rsidRDefault="00FB6751" w:rsidP="00FB6751">
      <w:pPr>
        <w:autoSpaceDE w:val="0"/>
        <w:autoSpaceDN w:val="0"/>
        <w:adjustRightInd w:val="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- Постановлением Правительства Забайкальского края от 21 августа 2014 года № 471 «Об утверждении положения о порядке и </w:t>
      </w:r>
      <w:proofErr w:type="gramStart"/>
      <w:r>
        <w:rPr>
          <w:szCs w:val="28"/>
          <w:shd w:val="clear" w:color="auto" w:fill="FFFFFF"/>
        </w:rPr>
        <w:t>размере оплаты труда</w:t>
      </w:r>
      <w:proofErr w:type="gramEnd"/>
      <w:r>
        <w:rPr>
          <w:szCs w:val="28"/>
          <w:shd w:val="clear" w:color="auto" w:fill="FFFFFF"/>
        </w:rPr>
        <w:t xml:space="preserve"> руководителей государственных учреждений Забайкальского края, их заместителей и главных бухгалтеров»;</w:t>
      </w:r>
    </w:p>
    <w:p w:rsidR="00FB6751" w:rsidRDefault="00FB6751" w:rsidP="00FB6751">
      <w:pPr>
        <w:autoSpaceDE w:val="0"/>
        <w:autoSpaceDN w:val="0"/>
        <w:adjustRightInd w:val="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Методическими рекомендациями по введению новой системы оплаты труда работников государственных учреждений, финансируемых из бюджета Забайкальского края, утвержденных распоряжением Министерства трудовых ресурсов и демографической политики Забайкальского края от 22 июня 2009 года № 298;</w:t>
      </w:r>
    </w:p>
    <w:p w:rsidR="00FB6751" w:rsidRPr="003F3506" w:rsidRDefault="00FB6751" w:rsidP="00FB6751">
      <w:pPr>
        <w:autoSpaceDE w:val="0"/>
        <w:autoSpaceDN w:val="0"/>
        <w:adjustRightInd w:val="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Федеральный Закон от 29 декабря 2006 года № 255-ФЗ «Об обязательном социальном страховании на случай временной нетрудоспособности и в связи с материнством»</w:t>
      </w:r>
    </w:p>
    <w:p w:rsidR="00FB6751" w:rsidRPr="003F3506" w:rsidRDefault="00FB6751" w:rsidP="00FB6751">
      <w:pPr>
        <w:autoSpaceDE w:val="0"/>
        <w:autoSpaceDN w:val="0"/>
        <w:adjustRightInd w:val="0"/>
        <w:jc w:val="both"/>
        <w:rPr>
          <w:szCs w:val="28"/>
        </w:rPr>
      </w:pPr>
      <w:r w:rsidRPr="003F3506">
        <w:rPr>
          <w:szCs w:val="28"/>
          <w:shd w:val="clear" w:color="auto" w:fill="FFFFFF"/>
        </w:rPr>
        <w:t>и предусматривает порядок и условия оплаты труда, порядок расходования средств на оплату труда, систему материального стимулирования и поощрения работников муниципального учреждения «</w:t>
      </w:r>
      <w:r>
        <w:rPr>
          <w:szCs w:val="28"/>
          <w:shd w:val="clear" w:color="auto" w:fill="FFFFFF"/>
        </w:rPr>
        <w:t>Служба материально-технического обеспечения</w:t>
      </w:r>
      <w:r w:rsidRPr="003F3506">
        <w:rPr>
          <w:szCs w:val="28"/>
          <w:shd w:val="clear" w:color="auto" w:fill="FFFFFF"/>
        </w:rPr>
        <w:t>» (далее – учреждение). Положение имеет целью повышение мотивации к труду, обеспечение материальной заинтересованности</w:t>
      </w:r>
      <w:r w:rsidRPr="003F3506">
        <w:rPr>
          <w:rStyle w:val="apple-converted-space"/>
          <w:color w:val="666666"/>
          <w:shd w:val="clear" w:color="auto" w:fill="FFFFFF"/>
        </w:rPr>
        <w:t> </w:t>
      </w:r>
      <w:r w:rsidRPr="003F3506">
        <w:rPr>
          <w:szCs w:val="28"/>
        </w:rPr>
        <w:t>об оплате труда работников.</w:t>
      </w:r>
    </w:p>
    <w:p w:rsidR="00FB6751" w:rsidRPr="007F1025" w:rsidRDefault="00FB6751" w:rsidP="00FB67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1025">
        <w:rPr>
          <w:szCs w:val="28"/>
        </w:rPr>
        <w:t>1.2. Положение включает в себя:</w:t>
      </w:r>
    </w:p>
    <w:p w:rsidR="00FB6751" w:rsidRPr="007F1025" w:rsidRDefault="00FB6751" w:rsidP="00FB67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1025">
        <w:rPr>
          <w:szCs w:val="28"/>
        </w:rPr>
        <w:t xml:space="preserve">- размеры </w:t>
      </w:r>
      <w:r>
        <w:rPr>
          <w:szCs w:val="28"/>
        </w:rPr>
        <w:t>окладов (</w:t>
      </w:r>
      <w:r w:rsidRPr="007F1025">
        <w:rPr>
          <w:szCs w:val="28"/>
        </w:rPr>
        <w:t>должностных окладов</w:t>
      </w:r>
      <w:r>
        <w:rPr>
          <w:szCs w:val="28"/>
        </w:rPr>
        <w:t>) по профессиональным квалификационным группам (далее - ПГК)</w:t>
      </w:r>
      <w:r w:rsidRPr="007F1025">
        <w:rPr>
          <w:szCs w:val="28"/>
        </w:rPr>
        <w:t>;</w:t>
      </w:r>
    </w:p>
    <w:p w:rsidR="00FB6751" w:rsidRPr="007F1025" w:rsidRDefault="00FB6751" w:rsidP="00FB67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1025">
        <w:rPr>
          <w:szCs w:val="28"/>
        </w:rPr>
        <w:t xml:space="preserve">- </w:t>
      </w:r>
      <w:r>
        <w:rPr>
          <w:szCs w:val="28"/>
        </w:rPr>
        <w:t xml:space="preserve">наименование, </w:t>
      </w:r>
      <w:r w:rsidRPr="007F1025">
        <w:rPr>
          <w:szCs w:val="28"/>
        </w:rPr>
        <w:t>условия</w:t>
      </w:r>
      <w:r>
        <w:rPr>
          <w:szCs w:val="28"/>
        </w:rPr>
        <w:t xml:space="preserve">, </w:t>
      </w:r>
      <w:r w:rsidRPr="007F1025">
        <w:rPr>
          <w:szCs w:val="28"/>
        </w:rPr>
        <w:t>размеры</w:t>
      </w:r>
      <w:r>
        <w:rPr>
          <w:szCs w:val="28"/>
        </w:rPr>
        <w:t xml:space="preserve"> и порядок осуществления</w:t>
      </w:r>
      <w:r w:rsidRPr="007F1025">
        <w:rPr>
          <w:szCs w:val="28"/>
        </w:rPr>
        <w:t xml:space="preserve"> выплат компенсационного характера</w:t>
      </w:r>
      <w:r>
        <w:rPr>
          <w:szCs w:val="28"/>
        </w:rPr>
        <w:t xml:space="preserve"> в соответствии с перечнем видов выплат компенсационного характера, утвержденным законодательными и нормативными правовыми актами Российской Федерации и Забайкальского края</w:t>
      </w:r>
      <w:r w:rsidRPr="007F1025">
        <w:rPr>
          <w:szCs w:val="28"/>
        </w:rPr>
        <w:t>;</w:t>
      </w:r>
    </w:p>
    <w:p w:rsidR="00FB6751" w:rsidRDefault="00FB6751" w:rsidP="00FB67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1025">
        <w:rPr>
          <w:szCs w:val="28"/>
        </w:rPr>
        <w:t>- условия</w:t>
      </w:r>
      <w:r>
        <w:rPr>
          <w:szCs w:val="28"/>
        </w:rPr>
        <w:t>,</w:t>
      </w:r>
      <w:r w:rsidRPr="007F1025">
        <w:rPr>
          <w:szCs w:val="28"/>
        </w:rPr>
        <w:t xml:space="preserve"> размеры</w:t>
      </w:r>
      <w:r>
        <w:rPr>
          <w:szCs w:val="28"/>
        </w:rPr>
        <w:t xml:space="preserve"> и порядок осуществления</w:t>
      </w:r>
      <w:r w:rsidRPr="007F1025">
        <w:rPr>
          <w:szCs w:val="28"/>
        </w:rPr>
        <w:t xml:space="preserve"> выплат </w:t>
      </w:r>
      <w:r>
        <w:rPr>
          <w:szCs w:val="28"/>
        </w:rPr>
        <w:t>в соответствии с перечнем видов выплат стимулирующего характера</w:t>
      </w:r>
      <w:r w:rsidRPr="007F1025">
        <w:rPr>
          <w:szCs w:val="28"/>
        </w:rPr>
        <w:t xml:space="preserve">, утвержденным </w:t>
      </w:r>
      <w:r>
        <w:rPr>
          <w:szCs w:val="28"/>
        </w:rPr>
        <w:t xml:space="preserve">законодательными и </w:t>
      </w:r>
      <w:r w:rsidRPr="007F1025">
        <w:rPr>
          <w:szCs w:val="28"/>
        </w:rPr>
        <w:t>нормативными правовыми актами Забайкальского края</w:t>
      </w:r>
      <w:r>
        <w:rPr>
          <w:szCs w:val="28"/>
        </w:rPr>
        <w:t>;</w:t>
      </w:r>
    </w:p>
    <w:p w:rsidR="00FB6751" w:rsidRPr="007F1025" w:rsidRDefault="00FB6751" w:rsidP="00FB67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условия оплаты труда руководителя учреждения, его заместителей и главного бухгалтера</w:t>
      </w:r>
      <w:r w:rsidRPr="007F1025">
        <w:rPr>
          <w:szCs w:val="28"/>
        </w:rPr>
        <w:t>.</w:t>
      </w:r>
    </w:p>
    <w:p w:rsidR="00FB6751" w:rsidRDefault="00FB6751" w:rsidP="00FB67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1025">
        <w:rPr>
          <w:szCs w:val="28"/>
        </w:rPr>
        <w:t>Условия оплаты труда, в том числе размер должностного оклада, ставки заработ</w:t>
      </w:r>
      <w:r>
        <w:rPr>
          <w:szCs w:val="28"/>
        </w:rPr>
        <w:t xml:space="preserve">ной платы работников, надбавки </w:t>
      </w:r>
      <w:r w:rsidRPr="007F1025">
        <w:rPr>
          <w:szCs w:val="28"/>
        </w:rPr>
        <w:t xml:space="preserve">и виды иных выплат </w:t>
      </w:r>
      <w:r w:rsidRPr="007F1025">
        <w:rPr>
          <w:szCs w:val="28"/>
        </w:rPr>
        <w:lastRenderedPageBreak/>
        <w:t>стимулирующего характера, а также выплаты компенсационного характера являются обязательными для включения в трудовой договор.</w:t>
      </w:r>
    </w:p>
    <w:p w:rsidR="00FB6751" w:rsidRPr="007F1025" w:rsidRDefault="00FB6751" w:rsidP="00FB67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1025">
        <w:rPr>
          <w:szCs w:val="28"/>
        </w:rPr>
        <w:t>1.3. Настоящее Положение распространяется на работников, состоящих в трудовых отношениях с учреждением на основании заключенных трудовых договоров, как по основному месту работы, так и работающих по совместительству.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времени, в зависимости от выработки, либо на других условиях, определенных трудовым договором</w:t>
      </w:r>
      <w:r>
        <w:rPr>
          <w:szCs w:val="28"/>
        </w:rPr>
        <w:t xml:space="preserve"> в соответствии с нормами трудового права</w:t>
      </w:r>
      <w:r w:rsidRPr="007F1025">
        <w:rPr>
          <w:szCs w:val="28"/>
        </w:rPr>
        <w:t>.</w:t>
      </w:r>
    </w:p>
    <w:p w:rsidR="00FB6751" w:rsidRDefault="00FB6751" w:rsidP="00FB67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1025">
        <w:rPr>
          <w:szCs w:val="28"/>
        </w:rPr>
        <w:t>1.4. Настоящее Положение устанавливает систему оплаты труда работников с учетом специфики организации труда и его оплаты.</w:t>
      </w:r>
    </w:p>
    <w:p w:rsidR="00FB6751" w:rsidRPr="007F1025" w:rsidRDefault="00FB6751" w:rsidP="00FB67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1.5.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F04C2E" w:rsidRDefault="00FB6751" w:rsidP="00F04C2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1025">
        <w:rPr>
          <w:szCs w:val="28"/>
        </w:rPr>
        <w:t>1</w:t>
      </w:r>
      <w:r>
        <w:rPr>
          <w:szCs w:val="28"/>
        </w:rPr>
        <w:t>.6</w:t>
      </w:r>
      <w:r w:rsidRPr="007F1025">
        <w:rPr>
          <w:szCs w:val="28"/>
        </w:rPr>
        <w:t xml:space="preserve">. Условия оплаты труда, предусмотренные настоящим Положением, являются неотъемлемой частью трудового договора, заключенного </w:t>
      </w:r>
      <w:r>
        <w:rPr>
          <w:szCs w:val="28"/>
        </w:rPr>
        <w:t>М</w:t>
      </w:r>
      <w:r w:rsidRPr="007F1025">
        <w:rPr>
          <w:szCs w:val="28"/>
        </w:rPr>
        <w:t>У</w:t>
      </w:r>
      <w:r>
        <w:rPr>
          <w:szCs w:val="28"/>
        </w:rPr>
        <w:t xml:space="preserve"> «Служба МТО»</w:t>
      </w:r>
      <w:r w:rsidRPr="007F1025">
        <w:rPr>
          <w:szCs w:val="28"/>
        </w:rPr>
        <w:t xml:space="preserve"> с работником. Изменение условий оплаты труда, установленных настоящим Положением, является изменением ранее оговоренных условий трудового договора и может производиться только по соглашению сторон трудового договора либо в одностороннем порядке по инициативе работодателя при соблюдении условий, порядка и в сроки согласно положениям ст. 74 ТК РФ.</w:t>
      </w:r>
    </w:p>
    <w:p w:rsidR="00F04C2E" w:rsidRDefault="00FB6751" w:rsidP="00F04C2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1025">
        <w:rPr>
          <w:szCs w:val="28"/>
        </w:rPr>
        <w:t>1.</w:t>
      </w:r>
      <w:r>
        <w:rPr>
          <w:szCs w:val="28"/>
        </w:rPr>
        <w:t>7</w:t>
      </w:r>
      <w:r w:rsidRPr="007F1025">
        <w:rPr>
          <w:szCs w:val="28"/>
        </w:rPr>
        <w:t xml:space="preserve">. </w:t>
      </w:r>
      <w:proofErr w:type="gramStart"/>
      <w:r w:rsidRPr="007F1025">
        <w:rPr>
          <w:szCs w:val="28"/>
        </w:rPr>
        <w:t xml:space="preserve">Размер заработной платы </w:t>
      </w:r>
      <w:r>
        <w:rPr>
          <w:szCs w:val="28"/>
        </w:rPr>
        <w:t xml:space="preserve">каждого </w:t>
      </w:r>
      <w:r w:rsidRPr="007F1025">
        <w:rPr>
          <w:szCs w:val="28"/>
        </w:rPr>
        <w:t xml:space="preserve">работника определяется в соответствии с настоящим Положением </w:t>
      </w:r>
      <w:r>
        <w:rPr>
          <w:szCs w:val="28"/>
        </w:rPr>
        <w:t>и</w:t>
      </w:r>
      <w:r w:rsidRPr="007F1025">
        <w:rPr>
          <w:szCs w:val="28"/>
        </w:rPr>
        <w:t xml:space="preserve"> зависит от уровня занимаемой должности, </w:t>
      </w:r>
      <w:r>
        <w:rPr>
          <w:szCs w:val="28"/>
        </w:rPr>
        <w:t xml:space="preserve"> </w:t>
      </w:r>
      <w:r w:rsidRPr="007F1025">
        <w:rPr>
          <w:szCs w:val="28"/>
        </w:rPr>
        <w:t xml:space="preserve">профессионального уровня, </w:t>
      </w:r>
      <w:r>
        <w:rPr>
          <w:szCs w:val="28"/>
        </w:rPr>
        <w:t xml:space="preserve">сложности выполняемой работы, количества и качества затраченного труда, </w:t>
      </w:r>
      <w:r w:rsidRPr="007F1025">
        <w:rPr>
          <w:szCs w:val="28"/>
        </w:rPr>
        <w:t>степени достижения установленных показателей с учетом личного вклада работника</w:t>
      </w:r>
      <w:r>
        <w:rPr>
          <w:szCs w:val="28"/>
        </w:rPr>
        <w:t xml:space="preserve"> (в соответствии с Положением о премировании и материальном стимулировании работников МУ «Служба МТО»)</w:t>
      </w:r>
      <w:r w:rsidRPr="007F1025">
        <w:rPr>
          <w:szCs w:val="28"/>
        </w:rPr>
        <w:t xml:space="preserve"> </w:t>
      </w:r>
      <w:r w:rsidRPr="007A7975">
        <w:rPr>
          <w:szCs w:val="28"/>
        </w:rPr>
        <w:t>и максимальным размером не ограничивается, за исключением случаев, преду</w:t>
      </w:r>
      <w:r>
        <w:rPr>
          <w:szCs w:val="28"/>
        </w:rPr>
        <w:t>смотренных Трудовым кодексом</w:t>
      </w:r>
      <w:proofErr w:type="gramEnd"/>
      <w:r>
        <w:rPr>
          <w:szCs w:val="28"/>
        </w:rPr>
        <w:t xml:space="preserve"> РФ. Запрещается, какая-то ни было </w:t>
      </w:r>
      <w:r w:rsidRPr="007A7975">
        <w:rPr>
          <w:szCs w:val="28"/>
        </w:rPr>
        <w:t>дискриминация при установлении и изменении условий оплаты труда</w:t>
      </w:r>
      <w:r>
        <w:rPr>
          <w:szCs w:val="28"/>
        </w:rPr>
        <w:t xml:space="preserve"> (ст. 132 Трудового кодекса РФ).</w:t>
      </w:r>
    </w:p>
    <w:p w:rsidR="00FB6751" w:rsidRPr="007A7975" w:rsidRDefault="00FB6751" w:rsidP="00F04C2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A7975">
        <w:rPr>
          <w:szCs w:val="28"/>
        </w:rPr>
        <w:t>1.8. Удержания из заработной платы работника производятся в порядке и на условиях, предусмотренных действующим законодательством РФ, локальными нормативными актами Учреждения и/или соглашением сторон.</w:t>
      </w:r>
    </w:p>
    <w:p w:rsidR="00FB6751" w:rsidRDefault="00FB6751" w:rsidP="00FB67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1025">
        <w:rPr>
          <w:szCs w:val="28"/>
        </w:rPr>
        <w:t>1.</w:t>
      </w:r>
      <w:r>
        <w:rPr>
          <w:szCs w:val="28"/>
        </w:rPr>
        <w:t>9</w:t>
      </w:r>
      <w:r w:rsidRPr="007F1025">
        <w:rPr>
          <w:szCs w:val="28"/>
        </w:rPr>
        <w:t xml:space="preserve">. </w:t>
      </w:r>
      <w:r>
        <w:rPr>
          <w:szCs w:val="28"/>
        </w:rPr>
        <w:t>Директор</w:t>
      </w:r>
      <w:r w:rsidRPr="007F1025">
        <w:rPr>
          <w:szCs w:val="28"/>
        </w:rPr>
        <w:t xml:space="preserve"> учреждения формирует</w:t>
      </w:r>
      <w:r>
        <w:rPr>
          <w:szCs w:val="28"/>
        </w:rPr>
        <w:t xml:space="preserve"> и </w:t>
      </w:r>
      <w:r w:rsidRPr="007F1025">
        <w:rPr>
          <w:szCs w:val="28"/>
        </w:rPr>
        <w:t>утверждает штатное расписание</w:t>
      </w:r>
      <w:r>
        <w:rPr>
          <w:szCs w:val="28"/>
        </w:rPr>
        <w:t xml:space="preserve"> в пределах фонда оплаты труда. Согласовывается </w:t>
      </w:r>
      <w:r w:rsidRPr="007F1025">
        <w:rPr>
          <w:szCs w:val="28"/>
        </w:rPr>
        <w:t xml:space="preserve">штатное расписание </w:t>
      </w:r>
      <w:r>
        <w:rPr>
          <w:szCs w:val="28"/>
        </w:rPr>
        <w:t>с учредителем</w:t>
      </w:r>
      <w:r w:rsidRPr="007F1025">
        <w:rPr>
          <w:szCs w:val="28"/>
        </w:rPr>
        <w:t xml:space="preserve">. Штатное расписание включает в себя все должности работников и профессии рабочих учреждения. Численный состав работников учреждения должен быть достаточным для гарантированного выполнения его функций, задач, </w:t>
      </w:r>
      <w:r>
        <w:rPr>
          <w:szCs w:val="28"/>
        </w:rPr>
        <w:t xml:space="preserve"> объемных и финансовых показателей, </w:t>
      </w:r>
      <w:r w:rsidRPr="007F1025">
        <w:rPr>
          <w:szCs w:val="28"/>
        </w:rPr>
        <w:t>установленных администрацией городского поселения</w:t>
      </w:r>
      <w:r>
        <w:rPr>
          <w:szCs w:val="28"/>
        </w:rPr>
        <w:t xml:space="preserve"> «Борзинское»</w:t>
      </w:r>
      <w:r w:rsidRPr="007F1025">
        <w:rPr>
          <w:szCs w:val="28"/>
        </w:rPr>
        <w:t>.</w:t>
      </w:r>
      <w:r>
        <w:rPr>
          <w:szCs w:val="28"/>
        </w:rPr>
        <w:t xml:space="preserve"> </w:t>
      </w:r>
    </w:p>
    <w:p w:rsidR="00FB6751" w:rsidRDefault="00FB6751" w:rsidP="00FB67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В случае изменения структуры учреждения или штатной численности работников в штатное расписание вносятся необходимые изменения в установленном порядке.</w:t>
      </w:r>
    </w:p>
    <w:p w:rsidR="00FB6751" w:rsidRDefault="00FB6751" w:rsidP="00FB67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1025">
        <w:rPr>
          <w:szCs w:val="28"/>
        </w:rPr>
        <w:t>1.</w:t>
      </w:r>
      <w:r>
        <w:rPr>
          <w:szCs w:val="28"/>
        </w:rPr>
        <w:t xml:space="preserve">10.  </w:t>
      </w:r>
      <w:r w:rsidRPr="009016A6">
        <w:rPr>
          <w:szCs w:val="28"/>
        </w:rPr>
        <w:t>Заработная плата работнику устанавливается трудовым договором в соответствии с действующими у данного работодателя системами оплаты труда</w:t>
      </w:r>
      <w:r>
        <w:t>.</w:t>
      </w:r>
      <w:r w:rsidRPr="00640F71">
        <w:rPr>
          <w:szCs w:val="28"/>
        </w:rPr>
        <w:t xml:space="preserve"> </w:t>
      </w:r>
      <w:proofErr w:type="gramStart"/>
      <w:r>
        <w:rPr>
          <w:szCs w:val="28"/>
        </w:rPr>
        <w:t>В с</w:t>
      </w:r>
      <w:r w:rsidRPr="00640F71">
        <w:rPr>
          <w:szCs w:val="28"/>
        </w:rPr>
        <w:t>истем</w:t>
      </w:r>
      <w:r>
        <w:rPr>
          <w:szCs w:val="28"/>
        </w:rPr>
        <w:t>у</w:t>
      </w:r>
      <w:r w:rsidRPr="00640F71">
        <w:rPr>
          <w:szCs w:val="28"/>
        </w:rPr>
        <w:t xml:space="preserve"> оплаты труда, включа</w:t>
      </w:r>
      <w:r>
        <w:rPr>
          <w:szCs w:val="28"/>
        </w:rPr>
        <w:t>ются</w:t>
      </w:r>
      <w:r w:rsidRPr="00640F71">
        <w:rPr>
          <w:szCs w:val="28"/>
        </w:rPr>
        <w:t xml:space="preserve"> размеры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  <w:r>
        <w:rPr>
          <w:szCs w:val="28"/>
        </w:rPr>
        <w:t xml:space="preserve"> </w:t>
      </w:r>
      <w:proofErr w:type="gramEnd"/>
    </w:p>
    <w:p w:rsidR="00FB6751" w:rsidRPr="002D778C" w:rsidRDefault="00FB6751" w:rsidP="00FB67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78C">
        <w:rPr>
          <w:rFonts w:ascii="Times New Roman" w:hAnsi="Times New Roman" w:cs="Times New Roman"/>
          <w:sz w:val="28"/>
          <w:szCs w:val="28"/>
        </w:rPr>
        <w:t xml:space="preserve">1.11. Заработная плата работников учреждения не может быть ниже минимального </w:t>
      </w:r>
      <w:proofErr w:type="gramStart"/>
      <w:r w:rsidRPr="002D778C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2D778C">
        <w:rPr>
          <w:rFonts w:ascii="Times New Roman" w:hAnsi="Times New Roman" w:cs="Times New Roman"/>
          <w:sz w:val="28"/>
          <w:szCs w:val="28"/>
        </w:rPr>
        <w:t xml:space="preserve">, установленного федеральным законодательством, а также Постановлением о размере минимальной заработной платы в Забайкальском крае. </w:t>
      </w:r>
    </w:p>
    <w:p w:rsidR="00FB6751" w:rsidRPr="0019559A" w:rsidRDefault="00FB6751" w:rsidP="00FB67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59A">
        <w:rPr>
          <w:rFonts w:ascii="Times New Roman" w:hAnsi="Times New Roman" w:cs="Times New Roman"/>
          <w:sz w:val="28"/>
          <w:szCs w:val="28"/>
        </w:rPr>
        <w:t>В случае если мес</w:t>
      </w:r>
      <w:r>
        <w:rPr>
          <w:rFonts w:ascii="Times New Roman" w:hAnsi="Times New Roman" w:cs="Times New Roman"/>
          <w:sz w:val="28"/>
          <w:szCs w:val="28"/>
        </w:rPr>
        <w:t>ячная заработная плата работников</w:t>
      </w:r>
      <w:r w:rsidRPr="0019559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559A">
        <w:rPr>
          <w:rFonts w:ascii="Times New Roman" w:hAnsi="Times New Roman" w:cs="Times New Roman"/>
          <w:sz w:val="28"/>
          <w:szCs w:val="28"/>
        </w:rPr>
        <w:t xml:space="preserve"> по основной работе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законодательством, ниже минимального </w:t>
      </w:r>
      <w:proofErr w:type="gramStart"/>
      <w:r w:rsidRPr="0019559A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19559A">
        <w:rPr>
          <w:rFonts w:ascii="Times New Roman" w:hAnsi="Times New Roman" w:cs="Times New Roman"/>
          <w:sz w:val="28"/>
          <w:szCs w:val="28"/>
        </w:rPr>
        <w:t>,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законом, работникам</w:t>
      </w:r>
      <w:r w:rsidRPr="00195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9559A">
        <w:rPr>
          <w:rFonts w:ascii="Times New Roman" w:hAnsi="Times New Roman" w:cs="Times New Roman"/>
          <w:sz w:val="28"/>
          <w:szCs w:val="28"/>
        </w:rPr>
        <w:t xml:space="preserve">производится доплата до уровня минимального размера оплаты труда. </w:t>
      </w:r>
      <w:proofErr w:type="gramStart"/>
      <w:r w:rsidRPr="0019559A">
        <w:rPr>
          <w:rFonts w:ascii="Times New Roman" w:hAnsi="Times New Roman" w:cs="Times New Roman"/>
          <w:sz w:val="28"/>
          <w:szCs w:val="28"/>
        </w:rPr>
        <w:t>Размер доплаты для каждого работника определяется как разница между минимальным размером оплаты труда, установленным федеральным законом, и размером начисленной месячной заработной платы данного работника по основной работе за соответствующий период времени с учетом всех выплат, предусмотренных действующим законодательством.</w:t>
      </w:r>
      <w:proofErr w:type="gramEnd"/>
    </w:p>
    <w:p w:rsidR="00FB6751" w:rsidRPr="007F1025" w:rsidRDefault="00FB6751" w:rsidP="00FB67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1025">
        <w:rPr>
          <w:szCs w:val="28"/>
        </w:rPr>
        <w:t>1.1</w:t>
      </w:r>
      <w:r>
        <w:rPr>
          <w:szCs w:val="28"/>
        </w:rPr>
        <w:t>2</w:t>
      </w:r>
      <w:r w:rsidRPr="007F1025">
        <w:rPr>
          <w:szCs w:val="28"/>
        </w:rPr>
        <w:t xml:space="preserve">. </w:t>
      </w:r>
      <w:r>
        <w:rPr>
          <w:szCs w:val="28"/>
        </w:rPr>
        <w:t>Порядок, размеры, виды и условия оплаты труда конкретизируются и закрепляются в Коллективном договоре, Положении о материальном стимулировании и в настоящем положении.</w:t>
      </w:r>
    </w:p>
    <w:p w:rsidR="00FB6751" w:rsidRPr="007F1025" w:rsidRDefault="00FB6751" w:rsidP="00FB675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B6751" w:rsidRPr="007F1025" w:rsidRDefault="00FB6751" w:rsidP="00FB6751">
      <w:pPr>
        <w:autoSpaceDE w:val="0"/>
        <w:autoSpaceDN w:val="0"/>
        <w:adjustRightInd w:val="0"/>
        <w:ind w:left="720"/>
        <w:jc w:val="both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Pr="0079098A">
        <w:rPr>
          <w:b/>
          <w:szCs w:val="28"/>
        </w:rPr>
        <w:t xml:space="preserve">. </w:t>
      </w:r>
      <w:r w:rsidRPr="007F1025">
        <w:rPr>
          <w:b/>
          <w:szCs w:val="28"/>
        </w:rPr>
        <w:t>Установление окладов (должностных окладов), ставок заработной платы</w:t>
      </w:r>
    </w:p>
    <w:p w:rsidR="00FB6751" w:rsidRPr="007F1025" w:rsidRDefault="00FB6751" w:rsidP="00FB6751">
      <w:pPr>
        <w:autoSpaceDE w:val="0"/>
        <w:autoSpaceDN w:val="0"/>
        <w:adjustRightInd w:val="0"/>
        <w:jc w:val="both"/>
        <w:rPr>
          <w:szCs w:val="28"/>
        </w:rPr>
      </w:pPr>
    </w:p>
    <w:p w:rsidR="00FB6751" w:rsidRDefault="00FB6751" w:rsidP="00FB675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F1025">
        <w:rPr>
          <w:szCs w:val="28"/>
        </w:rPr>
        <w:t>2.1. Должностной оклад директора учреждения определяется трудовым договором</w:t>
      </w:r>
      <w:r>
        <w:rPr>
          <w:szCs w:val="28"/>
        </w:rPr>
        <w:t xml:space="preserve"> (контрактом)</w:t>
      </w:r>
      <w:r w:rsidRPr="007F1025">
        <w:rPr>
          <w:szCs w:val="28"/>
        </w:rPr>
        <w:t xml:space="preserve"> в фиксированном размере</w:t>
      </w:r>
      <w:r>
        <w:rPr>
          <w:szCs w:val="28"/>
        </w:rPr>
        <w:t>.</w:t>
      </w:r>
      <w:r w:rsidRPr="007F1025">
        <w:rPr>
          <w:szCs w:val="28"/>
        </w:rPr>
        <w:t xml:space="preserve"> </w:t>
      </w:r>
    </w:p>
    <w:p w:rsidR="00FB6751" w:rsidRPr="007F1025" w:rsidRDefault="00FB6751" w:rsidP="00FB675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F1025">
        <w:rPr>
          <w:szCs w:val="28"/>
        </w:rPr>
        <w:t>2.2. Должностные оклады заместителей директора, главного бухгалтера устанавливаются на 15-30 процентов ниже должностного оклада директора.</w:t>
      </w:r>
    </w:p>
    <w:p w:rsidR="00FB6751" w:rsidRDefault="00FB6751" w:rsidP="00FB675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F1025">
        <w:rPr>
          <w:szCs w:val="28"/>
        </w:rPr>
        <w:t xml:space="preserve">2.3. Минимальные размеры окладов (должностных окладов) работников учреждения устанавливаются на основе отнесения занимаемых ими должностей к профессиональным квалификационным группам (далее ПКГ), утвержденным </w:t>
      </w:r>
      <w:r>
        <w:rPr>
          <w:szCs w:val="28"/>
        </w:rPr>
        <w:t>Постановлением Правительства Забайкальского края</w:t>
      </w:r>
      <w:r w:rsidRPr="007F1025">
        <w:rPr>
          <w:szCs w:val="28"/>
        </w:rPr>
        <w:t xml:space="preserve"> № </w:t>
      </w:r>
      <w:r w:rsidRPr="005F4DAA">
        <w:rPr>
          <w:szCs w:val="28"/>
        </w:rPr>
        <w:t>382</w:t>
      </w:r>
      <w:r w:rsidRPr="007F1025">
        <w:rPr>
          <w:szCs w:val="28"/>
        </w:rPr>
        <w:t xml:space="preserve"> от 3</w:t>
      </w:r>
      <w:r w:rsidRPr="005F4DAA">
        <w:rPr>
          <w:szCs w:val="28"/>
        </w:rPr>
        <w:t>0</w:t>
      </w:r>
      <w:r w:rsidRPr="007F1025">
        <w:rPr>
          <w:szCs w:val="28"/>
        </w:rPr>
        <w:t xml:space="preserve"> </w:t>
      </w:r>
      <w:r>
        <w:rPr>
          <w:szCs w:val="28"/>
        </w:rPr>
        <w:t>июня 2014</w:t>
      </w:r>
      <w:r w:rsidRPr="007F1025">
        <w:rPr>
          <w:szCs w:val="28"/>
        </w:rPr>
        <w:t xml:space="preserve"> года, и составляют:</w:t>
      </w:r>
    </w:p>
    <w:p w:rsidR="00FB6751" w:rsidRPr="007F1025" w:rsidRDefault="00FB6751" w:rsidP="00FB6751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tbl>
      <w:tblPr>
        <w:tblW w:w="9654" w:type="dxa"/>
        <w:tblInd w:w="93" w:type="dxa"/>
        <w:tblLayout w:type="fixed"/>
        <w:tblLook w:val="00A0"/>
      </w:tblPr>
      <w:tblGrid>
        <w:gridCol w:w="696"/>
        <w:gridCol w:w="7541"/>
        <w:gridCol w:w="1417"/>
      </w:tblGrid>
      <w:tr w:rsidR="00FB6751" w:rsidRPr="000202FA" w:rsidTr="00136BE2">
        <w:trPr>
          <w:trHeight w:val="32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6751" w:rsidRPr="000202FA" w:rsidRDefault="00FB6751" w:rsidP="00136BE2">
            <w:pPr>
              <w:jc w:val="center"/>
              <w:rPr>
                <w:b/>
                <w:color w:val="000000"/>
              </w:rPr>
            </w:pPr>
            <w:r w:rsidRPr="000202FA">
              <w:rPr>
                <w:b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0202FA">
              <w:rPr>
                <w:b/>
                <w:color w:val="000000"/>
              </w:rPr>
              <w:t>п</w:t>
            </w:r>
            <w:proofErr w:type="spellEnd"/>
            <w:proofErr w:type="gramEnd"/>
            <w:r w:rsidRPr="000202FA">
              <w:rPr>
                <w:b/>
                <w:color w:val="000000"/>
              </w:rPr>
              <w:t>/</w:t>
            </w:r>
            <w:proofErr w:type="spellStart"/>
            <w:r w:rsidRPr="000202FA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51" w:rsidRPr="000202FA" w:rsidRDefault="00FB6751" w:rsidP="00136BE2">
            <w:pPr>
              <w:jc w:val="center"/>
              <w:rPr>
                <w:b/>
                <w:color w:val="000000"/>
              </w:rPr>
            </w:pPr>
            <w:r w:rsidRPr="000202FA">
              <w:rPr>
                <w:b/>
                <w:color w:val="000000"/>
              </w:rPr>
              <w:t xml:space="preserve">Профессиональная </w:t>
            </w:r>
            <w:r>
              <w:rPr>
                <w:b/>
                <w:color w:val="000000"/>
              </w:rPr>
              <w:t xml:space="preserve">квалификационная </w:t>
            </w:r>
            <w:r w:rsidRPr="000202FA">
              <w:rPr>
                <w:b/>
                <w:color w:val="000000"/>
              </w:rPr>
              <w:t>группа/</w:t>
            </w:r>
            <w:r>
              <w:rPr>
                <w:b/>
                <w:color w:val="000000"/>
              </w:rPr>
              <w:t xml:space="preserve"> </w:t>
            </w:r>
            <w:r w:rsidRPr="000202FA">
              <w:rPr>
                <w:b/>
                <w:color w:val="000000"/>
              </w:rPr>
              <w:t>квалификационный уровень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51" w:rsidRPr="000202FA" w:rsidRDefault="00FB6751" w:rsidP="00136B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</w:t>
            </w:r>
            <w:r w:rsidRPr="000202FA">
              <w:rPr>
                <w:b/>
                <w:color w:val="000000"/>
              </w:rPr>
              <w:t>азмер</w:t>
            </w:r>
            <w:r>
              <w:rPr>
                <w:b/>
                <w:color w:val="000000"/>
              </w:rPr>
              <w:t>ы</w:t>
            </w:r>
            <w:r w:rsidRPr="000202FA">
              <w:rPr>
                <w:b/>
                <w:color w:val="000000"/>
              </w:rPr>
              <w:t xml:space="preserve"> окладов</w:t>
            </w:r>
          </w:p>
        </w:tc>
      </w:tr>
      <w:tr w:rsidR="00FB6751" w:rsidRPr="00E849E2" w:rsidTr="00136BE2">
        <w:trPr>
          <w:trHeight w:val="32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751" w:rsidRPr="00E849E2" w:rsidRDefault="00FB6751" w:rsidP="00136BE2">
            <w:pPr>
              <w:rPr>
                <w:color w:val="000000"/>
                <w:szCs w:val="28"/>
              </w:rPr>
            </w:pPr>
          </w:p>
        </w:tc>
        <w:tc>
          <w:tcPr>
            <w:tcW w:w="7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51" w:rsidRPr="00E849E2" w:rsidRDefault="00FB6751" w:rsidP="00136BE2">
            <w:pPr>
              <w:rPr>
                <w:color w:val="000000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51" w:rsidRPr="00E849E2" w:rsidRDefault="00FB6751" w:rsidP="00136BE2">
            <w:pPr>
              <w:rPr>
                <w:color w:val="000000"/>
                <w:szCs w:val="28"/>
              </w:rPr>
            </w:pPr>
          </w:p>
        </w:tc>
      </w:tr>
      <w:tr w:rsidR="00FB6751" w:rsidRPr="00E849E2" w:rsidTr="00136BE2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51" w:rsidRPr="00E849E2" w:rsidRDefault="00FB6751" w:rsidP="00136B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751" w:rsidRPr="00E849E2" w:rsidRDefault="00FB6751" w:rsidP="00136BE2">
            <w:pPr>
              <w:jc w:val="center"/>
              <w:rPr>
                <w:i/>
                <w:color w:val="000000"/>
                <w:szCs w:val="28"/>
              </w:rPr>
            </w:pPr>
            <w:r w:rsidRPr="00E849E2">
              <w:rPr>
                <w:i/>
                <w:color w:val="000000"/>
                <w:szCs w:val="28"/>
              </w:rPr>
              <w:t>П</w:t>
            </w:r>
            <w:r>
              <w:rPr>
                <w:i/>
                <w:color w:val="000000"/>
                <w:szCs w:val="28"/>
              </w:rPr>
              <w:t xml:space="preserve">рофессиональная </w:t>
            </w:r>
            <w:r w:rsidRPr="00E849E2">
              <w:rPr>
                <w:i/>
                <w:color w:val="000000"/>
                <w:szCs w:val="28"/>
              </w:rPr>
              <w:t>К</w:t>
            </w:r>
            <w:r>
              <w:rPr>
                <w:i/>
                <w:color w:val="000000"/>
                <w:szCs w:val="28"/>
              </w:rPr>
              <w:t xml:space="preserve">валификационная </w:t>
            </w:r>
            <w:r w:rsidRPr="00E849E2">
              <w:rPr>
                <w:i/>
                <w:color w:val="000000"/>
                <w:szCs w:val="28"/>
              </w:rPr>
              <w:t>Г</w:t>
            </w:r>
            <w:r>
              <w:rPr>
                <w:i/>
                <w:color w:val="000000"/>
                <w:szCs w:val="28"/>
              </w:rPr>
              <w:t>руппа</w:t>
            </w:r>
            <w:r w:rsidRPr="00E849E2">
              <w:rPr>
                <w:i/>
                <w:color w:val="000000"/>
                <w:szCs w:val="28"/>
              </w:rPr>
              <w:t xml:space="preserve"> "Общеотраслевые должности служащих </w:t>
            </w:r>
            <w:r>
              <w:rPr>
                <w:i/>
                <w:color w:val="000000"/>
                <w:szCs w:val="28"/>
              </w:rPr>
              <w:t>перво</w:t>
            </w:r>
            <w:r w:rsidRPr="00E849E2">
              <w:rPr>
                <w:i/>
                <w:color w:val="000000"/>
                <w:szCs w:val="28"/>
              </w:rPr>
              <w:t>го уровня"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51" w:rsidRPr="00E849E2" w:rsidRDefault="00FB6751" w:rsidP="00136BE2">
            <w:pPr>
              <w:jc w:val="center"/>
              <w:rPr>
                <w:color w:val="000000"/>
                <w:szCs w:val="28"/>
              </w:rPr>
            </w:pPr>
          </w:p>
        </w:tc>
      </w:tr>
      <w:tr w:rsidR="00FB6751" w:rsidRPr="00E849E2" w:rsidTr="00136BE2">
        <w:trPr>
          <w:trHeight w:val="2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51" w:rsidRPr="00E849E2" w:rsidRDefault="00FB6751" w:rsidP="00136B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2.1</w:t>
            </w: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751" w:rsidRPr="004F2CA4" w:rsidRDefault="00FB6751" w:rsidP="00136BE2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  <w:r w:rsidRPr="004F2CA4">
              <w:rPr>
                <w:b/>
                <w:color w:val="000000"/>
                <w:szCs w:val="28"/>
              </w:rPr>
              <w:t xml:space="preserve"> квалификационный уровень: </w:t>
            </w:r>
          </w:p>
          <w:p w:rsidR="00FB6751" w:rsidRPr="00E849E2" w:rsidRDefault="00FB6751" w:rsidP="00136BE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Делопроизводитель, паспортист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51" w:rsidRPr="00E849E2" w:rsidRDefault="00FB6751" w:rsidP="00136B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3855</w:t>
            </w:r>
          </w:p>
        </w:tc>
      </w:tr>
      <w:tr w:rsidR="00FB6751" w:rsidRPr="00E849E2" w:rsidTr="00136BE2">
        <w:trPr>
          <w:trHeight w:val="3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51" w:rsidRPr="00E849E2" w:rsidRDefault="00FB6751" w:rsidP="00136B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751" w:rsidRPr="00E849E2" w:rsidRDefault="00FB6751" w:rsidP="00136BE2">
            <w:pPr>
              <w:jc w:val="center"/>
              <w:rPr>
                <w:i/>
                <w:color w:val="000000"/>
                <w:szCs w:val="28"/>
              </w:rPr>
            </w:pPr>
            <w:r w:rsidRPr="00E849E2">
              <w:rPr>
                <w:i/>
                <w:color w:val="000000"/>
                <w:szCs w:val="28"/>
              </w:rPr>
              <w:t>П</w:t>
            </w:r>
            <w:r>
              <w:rPr>
                <w:i/>
                <w:color w:val="000000"/>
                <w:szCs w:val="28"/>
              </w:rPr>
              <w:t xml:space="preserve">рофессиональная </w:t>
            </w:r>
            <w:r w:rsidRPr="00E849E2">
              <w:rPr>
                <w:i/>
                <w:color w:val="000000"/>
                <w:szCs w:val="28"/>
              </w:rPr>
              <w:t>К</w:t>
            </w:r>
            <w:r>
              <w:rPr>
                <w:i/>
                <w:color w:val="000000"/>
                <w:szCs w:val="28"/>
              </w:rPr>
              <w:t xml:space="preserve">валификационная </w:t>
            </w:r>
            <w:r w:rsidRPr="00E849E2">
              <w:rPr>
                <w:i/>
                <w:color w:val="000000"/>
                <w:szCs w:val="28"/>
              </w:rPr>
              <w:t>Г</w:t>
            </w:r>
            <w:r>
              <w:rPr>
                <w:i/>
                <w:color w:val="000000"/>
                <w:szCs w:val="28"/>
              </w:rPr>
              <w:t>руппа</w:t>
            </w:r>
            <w:r w:rsidRPr="00E849E2">
              <w:rPr>
                <w:i/>
                <w:color w:val="000000"/>
                <w:szCs w:val="28"/>
              </w:rPr>
              <w:t xml:space="preserve"> "Общеотраслевые должности служащих второго уровня"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51" w:rsidRPr="00E849E2" w:rsidRDefault="00FB6751" w:rsidP="00136BE2">
            <w:pPr>
              <w:jc w:val="center"/>
              <w:rPr>
                <w:color w:val="000000"/>
                <w:szCs w:val="28"/>
              </w:rPr>
            </w:pPr>
          </w:p>
        </w:tc>
      </w:tr>
      <w:tr w:rsidR="00FB6751" w:rsidRPr="00E849E2" w:rsidTr="00136BE2">
        <w:trPr>
          <w:trHeight w:val="5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51" w:rsidRPr="00E849E2" w:rsidRDefault="00FB6751" w:rsidP="00136B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2.2</w:t>
            </w: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751" w:rsidRPr="004F2CA4" w:rsidRDefault="00FB6751" w:rsidP="00136BE2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  <w:r w:rsidRPr="004F2CA4">
              <w:rPr>
                <w:b/>
                <w:color w:val="000000"/>
                <w:szCs w:val="28"/>
              </w:rPr>
              <w:t xml:space="preserve"> квалификационный уровень:  </w:t>
            </w:r>
          </w:p>
          <w:p w:rsidR="00FB6751" w:rsidRPr="00E849E2" w:rsidRDefault="00FB6751" w:rsidP="00136BE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Секретарь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51" w:rsidRDefault="00FB6751" w:rsidP="00136BE2">
            <w:pPr>
              <w:jc w:val="center"/>
              <w:rPr>
                <w:color w:val="000000"/>
                <w:szCs w:val="28"/>
              </w:rPr>
            </w:pPr>
          </w:p>
          <w:p w:rsidR="00FB6751" w:rsidRPr="00E849E2" w:rsidRDefault="00FB6751" w:rsidP="00136B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4055</w:t>
            </w:r>
          </w:p>
        </w:tc>
      </w:tr>
      <w:tr w:rsidR="00FB6751" w:rsidRPr="00E849E2" w:rsidTr="00136BE2">
        <w:trPr>
          <w:trHeight w:val="4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51" w:rsidRPr="00E849E2" w:rsidRDefault="00FB6751" w:rsidP="00136B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751" w:rsidRPr="00E849E2" w:rsidRDefault="00FB6751" w:rsidP="00136BE2">
            <w:pPr>
              <w:rPr>
                <w:color w:val="000000"/>
                <w:szCs w:val="28"/>
              </w:rPr>
            </w:pPr>
            <w:r w:rsidRPr="00E849E2">
              <w:rPr>
                <w:i/>
                <w:color w:val="000000"/>
                <w:szCs w:val="28"/>
              </w:rPr>
              <w:t>П</w:t>
            </w:r>
            <w:r>
              <w:rPr>
                <w:i/>
                <w:color w:val="000000"/>
                <w:szCs w:val="28"/>
              </w:rPr>
              <w:t xml:space="preserve">рофессиональная </w:t>
            </w:r>
            <w:r w:rsidRPr="00E849E2">
              <w:rPr>
                <w:i/>
                <w:color w:val="000000"/>
                <w:szCs w:val="28"/>
              </w:rPr>
              <w:t>К</w:t>
            </w:r>
            <w:r>
              <w:rPr>
                <w:i/>
                <w:color w:val="000000"/>
                <w:szCs w:val="28"/>
              </w:rPr>
              <w:t xml:space="preserve">валификационная </w:t>
            </w:r>
            <w:r w:rsidRPr="00E849E2">
              <w:rPr>
                <w:i/>
                <w:color w:val="000000"/>
                <w:szCs w:val="28"/>
              </w:rPr>
              <w:t>Г</w:t>
            </w:r>
            <w:r>
              <w:rPr>
                <w:i/>
                <w:color w:val="000000"/>
                <w:szCs w:val="28"/>
              </w:rPr>
              <w:t>руппа</w:t>
            </w:r>
            <w:r w:rsidRPr="00E849E2">
              <w:rPr>
                <w:i/>
                <w:color w:val="000000"/>
                <w:szCs w:val="28"/>
              </w:rPr>
              <w:t xml:space="preserve"> "Общеотраслевые должности служащих </w:t>
            </w:r>
            <w:r>
              <w:rPr>
                <w:i/>
                <w:color w:val="000000"/>
                <w:szCs w:val="28"/>
              </w:rPr>
              <w:t xml:space="preserve">третьего </w:t>
            </w:r>
            <w:r w:rsidRPr="00E849E2">
              <w:rPr>
                <w:i/>
                <w:color w:val="000000"/>
                <w:szCs w:val="28"/>
              </w:rPr>
              <w:t>уровня"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751" w:rsidRPr="00E849E2" w:rsidRDefault="00FB6751" w:rsidP="00136BE2">
            <w:pPr>
              <w:jc w:val="center"/>
              <w:rPr>
                <w:color w:val="000000"/>
                <w:szCs w:val="28"/>
              </w:rPr>
            </w:pPr>
          </w:p>
        </w:tc>
      </w:tr>
      <w:tr w:rsidR="00FB6751" w:rsidRPr="00E849E2" w:rsidTr="00136BE2">
        <w:trPr>
          <w:trHeight w:val="4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51" w:rsidRPr="00E849E2" w:rsidRDefault="00FB6751" w:rsidP="00136B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2.3</w:t>
            </w: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751" w:rsidRPr="004F2CA4" w:rsidRDefault="00FB6751" w:rsidP="00136BE2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  <w:r w:rsidRPr="004F2CA4">
              <w:rPr>
                <w:b/>
                <w:color w:val="000000"/>
                <w:szCs w:val="28"/>
              </w:rPr>
              <w:t xml:space="preserve"> квалификационный уровень: </w:t>
            </w:r>
          </w:p>
          <w:p w:rsidR="00FB6751" w:rsidRPr="00E849E2" w:rsidRDefault="00FB6751" w:rsidP="00136BE2">
            <w:pPr>
              <w:rPr>
                <w:i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Специалист по кадрам, бухгалтер, экономист, специалист по связям с общественностью, администратор баз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51" w:rsidRDefault="00FB6751" w:rsidP="00136BE2">
            <w:pPr>
              <w:jc w:val="center"/>
              <w:rPr>
                <w:color w:val="000000"/>
                <w:szCs w:val="28"/>
              </w:rPr>
            </w:pPr>
          </w:p>
          <w:p w:rsidR="00FB6751" w:rsidRPr="00E849E2" w:rsidRDefault="00FB6751" w:rsidP="00136B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4755</w:t>
            </w:r>
          </w:p>
        </w:tc>
      </w:tr>
      <w:tr w:rsidR="00FB6751" w:rsidRPr="00E849E2" w:rsidTr="00136BE2">
        <w:trPr>
          <w:trHeight w:val="4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51" w:rsidRPr="00E849E2" w:rsidRDefault="00FB6751" w:rsidP="00136BE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751" w:rsidRPr="004F2CA4" w:rsidRDefault="00FB6751" w:rsidP="00136BE2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5</w:t>
            </w:r>
            <w:r w:rsidRPr="004F2CA4">
              <w:rPr>
                <w:b/>
                <w:color w:val="000000"/>
                <w:szCs w:val="28"/>
              </w:rPr>
              <w:t xml:space="preserve"> квалификационный уровень: </w:t>
            </w:r>
          </w:p>
          <w:p w:rsidR="00FB6751" w:rsidRPr="00E849E2" w:rsidRDefault="00FB6751" w:rsidP="00136BE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Главный специали</w:t>
            </w:r>
            <w:proofErr w:type="gramStart"/>
            <w:r>
              <w:rPr>
                <w:color w:val="000000"/>
                <w:szCs w:val="28"/>
              </w:rPr>
              <w:t>ст в сф</w:t>
            </w:r>
            <w:proofErr w:type="gramEnd"/>
            <w:r>
              <w:rPr>
                <w:color w:val="000000"/>
                <w:szCs w:val="28"/>
              </w:rPr>
              <w:t>ере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51" w:rsidRPr="00E849E2" w:rsidRDefault="00FB6751" w:rsidP="00136B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5155</w:t>
            </w:r>
          </w:p>
        </w:tc>
      </w:tr>
      <w:tr w:rsidR="00FB6751" w:rsidRPr="00E849E2" w:rsidTr="00136BE2">
        <w:trPr>
          <w:trHeight w:val="4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51" w:rsidRPr="00E849E2" w:rsidRDefault="00FB6751" w:rsidP="00136B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751" w:rsidRPr="00E849E2" w:rsidRDefault="00FB6751" w:rsidP="00136BE2">
            <w:pPr>
              <w:jc w:val="center"/>
              <w:rPr>
                <w:i/>
                <w:color w:val="000000"/>
                <w:szCs w:val="28"/>
              </w:rPr>
            </w:pPr>
            <w:r w:rsidRPr="00E849E2">
              <w:rPr>
                <w:i/>
                <w:color w:val="000000"/>
                <w:szCs w:val="28"/>
              </w:rPr>
              <w:t>П</w:t>
            </w:r>
            <w:r>
              <w:rPr>
                <w:i/>
                <w:color w:val="000000"/>
                <w:szCs w:val="28"/>
              </w:rPr>
              <w:t xml:space="preserve">рофессиональная </w:t>
            </w:r>
            <w:r w:rsidRPr="00E849E2">
              <w:rPr>
                <w:i/>
                <w:color w:val="000000"/>
                <w:szCs w:val="28"/>
              </w:rPr>
              <w:t>К</w:t>
            </w:r>
            <w:r>
              <w:rPr>
                <w:i/>
                <w:color w:val="000000"/>
                <w:szCs w:val="28"/>
              </w:rPr>
              <w:t xml:space="preserve">валификационная </w:t>
            </w:r>
            <w:r w:rsidRPr="00E849E2">
              <w:rPr>
                <w:i/>
                <w:color w:val="000000"/>
                <w:szCs w:val="28"/>
              </w:rPr>
              <w:t>Г</w:t>
            </w:r>
            <w:r>
              <w:rPr>
                <w:i/>
                <w:color w:val="000000"/>
                <w:szCs w:val="28"/>
              </w:rPr>
              <w:t>руппа</w:t>
            </w:r>
            <w:r w:rsidRPr="00E849E2">
              <w:rPr>
                <w:i/>
                <w:color w:val="000000"/>
                <w:szCs w:val="28"/>
              </w:rPr>
              <w:t xml:space="preserve"> "Общеотраслевые </w:t>
            </w:r>
            <w:r>
              <w:rPr>
                <w:i/>
                <w:color w:val="000000"/>
                <w:szCs w:val="28"/>
              </w:rPr>
              <w:t>профессии рабочих</w:t>
            </w:r>
            <w:r w:rsidRPr="00E849E2">
              <w:rPr>
                <w:i/>
                <w:color w:val="000000"/>
                <w:szCs w:val="28"/>
              </w:rPr>
              <w:t xml:space="preserve"> </w:t>
            </w:r>
            <w:r>
              <w:rPr>
                <w:i/>
                <w:color w:val="000000"/>
                <w:szCs w:val="28"/>
              </w:rPr>
              <w:t>первого</w:t>
            </w:r>
            <w:r w:rsidRPr="00E849E2">
              <w:rPr>
                <w:i/>
                <w:color w:val="000000"/>
                <w:szCs w:val="28"/>
              </w:rPr>
              <w:t xml:space="preserve"> уровня"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51" w:rsidRPr="00E849E2" w:rsidRDefault="00FB6751" w:rsidP="00136BE2">
            <w:pPr>
              <w:jc w:val="center"/>
              <w:rPr>
                <w:color w:val="000000"/>
                <w:szCs w:val="28"/>
              </w:rPr>
            </w:pPr>
          </w:p>
        </w:tc>
      </w:tr>
      <w:tr w:rsidR="00FB6751" w:rsidRPr="00E849E2" w:rsidTr="00136BE2">
        <w:trPr>
          <w:trHeight w:val="2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51" w:rsidRPr="00E849E2" w:rsidRDefault="00FB6751" w:rsidP="00136B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</w:t>
            </w: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751" w:rsidRPr="002212BF" w:rsidRDefault="00FB6751" w:rsidP="00136BE2">
            <w:pPr>
              <w:jc w:val="center"/>
              <w:rPr>
                <w:b/>
                <w:color w:val="000000"/>
                <w:szCs w:val="28"/>
              </w:rPr>
            </w:pPr>
            <w:r w:rsidRPr="002212BF">
              <w:rPr>
                <w:b/>
                <w:color w:val="000000"/>
                <w:szCs w:val="28"/>
              </w:rPr>
              <w:t xml:space="preserve">1 квалификационный уровень: </w:t>
            </w:r>
          </w:p>
          <w:p w:rsidR="00FB6751" w:rsidRPr="002212BF" w:rsidRDefault="00FB6751" w:rsidP="00136BE2">
            <w:pPr>
              <w:jc w:val="both"/>
              <w:rPr>
                <w:color w:val="000000"/>
                <w:szCs w:val="28"/>
              </w:rPr>
            </w:pPr>
            <w:r w:rsidRPr="002212BF">
              <w:rPr>
                <w:color w:val="000000"/>
                <w:szCs w:val="28"/>
              </w:rPr>
              <w:t>Слесарь-сантехник, уборщик служебных помещений, рабочий по комплексному обслуживанию и ремонту зданий, столяр, плотник, сторож (вахтер), дворник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51" w:rsidRPr="00E849E2" w:rsidRDefault="00FB6751" w:rsidP="00136B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3300</w:t>
            </w:r>
          </w:p>
        </w:tc>
      </w:tr>
      <w:tr w:rsidR="00FB6751" w:rsidRPr="00E849E2" w:rsidTr="00136BE2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51" w:rsidRPr="00E849E2" w:rsidRDefault="00FB6751" w:rsidP="00136B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751" w:rsidRPr="002212BF" w:rsidRDefault="00FB6751" w:rsidP="00136BE2">
            <w:pPr>
              <w:jc w:val="center"/>
              <w:rPr>
                <w:i/>
                <w:color w:val="000000"/>
                <w:szCs w:val="28"/>
              </w:rPr>
            </w:pPr>
            <w:r w:rsidRPr="002212BF">
              <w:rPr>
                <w:i/>
                <w:color w:val="000000"/>
                <w:szCs w:val="28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51" w:rsidRPr="00E849E2" w:rsidRDefault="00FB6751" w:rsidP="00136BE2">
            <w:pPr>
              <w:jc w:val="center"/>
              <w:rPr>
                <w:color w:val="000000"/>
                <w:szCs w:val="28"/>
              </w:rPr>
            </w:pPr>
          </w:p>
        </w:tc>
      </w:tr>
      <w:tr w:rsidR="00FB6751" w:rsidRPr="00E849E2" w:rsidTr="00136BE2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51" w:rsidRPr="00E849E2" w:rsidRDefault="00FB6751" w:rsidP="00136B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Pr="00E849E2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751" w:rsidRPr="002212BF" w:rsidRDefault="00FB6751" w:rsidP="00136BE2">
            <w:pPr>
              <w:jc w:val="center"/>
              <w:rPr>
                <w:color w:val="000000"/>
                <w:szCs w:val="28"/>
              </w:rPr>
            </w:pPr>
            <w:r w:rsidRPr="002212BF">
              <w:rPr>
                <w:b/>
                <w:color w:val="000000"/>
                <w:szCs w:val="28"/>
              </w:rPr>
              <w:t>1 квалификационный уровень:</w:t>
            </w:r>
            <w:r w:rsidRPr="002212BF">
              <w:rPr>
                <w:color w:val="000000"/>
                <w:szCs w:val="28"/>
              </w:rPr>
              <w:t xml:space="preserve"> </w:t>
            </w:r>
          </w:p>
          <w:p w:rsidR="00FB6751" w:rsidRPr="002212BF" w:rsidRDefault="00FB6751" w:rsidP="00136BE2">
            <w:pPr>
              <w:jc w:val="both"/>
              <w:rPr>
                <w:color w:val="000000"/>
                <w:szCs w:val="28"/>
              </w:rPr>
            </w:pPr>
            <w:r w:rsidRPr="002212BF">
              <w:rPr>
                <w:color w:val="000000"/>
                <w:szCs w:val="28"/>
              </w:rPr>
              <w:t>Водитель автомобиля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51" w:rsidRPr="00E849E2" w:rsidRDefault="00FB6751" w:rsidP="00136B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3800</w:t>
            </w:r>
          </w:p>
        </w:tc>
      </w:tr>
      <w:tr w:rsidR="00FB6751" w:rsidRPr="00E849E2" w:rsidTr="00136BE2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751" w:rsidRPr="00E849E2" w:rsidRDefault="00FB6751" w:rsidP="00136B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Pr="00E849E2">
              <w:rPr>
                <w:color w:val="000000"/>
                <w:szCs w:val="28"/>
              </w:rPr>
              <w:t>.2</w:t>
            </w: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751" w:rsidRPr="002212BF" w:rsidRDefault="00FB6751" w:rsidP="00136BE2">
            <w:pPr>
              <w:jc w:val="center"/>
              <w:rPr>
                <w:b/>
                <w:color w:val="000000"/>
                <w:szCs w:val="28"/>
              </w:rPr>
            </w:pPr>
            <w:r w:rsidRPr="002212BF">
              <w:rPr>
                <w:b/>
                <w:color w:val="000000"/>
                <w:szCs w:val="28"/>
              </w:rPr>
              <w:t xml:space="preserve">3 квалификационный уровень: </w:t>
            </w:r>
          </w:p>
          <w:p w:rsidR="00FB6751" w:rsidRPr="002212BF" w:rsidRDefault="00FB6751" w:rsidP="00136BE2">
            <w:pPr>
              <w:rPr>
                <w:color w:val="000000"/>
                <w:szCs w:val="28"/>
              </w:rPr>
            </w:pPr>
            <w:r w:rsidRPr="002212BF">
              <w:rPr>
                <w:color w:val="000000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751" w:rsidRPr="00E849E2" w:rsidRDefault="00FB6751" w:rsidP="00136BE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4100</w:t>
            </w:r>
          </w:p>
        </w:tc>
      </w:tr>
    </w:tbl>
    <w:p w:rsidR="00FB6751" w:rsidRPr="007F1025" w:rsidRDefault="00FB6751" w:rsidP="00FB6751">
      <w:pPr>
        <w:autoSpaceDE w:val="0"/>
        <w:autoSpaceDN w:val="0"/>
        <w:adjustRightInd w:val="0"/>
        <w:jc w:val="both"/>
        <w:rPr>
          <w:szCs w:val="28"/>
        </w:rPr>
      </w:pPr>
    </w:p>
    <w:p w:rsidR="00FB6751" w:rsidRPr="007F1025" w:rsidRDefault="00FB6751" w:rsidP="00FB675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F1025">
        <w:rPr>
          <w:szCs w:val="28"/>
        </w:rPr>
        <w:t xml:space="preserve">Оклады (должностные оклады) работников учреждения устанавливаются в размере не ниже базовых окладов, утвержденных постановлением Правительства Забайкальского края № 382 от 30 июня 2014 года. </w:t>
      </w:r>
    </w:p>
    <w:p w:rsidR="00FB6751" w:rsidRPr="007F1025" w:rsidRDefault="00FB6751" w:rsidP="00FB6751">
      <w:pPr>
        <w:autoSpaceDE w:val="0"/>
        <w:autoSpaceDN w:val="0"/>
        <w:adjustRightInd w:val="0"/>
        <w:jc w:val="both"/>
        <w:rPr>
          <w:szCs w:val="28"/>
        </w:rPr>
      </w:pPr>
      <w:r w:rsidRPr="007F1025">
        <w:rPr>
          <w:szCs w:val="28"/>
        </w:rPr>
        <w:tab/>
      </w:r>
      <w:r w:rsidRPr="007F1025">
        <w:rPr>
          <w:szCs w:val="28"/>
        </w:rPr>
        <w:tab/>
        <w:t>Оклады (должностные оклады), ставки заработной платы работников учреждения индексируются в связи с ростом потребительских цен на товары и услуги с учетом уровня инфляции в соответствии с постановлением Правительства Забайкальского края.</w:t>
      </w:r>
    </w:p>
    <w:p w:rsidR="00FB6751" w:rsidRPr="007F1025" w:rsidRDefault="00FB6751" w:rsidP="00FB6751">
      <w:pPr>
        <w:autoSpaceDE w:val="0"/>
        <w:autoSpaceDN w:val="0"/>
        <w:adjustRightInd w:val="0"/>
        <w:jc w:val="both"/>
        <w:rPr>
          <w:szCs w:val="28"/>
        </w:rPr>
      </w:pPr>
    </w:p>
    <w:p w:rsidR="00FB6751" w:rsidRPr="007F1025" w:rsidRDefault="00FB6751" w:rsidP="00FB6751">
      <w:pPr>
        <w:autoSpaceDE w:val="0"/>
        <w:autoSpaceDN w:val="0"/>
        <w:adjustRightInd w:val="0"/>
        <w:ind w:left="720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 w:rsidRPr="00EC48A8">
        <w:rPr>
          <w:b/>
          <w:szCs w:val="28"/>
        </w:rPr>
        <w:t xml:space="preserve">. </w:t>
      </w:r>
      <w:r w:rsidRPr="007F1025">
        <w:rPr>
          <w:b/>
          <w:szCs w:val="28"/>
        </w:rPr>
        <w:t>Порядок и условия выплат компенсационного характера</w:t>
      </w:r>
    </w:p>
    <w:p w:rsidR="00FB6751" w:rsidRPr="007F1025" w:rsidRDefault="00FB6751" w:rsidP="00FB6751">
      <w:pPr>
        <w:autoSpaceDE w:val="0"/>
        <w:autoSpaceDN w:val="0"/>
        <w:adjustRightInd w:val="0"/>
        <w:rPr>
          <w:b/>
          <w:szCs w:val="28"/>
        </w:rPr>
      </w:pPr>
    </w:p>
    <w:p w:rsidR="00FB6751" w:rsidRPr="007F1025" w:rsidRDefault="00FB6751" w:rsidP="00FB6751">
      <w:pPr>
        <w:ind w:firstLine="708"/>
        <w:jc w:val="both"/>
        <w:rPr>
          <w:szCs w:val="28"/>
        </w:rPr>
      </w:pPr>
      <w:r w:rsidRPr="007F1025">
        <w:rPr>
          <w:szCs w:val="28"/>
        </w:rPr>
        <w:t>3.1. Работникам производятся следующие ежемесячные выплаты компенсационного характера:</w:t>
      </w:r>
    </w:p>
    <w:p w:rsidR="00FB6751" w:rsidRDefault="00FB6751" w:rsidP="00FB6751">
      <w:pPr>
        <w:ind w:firstLine="708"/>
        <w:jc w:val="both"/>
        <w:rPr>
          <w:szCs w:val="28"/>
        </w:rPr>
      </w:pPr>
      <w:r w:rsidRPr="007F1025">
        <w:rPr>
          <w:szCs w:val="28"/>
        </w:rPr>
        <w:lastRenderedPageBreak/>
        <w:t>3.1.1. выплата за работу в местностях с о</w:t>
      </w:r>
      <w:r>
        <w:rPr>
          <w:szCs w:val="28"/>
        </w:rPr>
        <w:t>собыми климатическими условиями;</w:t>
      </w:r>
      <w:r w:rsidRPr="007F1025">
        <w:rPr>
          <w:szCs w:val="28"/>
        </w:rPr>
        <w:t xml:space="preserve"> за стаж работы в </w:t>
      </w:r>
      <w:r w:rsidRPr="00D547F0">
        <w:rPr>
          <w:szCs w:val="28"/>
        </w:rPr>
        <w:t>местностях с особыми климатическими условиями</w:t>
      </w:r>
      <w:r>
        <w:rPr>
          <w:szCs w:val="28"/>
        </w:rPr>
        <w:t>:</w:t>
      </w:r>
    </w:p>
    <w:p w:rsidR="00FB6751" w:rsidRDefault="00FB6751" w:rsidP="00FB6751">
      <w:pPr>
        <w:ind w:firstLine="708"/>
        <w:jc w:val="both"/>
        <w:rPr>
          <w:szCs w:val="28"/>
        </w:rPr>
      </w:pPr>
      <w:r>
        <w:rPr>
          <w:szCs w:val="28"/>
        </w:rPr>
        <w:t>а) районные коэффициенты;</w:t>
      </w:r>
    </w:p>
    <w:p w:rsidR="00FB6751" w:rsidRDefault="00FB6751" w:rsidP="00FB6751">
      <w:pPr>
        <w:ind w:firstLine="708"/>
        <w:jc w:val="both"/>
        <w:rPr>
          <w:szCs w:val="28"/>
        </w:rPr>
      </w:pPr>
      <w:r>
        <w:rPr>
          <w:szCs w:val="28"/>
        </w:rPr>
        <w:t xml:space="preserve">б) процентные надбавки за стаж работы в </w:t>
      </w:r>
      <w:r w:rsidRPr="00D547F0">
        <w:rPr>
          <w:szCs w:val="28"/>
        </w:rPr>
        <w:t>местностях с особыми климатическими условиями</w:t>
      </w:r>
      <w:r>
        <w:rPr>
          <w:szCs w:val="28"/>
        </w:rPr>
        <w:t>.</w:t>
      </w:r>
    </w:p>
    <w:p w:rsidR="00FB6751" w:rsidRPr="007F1025" w:rsidRDefault="00FB6751" w:rsidP="00FB6751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Pr="007F1025">
        <w:rPr>
          <w:szCs w:val="28"/>
        </w:rPr>
        <w:t xml:space="preserve">Районный коэффициент и процентная надбавка </w:t>
      </w:r>
      <w:r>
        <w:rPr>
          <w:szCs w:val="28"/>
        </w:rPr>
        <w:t>за стаж работы</w:t>
      </w:r>
      <w:r w:rsidRPr="00F64239">
        <w:rPr>
          <w:szCs w:val="28"/>
        </w:rPr>
        <w:t xml:space="preserve"> </w:t>
      </w:r>
      <w:r>
        <w:rPr>
          <w:szCs w:val="28"/>
        </w:rPr>
        <w:t xml:space="preserve">в </w:t>
      </w:r>
      <w:r w:rsidRPr="00D547F0">
        <w:rPr>
          <w:szCs w:val="28"/>
        </w:rPr>
        <w:t>местностях с особыми климатическими условиями</w:t>
      </w:r>
      <w:r>
        <w:rPr>
          <w:szCs w:val="28"/>
        </w:rPr>
        <w:t xml:space="preserve"> </w:t>
      </w:r>
      <w:r w:rsidRPr="007F1025">
        <w:rPr>
          <w:szCs w:val="28"/>
        </w:rPr>
        <w:t>устанавливаются к фактически начисленной заработной плате.</w:t>
      </w:r>
    </w:p>
    <w:p w:rsidR="00FB6751" w:rsidRPr="007F1025" w:rsidRDefault="00FB6751" w:rsidP="00FB6751">
      <w:pPr>
        <w:ind w:firstLine="708"/>
        <w:jc w:val="both"/>
        <w:rPr>
          <w:szCs w:val="28"/>
        </w:rPr>
      </w:pPr>
      <w:bookmarkStart w:id="0" w:name="sub_34"/>
      <w:r w:rsidRPr="007F1025">
        <w:rPr>
          <w:szCs w:val="28"/>
        </w:rPr>
        <w:t>3.1.</w:t>
      </w:r>
      <w:r>
        <w:rPr>
          <w:szCs w:val="28"/>
        </w:rPr>
        <w:t>2</w:t>
      </w:r>
      <w:r w:rsidRPr="007F1025">
        <w:rPr>
          <w:szCs w:val="28"/>
        </w:rPr>
        <w:t>.</w:t>
      </w:r>
      <w:bookmarkStart w:id="1" w:name="sub_36"/>
      <w:bookmarkEnd w:id="0"/>
      <w:r w:rsidRPr="007F1025">
        <w:rPr>
          <w:szCs w:val="28"/>
        </w:rPr>
        <w:t xml:space="preserve"> выплата за работу в условиях, отклоняющихся </w:t>
      </w:r>
      <w:proofErr w:type="gramStart"/>
      <w:r w:rsidRPr="007F1025">
        <w:rPr>
          <w:szCs w:val="28"/>
        </w:rPr>
        <w:t>от</w:t>
      </w:r>
      <w:proofErr w:type="gramEnd"/>
      <w:r w:rsidRPr="007F1025">
        <w:rPr>
          <w:szCs w:val="28"/>
        </w:rPr>
        <w:t xml:space="preserve"> нормальных:</w:t>
      </w:r>
    </w:p>
    <w:p w:rsidR="00FB6751" w:rsidRPr="007F1025" w:rsidRDefault="00FB6751" w:rsidP="00FB6751">
      <w:pPr>
        <w:ind w:firstLine="708"/>
        <w:jc w:val="both"/>
        <w:rPr>
          <w:szCs w:val="28"/>
        </w:rPr>
      </w:pPr>
      <w:r w:rsidRPr="007F1025">
        <w:rPr>
          <w:szCs w:val="28"/>
        </w:rPr>
        <w:t>а) сверхурочная работа оплачивается за первые два часа работы не менее чем в полуторном размере, за последующие часы - не менее чем в двойном размере. Так же, по  желанию работника, сверхурочная работа вместо повышенной оплаты может компенсироваться предоставлением ему дополнительного времени отдыха, но не менее, отработанного сверхурочно (ст. 152 ТК РФ)</w:t>
      </w:r>
      <w:bookmarkStart w:id="2" w:name="sub_37"/>
      <w:bookmarkEnd w:id="1"/>
      <w:r w:rsidRPr="007F1025">
        <w:rPr>
          <w:szCs w:val="28"/>
        </w:rPr>
        <w:t>;</w:t>
      </w:r>
    </w:p>
    <w:p w:rsidR="00FB6751" w:rsidRPr="007F1025" w:rsidRDefault="00FB6751" w:rsidP="00FB6751">
      <w:pPr>
        <w:ind w:firstLine="708"/>
        <w:jc w:val="both"/>
        <w:rPr>
          <w:szCs w:val="28"/>
        </w:rPr>
      </w:pPr>
      <w:r w:rsidRPr="00E32E5A">
        <w:rPr>
          <w:szCs w:val="28"/>
        </w:rPr>
        <w:t>б) за работу в ночное время - размер повышения оплаты труда за работу в ночное время составляет 35% части должностного оклада  за каждый час работы в ночное время. Ночным временем считается</w:t>
      </w:r>
      <w:r w:rsidRPr="007F1025">
        <w:rPr>
          <w:szCs w:val="28"/>
        </w:rPr>
        <w:t xml:space="preserve"> время с 22-00 часов до 6-00 часов;</w:t>
      </w:r>
    </w:p>
    <w:p w:rsidR="00FB6751" w:rsidRPr="007F1025" w:rsidRDefault="00FB6751" w:rsidP="00FB6751">
      <w:pPr>
        <w:ind w:firstLine="708"/>
        <w:jc w:val="both"/>
        <w:rPr>
          <w:szCs w:val="28"/>
        </w:rPr>
      </w:pPr>
      <w:proofErr w:type="gramStart"/>
      <w:r w:rsidRPr="007F1025">
        <w:rPr>
          <w:szCs w:val="28"/>
        </w:rPr>
        <w:t xml:space="preserve">в) </w:t>
      </w:r>
      <w:bookmarkEnd w:id="2"/>
      <w:r w:rsidRPr="007F1025">
        <w:rPr>
          <w:szCs w:val="28"/>
        </w:rPr>
        <w:t>работа в выходной или нерабочий праздничный день оплачивается не менее одинарной дневной или часовой ставки  за день или час работы сверх оклада,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за день или час работы сверх оклада, если работа производилась сверх месячной</w:t>
      </w:r>
      <w:proofErr w:type="gramEnd"/>
      <w:r w:rsidRPr="007F1025">
        <w:rPr>
          <w:szCs w:val="28"/>
        </w:rPr>
        <w:t xml:space="preserve"> нормы рабочего времени.</w:t>
      </w:r>
    </w:p>
    <w:p w:rsidR="00FB6751" w:rsidRPr="007F1025" w:rsidRDefault="00FB6751" w:rsidP="00FB6751">
      <w:pPr>
        <w:ind w:firstLine="708"/>
        <w:jc w:val="both"/>
        <w:rPr>
          <w:szCs w:val="28"/>
        </w:rPr>
      </w:pPr>
      <w:r w:rsidRPr="007F1025">
        <w:rPr>
          <w:szCs w:val="28"/>
        </w:rPr>
        <w:t xml:space="preserve"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 (ст. 153 ТК РФ). </w:t>
      </w:r>
    </w:p>
    <w:p w:rsidR="00FB6751" w:rsidRPr="007F1025" w:rsidRDefault="00FB6751" w:rsidP="00FB6751">
      <w:pPr>
        <w:ind w:firstLine="708"/>
        <w:jc w:val="both"/>
        <w:rPr>
          <w:szCs w:val="28"/>
        </w:rPr>
      </w:pPr>
      <w:r w:rsidRPr="007F1025">
        <w:rPr>
          <w:szCs w:val="28"/>
        </w:rPr>
        <w:t>г) за работу, выполняемую работниками сверх работы, предусмотренной нормами обслуживания, трудовым договором или функциональными обязанностями, устанавливаются следующие доплаты</w:t>
      </w:r>
      <w:r>
        <w:rPr>
          <w:szCs w:val="28"/>
        </w:rPr>
        <w:t xml:space="preserve"> (при наличии экономии фонда оплаты труда)</w:t>
      </w:r>
      <w:r w:rsidRPr="007F1025">
        <w:rPr>
          <w:szCs w:val="28"/>
        </w:rPr>
        <w:t>:</w:t>
      </w:r>
    </w:p>
    <w:p w:rsidR="00FB6751" w:rsidRPr="007777F2" w:rsidRDefault="00FB6751" w:rsidP="00FB6751">
      <w:pPr>
        <w:jc w:val="both"/>
        <w:rPr>
          <w:szCs w:val="28"/>
        </w:rPr>
      </w:pPr>
      <w:r w:rsidRPr="007F1025">
        <w:rPr>
          <w:szCs w:val="28"/>
        </w:rPr>
        <w:t xml:space="preserve">- </w:t>
      </w:r>
      <w:r w:rsidRPr="007777F2">
        <w:rPr>
          <w:szCs w:val="28"/>
        </w:rPr>
        <w:t>за выполнение обязанностей временно отсутствующего работника</w:t>
      </w:r>
      <w:r>
        <w:rPr>
          <w:szCs w:val="28"/>
        </w:rPr>
        <w:t xml:space="preserve"> без освобождения от работы, определенным трудовым договором– </w:t>
      </w:r>
      <w:proofErr w:type="gramStart"/>
      <w:r>
        <w:rPr>
          <w:szCs w:val="28"/>
        </w:rPr>
        <w:t xml:space="preserve">в </w:t>
      </w:r>
      <w:proofErr w:type="gramEnd"/>
      <w:r>
        <w:rPr>
          <w:szCs w:val="28"/>
        </w:rPr>
        <w:t>размере до 10</w:t>
      </w:r>
      <w:r w:rsidRPr="007777F2">
        <w:rPr>
          <w:szCs w:val="28"/>
        </w:rPr>
        <w:t>0 % оклада по основной работе;</w:t>
      </w:r>
    </w:p>
    <w:p w:rsidR="00FB6751" w:rsidRDefault="00FB6751" w:rsidP="00FB6751">
      <w:pPr>
        <w:jc w:val="both"/>
        <w:rPr>
          <w:szCs w:val="28"/>
        </w:rPr>
      </w:pPr>
      <w:r w:rsidRPr="007777F2">
        <w:rPr>
          <w:szCs w:val="28"/>
        </w:rPr>
        <w:t xml:space="preserve">- за совмещение профессий (должностей) - в размере </w:t>
      </w:r>
      <w:r>
        <w:rPr>
          <w:szCs w:val="28"/>
        </w:rPr>
        <w:t>до 10</w:t>
      </w:r>
      <w:r w:rsidRPr="007777F2">
        <w:rPr>
          <w:szCs w:val="28"/>
        </w:rPr>
        <w:t>0 % оклада по основной работе;</w:t>
      </w:r>
    </w:p>
    <w:p w:rsidR="00FB6751" w:rsidRPr="007777F2" w:rsidRDefault="00FB6751" w:rsidP="00FB6751">
      <w:pPr>
        <w:jc w:val="both"/>
        <w:rPr>
          <w:szCs w:val="28"/>
        </w:rPr>
      </w:pPr>
      <w:r>
        <w:rPr>
          <w:szCs w:val="28"/>
        </w:rPr>
        <w:t xml:space="preserve">- за увеличение объема работ, определенным трудовым договором– </w:t>
      </w:r>
      <w:proofErr w:type="gramStart"/>
      <w:r>
        <w:rPr>
          <w:szCs w:val="28"/>
        </w:rPr>
        <w:t xml:space="preserve">в </w:t>
      </w:r>
      <w:proofErr w:type="gramEnd"/>
      <w:r>
        <w:rPr>
          <w:szCs w:val="28"/>
        </w:rPr>
        <w:t>размере до 10</w:t>
      </w:r>
      <w:r w:rsidRPr="007777F2">
        <w:rPr>
          <w:szCs w:val="28"/>
        </w:rPr>
        <w:t>0 % оклада по основной работе</w:t>
      </w:r>
      <w:r w:rsidRPr="00F64239">
        <w:rPr>
          <w:szCs w:val="28"/>
        </w:rPr>
        <w:t xml:space="preserve"> </w:t>
      </w:r>
      <w:r>
        <w:rPr>
          <w:szCs w:val="28"/>
        </w:rPr>
        <w:t>или в фиксированном размере</w:t>
      </w:r>
      <w:r w:rsidRPr="007777F2">
        <w:rPr>
          <w:szCs w:val="28"/>
        </w:rPr>
        <w:t>;</w:t>
      </w:r>
    </w:p>
    <w:p w:rsidR="00FB6751" w:rsidRDefault="00FB6751" w:rsidP="00FB6751">
      <w:pPr>
        <w:jc w:val="both"/>
        <w:rPr>
          <w:szCs w:val="28"/>
        </w:rPr>
      </w:pPr>
      <w:r w:rsidRPr="007777F2">
        <w:rPr>
          <w:szCs w:val="28"/>
        </w:rPr>
        <w:t xml:space="preserve">- за расширение зон обслуживания или увеличение объема работ - в размере    до </w:t>
      </w:r>
      <w:r>
        <w:rPr>
          <w:szCs w:val="28"/>
        </w:rPr>
        <w:t>10</w:t>
      </w:r>
      <w:r w:rsidRPr="007777F2">
        <w:rPr>
          <w:szCs w:val="28"/>
        </w:rPr>
        <w:t>0%   оклада по основной работе</w:t>
      </w:r>
      <w:r>
        <w:rPr>
          <w:szCs w:val="28"/>
        </w:rPr>
        <w:t xml:space="preserve"> или в фиксированном размере.</w:t>
      </w:r>
    </w:p>
    <w:p w:rsidR="00FB6751" w:rsidRDefault="00FB6751" w:rsidP="00FB6751">
      <w:pPr>
        <w:jc w:val="both"/>
        <w:rPr>
          <w:szCs w:val="28"/>
        </w:rPr>
      </w:pPr>
      <w:r>
        <w:rPr>
          <w:szCs w:val="28"/>
        </w:rPr>
        <w:tab/>
      </w:r>
      <w:r w:rsidRPr="007F1025">
        <w:rPr>
          <w:szCs w:val="28"/>
        </w:rPr>
        <w:t xml:space="preserve">Выплаты работникам за работу в условиях, отклоняющихся </w:t>
      </w:r>
      <w:proofErr w:type="gramStart"/>
      <w:r w:rsidRPr="007F1025">
        <w:rPr>
          <w:szCs w:val="28"/>
        </w:rPr>
        <w:t>от</w:t>
      </w:r>
      <w:proofErr w:type="gramEnd"/>
      <w:r w:rsidRPr="007F1025">
        <w:rPr>
          <w:szCs w:val="28"/>
        </w:rPr>
        <w:t xml:space="preserve"> нормальных, производятся в соответствии с трудовым законодательством.</w:t>
      </w:r>
    </w:p>
    <w:p w:rsidR="00FB6751" w:rsidRDefault="00FB6751" w:rsidP="00FB6751">
      <w:pPr>
        <w:jc w:val="both"/>
        <w:rPr>
          <w:szCs w:val="28"/>
        </w:rPr>
      </w:pPr>
      <w:r>
        <w:rPr>
          <w:szCs w:val="28"/>
        </w:rPr>
        <w:lastRenderedPageBreak/>
        <w:tab/>
      </w:r>
    </w:p>
    <w:p w:rsidR="00FB6751" w:rsidRPr="00FB6751" w:rsidRDefault="00FB6751" w:rsidP="00FB6751">
      <w:pPr>
        <w:autoSpaceDE w:val="0"/>
        <w:autoSpaceDN w:val="0"/>
        <w:adjustRightInd w:val="0"/>
        <w:ind w:left="72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Pr="00EC48A8">
        <w:rPr>
          <w:b/>
          <w:szCs w:val="28"/>
        </w:rPr>
        <w:t xml:space="preserve">. </w:t>
      </w:r>
      <w:r w:rsidRPr="007F1025">
        <w:rPr>
          <w:b/>
          <w:szCs w:val="28"/>
        </w:rPr>
        <w:t>Порядок и условия стимулирования труда работников</w:t>
      </w:r>
    </w:p>
    <w:p w:rsidR="00FB6751" w:rsidRDefault="00FB6751" w:rsidP="00FB6751">
      <w:pPr>
        <w:ind w:firstLine="708"/>
        <w:jc w:val="both"/>
        <w:rPr>
          <w:szCs w:val="28"/>
        </w:rPr>
      </w:pPr>
    </w:p>
    <w:p w:rsidR="00FB6751" w:rsidRPr="007F1025" w:rsidRDefault="00FB6751" w:rsidP="00FB6751">
      <w:pPr>
        <w:ind w:firstLine="708"/>
        <w:jc w:val="both"/>
        <w:rPr>
          <w:szCs w:val="28"/>
        </w:rPr>
      </w:pPr>
      <w:r w:rsidRPr="007F1025">
        <w:rPr>
          <w:szCs w:val="28"/>
        </w:rPr>
        <w:t>4.1. В целях поощрения и стимулирования труда работникам учреждения предусматриваются следующие надбавки к окладам (должностным окладам), ставкам заработной платы:</w:t>
      </w:r>
    </w:p>
    <w:p w:rsidR="00FB6751" w:rsidRPr="007F1025" w:rsidRDefault="00FB6751" w:rsidP="00FB6751">
      <w:pPr>
        <w:jc w:val="both"/>
        <w:rPr>
          <w:szCs w:val="28"/>
        </w:rPr>
      </w:pPr>
      <w:r>
        <w:rPr>
          <w:szCs w:val="28"/>
        </w:rPr>
        <w:tab/>
        <w:t>4.1.1.</w:t>
      </w:r>
      <w:r w:rsidRPr="007F1025">
        <w:rPr>
          <w:szCs w:val="28"/>
        </w:rPr>
        <w:t xml:space="preserve"> за выслугу лет – устанавливается в зависимости от общего количества лет, проработанных </w:t>
      </w:r>
      <w:r>
        <w:rPr>
          <w:szCs w:val="28"/>
        </w:rPr>
        <w:t xml:space="preserve">работником к должностному окладу в </w:t>
      </w:r>
      <w:r w:rsidRPr="007F1025">
        <w:rPr>
          <w:szCs w:val="28"/>
        </w:rPr>
        <w:t>размер</w:t>
      </w:r>
      <w:r>
        <w:rPr>
          <w:szCs w:val="28"/>
        </w:rPr>
        <w:t>ах</w:t>
      </w:r>
      <w:r w:rsidRPr="007F1025">
        <w:rPr>
          <w:szCs w:val="28"/>
        </w:rPr>
        <w:t>:</w:t>
      </w:r>
    </w:p>
    <w:p w:rsidR="00FB6751" w:rsidRPr="007F1025" w:rsidRDefault="00FB6751" w:rsidP="00FB6751">
      <w:pPr>
        <w:jc w:val="both"/>
        <w:rPr>
          <w:szCs w:val="28"/>
        </w:rPr>
      </w:pPr>
      <w:r w:rsidRPr="007F1025">
        <w:rPr>
          <w:szCs w:val="28"/>
        </w:rPr>
        <w:t xml:space="preserve">при выслуге лет от </w:t>
      </w:r>
      <w:r>
        <w:rPr>
          <w:szCs w:val="28"/>
        </w:rPr>
        <w:t>1</w:t>
      </w:r>
      <w:r w:rsidRPr="007F1025">
        <w:rPr>
          <w:szCs w:val="28"/>
        </w:rPr>
        <w:t xml:space="preserve"> до </w:t>
      </w:r>
      <w:r>
        <w:rPr>
          <w:szCs w:val="28"/>
        </w:rPr>
        <w:t xml:space="preserve">10 лет – </w:t>
      </w:r>
      <w:r w:rsidRPr="007F1025">
        <w:rPr>
          <w:szCs w:val="28"/>
        </w:rPr>
        <w:t xml:space="preserve"> 1</w:t>
      </w:r>
      <w:r>
        <w:rPr>
          <w:szCs w:val="28"/>
        </w:rPr>
        <w:t>0</w:t>
      </w:r>
      <w:r w:rsidRPr="007F1025">
        <w:rPr>
          <w:szCs w:val="28"/>
        </w:rPr>
        <w:t xml:space="preserve"> %;</w:t>
      </w:r>
    </w:p>
    <w:p w:rsidR="00FB6751" w:rsidRPr="007F1025" w:rsidRDefault="00FB6751" w:rsidP="00FB6751">
      <w:pPr>
        <w:jc w:val="both"/>
        <w:rPr>
          <w:szCs w:val="28"/>
        </w:rPr>
      </w:pPr>
      <w:r w:rsidRPr="007F1025">
        <w:rPr>
          <w:szCs w:val="28"/>
        </w:rPr>
        <w:t xml:space="preserve">при выслуге лет от </w:t>
      </w:r>
      <w:r>
        <w:rPr>
          <w:szCs w:val="28"/>
        </w:rPr>
        <w:t>10 до 20 лет –  20</w:t>
      </w:r>
      <w:r w:rsidRPr="007F1025">
        <w:rPr>
          <w:szCs w:val="28"/>
        </w:rPr>
        <w:t xml:space="preserve"> %;</w:t>
      </w:r>
    </w:p>
    <w:p w:rsidR="00FB6751" w:rsidRDefault="00FB6751" w:rsidP="00FB6751">
      <w:pPr>
        <w:jc w:val="both"/>
        <w:rPr>
          <w:szCs w:val="28"/>
        </w:rPr>
      </w:pPr>
      <w:r>
        <w:rPr>
          <w:szCs w:val="28"/>
        </w:rPr>
        <w:t>при выслуге лет от 20</w:t>
      </w:r>
      <w:r w:rsidRPr="007F1025">
        <w:rPr>
          <w:szCs w:val="28"/>
        </w:rPr>
        <w:t xml:space="preserve"> лет </w:t>
      </w:r>
      <w:r>
        <w:rPr>
          <w:szCs w:val="28"/>
        </w:rPr>
        <w:t>и свыше -  3</w:t>
      </w:r>
      <w:r w:rsidRPr="007F1025">
        <w:rPr>
          <w:szCs w:val="28"/>
        </w:rPr>
        <w:t>0 %</w:t>
      </w:r>
      <w:r>
        <w:rPr>
          <w:szCs w:val="28"/>
        </w:rPr>
        <w:t>.</w:t>
      </w:r>
    </w:p>
    <w:p w:rsidR="00FB6751" w:rsidRDefault="00FB6751" w:rsidP="00FB675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ab/>
        <w:t>В стаж работы работника, дающего право на установление надбавки за выслугу лет, засчитываются периоды работы, предусмотренные для установления ежемесячной надбавки к должностному окладу по Положени</w:t>
      </w:r>
      <w:r w:rsidR="00312A2F">
        <w:rPr>
          <w:color w:val="000000"/>
          <w:spacing w:val="-11"/>
          <w:szCs w:val="28"/>
        </w:rPr>
        <w:t>ю</w:t>
      </w:r>
      <w:r>
        <w:rPr>
          <w:color w:val="000000"/>
          <w:spacing w:val="-11"/>
          <w:szCs w:val="28"/>
        </w:rPr>
        <w:t xml:space="preserve"> о премировании и материальном стимулировании работников МУ «Служба МТО». </w:t>
      </w:r>
      <w:r w:rsidRPr="00E849E2">
        <w:rPr>
          <w:color w:val="000000"/>
          <w:spacing w:val="-11"/>
          <w:szCs w:val="28"/>
        </w:rPr>
        <w:tab/>
      </w:r>
      <w:r>
        <w:rPr>
          <w:color w:val="000000"/>
          <w:spacing w:val="-11"/>
          <w:szCs w:val="28"/>
        </w:rPr>
        <w:tab/>
      </w:r>
    </w:p>
    <w:p w:rsidR="00FB6751" w:rsidRPr="00E849E2" w:rsidRDefault="00FB6751" w:rsidP="00FB675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pacing w:val="1"/>
          <w:szCs w:val="28"/>
        </w:rPr>
      </w:pPr>
      <w:r>
        <w:rPr>
          <w:color w:val="000000"/>
          <w:spacing w:val="-11"/>
          <w:szCs w:val="28"/>
        </w:rPr>
        <w:t>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  <w:r>
        <w:rPr>
          <w:spacing w:val="1"/>
          <w:szCs w:val="28"/>
        </w:rPr>
        <w:t xml:space="preserve"> </w:t>
      </w:r>
    </w:p>
    <w:p w:rsidR="00FB6751" w:rsidRPr="00E849E2" w:rsidRDefault="00FB6751" w:rsidP="00FB675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ab/>
      </w:r>
      <w:r w:rsidRPr="00E849E2">
        <w:rPr>
          <w:color w:val="000000"/>
          <w:spacing w:val="-11"/>
          <w:szCs w:val="28"/>
        </w:rPr>
        <w:t xml:space="preserve">  </w:t>
      </w:r>
      <w:r w:rsidRPr="00E849E2">
        <w:rPr>
          <w:color w:val="000000"/>
          <w:spacing w:val="-1"/>
          <w:szCs w:val="28"/>
        </w:rPr>
        <w:t>Основным документом для определения стажа работы, дающего пра</w:t>
      </w:r>
      <w:r w:rsidRPr="00E849E2">
        <w:rPr>
          <w:color w:val="000000"/>
          <w:spacing w:val="1"/>
          <w:szCs w:val="28"/>
        </w:rPr>
        <w:t>во на получение выплаты за выслугу лет, является трудовая книжка.</w:t>
      </w:r>
    </w:p>
    <w:p w:rsidR="00FB6751" w:rsidRDefault="00FB6751" w:rsidP="00FB675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pacing w:val="1"/>
          <w:szCs w:val="28"/>
        </w:rPr>
      </w:pPr>
      <w:r>
        <w:rPr>
          <w:color w:val="000000"/>
          <w:spacing w:val="-11"/>
          <w:szCs w:val="28"/>
        </w:rPr>
        <w:tab/>
        <w:t xml:space="preserve">В подтверждение стажа работы работником могут быть представлены также иные документы, удостоверяющие наличие стажа работы, дающего право на получение надбавки за выслугу лет.  </w:t>
      </w:r>
      <w:r>
        <w:rPr>
          <w:color w:val="000000"/>
          <w:spacing w:val="-11"/>
          <w:szCs w:val="28"/>
        </w:rPr>
        <w:tab/>
      </w:r>
      <w:r w:rsidRPr="00E849E2">
        <w:rPr>
          <w:spacing w:val="1"/>
          <w:szCs w:val="28"/>
        </w:rPr>
        <w:t xml:space="preserve"> </w:t>
      </w:r>
      <w:r>
        <w:rPr>
          <w:spacing w:val="1"/>
          <w:szCs w:val="28"/>
        </w:rPr>
        <w:t xml:space="preserve"> </w:t>
      </w:r>
    </w:p>
    <w:p w:rsidR="00FB6751" w:rsidRPr="00E849E2" w:rsidRDefault="00FB6751" w:rsidP="00FB675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pacing w:val="3"/>
          <w:szCs w:val="28"/>
        </w:rPr>
        <w:tab/>
        <w:t>Надбавка</w:t>
      </w:r>
      <w:r w:rsidRPr="00E849E2"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t>устанавливается и выплачивается</w:t>
      </w:r>
      <w:r w:rsidRPr="00E849E2">
        <w:rPr>
          <w:color w:val="000000"/>
          <w:spacing w:val="3"/>
          <w:szCs w:val="28"/>
        </w:rPr>
        <w:t xml:space="preserve"> с момента возникновения </w:t>
      </w:r>
      <w:r w:rsidRPr="00E849E2">
        <w:rPr>
          <w:color w:val="000000"/>
          <w:szCs w:val="28"/>
        </w:rPr>
        <w:t xml:space="preserve">права на назначение или </w:t>
      </w:r>
      <w:r>
        <w:rPr>
          <w:color w:val="000000"/>
          <w:szCs w:val="28"/>
        </w:rPr>
        <w:t xml:space="preserve">повышение </w:t>
      </w:r>
      <w:r w:rsidRPr="00E849E2">
        <w:rPr>
          <w:color w:val="000000"/>
          <w:szCs w:val="28"/>
        </w:rPr>
        <w:t>размера</w:t>
      </w:r>
      <w:r>
        <w:rPr>
          <w:color w:val="000000"/>
          <w:szCs w:val="28"/>
        </w:rPr>
        <w:t xml:space="preserve"> данной</w:t>
      </w:r>
      <w:r w:rsidRPr="00E849E2">
        <w:rPr>
          <w:color w:val="000000"/>
          <w:szCs w:val="28"/>
        </w:rPr>
        <w:t xml:space="preserve"> надбавки.</w:t>
      </w:r>
    </w:p>
    <w:p w:rsidR="00FB6751" w:rsidRDefault="00FB6751" w:rsidP="00FB675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ab/>
      </w:r>
      <w:r w:rsidRPr="00E849E2">
        <w:rPr>
          <w:color w:val="000000"/>
          <w:spacing w:val="1"/>
          <w:szCs w:val="28"/>
        </w:rPr>
        <w:t xml:space="preserve">Назначение </w:t>
      </w:r>
      <w:r>
        <w:rPr>
          <w:color w:val="000000"/>
          <w:spacing w:val="1"/>
          <w:szCs w:val="28"/>
        </w:rPr>
        <w:t>надбавки за выслугу лет</w:t>
      </w:r>
      <w:r w:rsidRPr="00E849E2">
        <w:rPr>
          <w:color w:val="000000"/>
          <w:spacing w:val="1"/>
          <w:szCs w:val="28"/>
        </w:rPr>
        <w:t xml:space="preserve"> производится на основании приказа руководителя</w:t>
      </w:r>
      <w:r>
        <w:rPr>
          <w:color w:val="000000"/>
          <w:spacing w:val="1"/>
          <w:szCs w:val="28"/>
        </w:rPr>
        <w:t xml:space="preserve"> учреждения.</w:t>
      </w:r>
    </w:p>
    <w:p w:rsidR="00FB6751" w:rsidRPr="007F1025" w:rsidRDefault="00FB6751" w:rsidP="00FB6751">
      <w:pPr>
        <w:ind w:firstLine="708"/>
        <w:jc w:val="both"/>
        <w:rPr>
          <w:szCs w:val="28"/>
        </w:rPr>
      </w:pPr>
      <w:r>
        <w:rPr>
          <w:szCs w:val="28"/>
        </w:rPr>
        <w:t xml:space="preserve">4.1.2. Надбавка </w:t>
      </w:r>
      <w:r w:rsidRPr="007F1025">
        <w:rPr>
          <w:szCs w:val="28"/>
        </w:rPr>
        <w:t>за классность водителям устанавливается в размере:</w:t>
      </w:r>
    </w:p>
    <w:p w:rsidR="00FB6751" w:rsidRPr="007F1025" w:rsidRDefault="00FB6751" w:rsidP="00FB6751">
      <w:pPr>
        <w:jc w:val="both"/>
        <w:rPr>
          <w:szCs w:val="28"/>
        </w:rPr>
      </w:pPr>
      <w:r w:rsidRPr="007F1025">
        <w:rPr>
          <w:szCs w:val="28"/>
        </w:rPr>
        <w:t>- 2 класс – 10% оклада;</w:t>
      </w:r>
    </w:p>
    <w:p w:rsidR="00FB6751" w:rsidRDefault="00FB6751" w:rsidP="00FB6751">
      <w:pPr>
        <w:jc w:val="both"/>
        <w:rPr>
          <w:szCs w:val="28"/>
        </w:rPr>
      </w:pPr>
      <w:r w:rsidRPr="007F1025">
        <w:rPr>
          <w:szCs w:val="28"/>
        </w:rPr>
        <w:t>- 1 класс – 25% оклада.</w:t>
      </w:r>
    </w:p>
    <w:p w:rsidR="00FB6751" w:rsidRPr="007F1025" w:rsidRDefault="00FB6751" w:rsidP="00FB6751">
      <w:pPr>
        <w:jc w:val="both"/>
        <w:rPr>
          <w:szCs w:val="28"/>
        </w:rPr>
      </w:pPr>
      <w:r>
        <w:rPr>
          <w:szCs w:val="28"/>
        </w:rPr>
        <w:tab/>
        <w:t>Выплата стимулирующей надбавки за классность определяется Положением о премировании и материальном стимулировании работников МУ «Служба МТО».</w:t>
      </w:r>
    </w:p>
    <w:p w:rsidR="00FB6751" w:rsidRDefault="00FB6751" w:rsidP="00FB6751">
      <w:pPr>
        <w:jc w:val="both"/>
        <w:rPr>
          <w:szCs w:val="28"/>
        </w:rPr>
      </w:pPr>
      <w:r w:rsidRPr="007F1025">
        <w:rPr>
          <w:szCs w:val="28"/>
        </w:rPr>
        <w:tab/>
        <w:t>4.</w:t>
      </w:r>
      <w:r>
        <w:rPr>
          <w:szCs w:val="28"/>
        </w:rPr>
        <w:t>2</w:t>
      </w:r>
      <w:r w:rsidRPr="007F1025">
        <w:rPr>
          <w:szCs w:val="28"/>
        </w:rPr>
        <w:t>. Положением об оплате труда учреждения предусмотрено установление работникам</w:t>
      </w:r>
      <w:r>
        <w:rPr>
          <w:szCs w:val="28"/>
        </w:rPr>
        <w:t xml:space="preserve"> стимулирующих надбавок к окладу</w:t>
      </w:r>
      <w:r w:rsidRPr="007F1025">
        <w:rPr>
          <w:szCs w:val="28"/>
        </w:rPr>
        <w:t>:</w:t>
      </w:r>
    </w:p>
    <w:p w:rsidR="00FB6751" w:rsidRPr="001600C4" w:rsidRDefault="00FB6751" w:rsidP="00FB6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EF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2EF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62EF3">
        <w:rPr>
          <w:rFonts w:ascii="Times New Roman" w:hAnsi="Times New Roman" w:cs="Times New Roman"/>
          <w:sz w:val="28"/>
          <w:szCs w:val="28"/>
        </w:rPr>
        <w:t xml:space="preserve">тимулирующая надбавка за </w:t>
      </w:r>
      <w:r>
        <w:rPr>
          <w:rFonts w:ascii="Times New Roman" w:hAnsi="Times New Roman" w:cs="Times New Roman"/>
          <w:sz w:val="28"/>
          <w:szCs w:val="28"/>
        </w:rPr>
        <w:t>интенсивность</w:t>
      </w:r>
      <w:r w:rsidRPr="00262EF3">
        <w:rPr>
          <w:rFonts w:ascii="Times New Roman" w:hAnsi="Times New Roman" w:cs="Times New Roman"/>
          <w:sz w:val="28"/>
          <w:szCs w:val="28"/>
        </w:rPr>
        <w:t xml:space="preserve"> </w:t>
      </w:r>
      <w:r w:rsidRPr="001600C4">
        <w:rPr>
          <w:rFonts w:ascii="Times New Roman" w:hAnsi="Times New Roman" w:cs="Times New Roman"/>
          <w:sz w:val="28"/>
          <w:szCs w:val="28"/>
        </w:rPr>
        <w:t xml:space="preserve">определяются обеспечением необходимых условий для работы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1600C4">
        <w:rPr>
          <w:rFonts w:ascii="Times New Roman" w:hAnsi="Times New Roman" w:cs="Times New Roman"/>
          <w:sz w:val="28"/>
          <w:szCs w:val="28"/>
        </w:rPr>
        <w:t xml:space="preserve">, личным вкладом в общие результаты работы, участием в решении поставленных задач, </w:t>
      </w:r>
      <w:r>
        <w:rPr>
          <w:rFonts w:ascii="Times New Roman" w:hAnsi="Times New Roman" w:cs="Times New Roman"/>
          <w:sz w:val="28"/>
          <w:szCs w:val="28"/>
        </w:rPr>
        <w:t>многообразностью</w:t>
      </w:r>
      <w:r w:rsidRPr="001600C4">
        <w:rPr>
          <w:rFonts w:ascii="Times New Roman" w:hAnsi="Times New Roman" w:cs="Times New Roman"/>
          <w:sz w:val="28"/>
          <w:szCs w:val="28"/>
        </w:rPr>
        <w:t xml:space="preserve"> выполняемой работы и ее результативностью.</w:t>
      </w:r>
    </w:p>
    <w:p w:rsidR="00FB6751" w:rsidRPr="001600C4" w:rsidRDefault="00FB6751" w:rsidP="00FB6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382EE3">
        <w:rPr>
          <w:rFonts w:ascii="Times New Roman" w:hAnsi="Times New Roman" w:cs="Times New Roman"/>
          <w:sz w:val="28"/>
          <w:szCs w:val="28"/>
        </w:rPr>
        <w:t>выплаты определяется Положением о</w:t>
      </w:r>
      <w:r w:rsidR="00043434">
        <w:rPr>
          <w:rFonts w:ascii="Times New Roman" w:hAnsi="Times New Roman" w:cs="Times New Roman"/>
          <w:sz w:val="28"/>
          <w:szCs w:val="28"/>
        </w:rPr>
        <w:t xml:space="preserve"> премировании и </w:t>
      </w:r>
      <w:r w:rsidRPr="00382EE3">
        <w:rPr>
          <w:rFonts w:ascii="Times New Roman" w:hAnsi="Times New Roman" w:cs="Times New Roman"/>
          <w:sz w:val="28"/>
          <w:szCs w:val="28"/>
        </w:rPr>
        <w:t xml:space="preserve"> материальном стимулировании работников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может </w:t>
      </w:r>
      <w:r w:rsidRPr="001600C4">
        <w:rPr>
          <w:rFonts w:ascii="Times New Roman" w:hAnsi="Times New Roman" w:cs="Times New Roman"/>
          <w:sz w:val="28"/>
          <w:szCs w:val="28"/>
        </w:rPr>
        <w:t>составлят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600C4">
        <w:rPr>
          <w:rFonts w:ascii="Times New Roman" w:hAnsi="Times New Roman" w:cs="Times New Roman"/>
          <w:sz w:val="28"/>
          <w:szCs w:val="28"/>
        </w:rPr>
        <w:t xml:space="preserve"> до 100% оклада (должностного оклада) работника.</w:t>
      </w:r>
    </w:p>
    <w:p w:rsidR="00FB6751" w:rsidRPr="001600C4" w:rsidRDefault="00FB6751" w:rsidP="00FB6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1600C4">
        <w:rPr>
          <w:rFonts w:ascii="Times New Roman" w:hAnsi="Times New Roman" w:cs="Times New Roman"/>
          <w:sz w:val="28"/>
          <w:szCs w:val="28"/>
        </w:rPr>
        <w:t xml:space="preserve"> ежемесячно одновременно с заработной платой.</w:t>
      </w:r>
    </w:p>
    <w:p w:rsidR="00FB6751" w:rsidRDefault="00FB6751" w:rsidP="00FB6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Выплата </w:t>
      </w:r>
      <w:r w:rsidRPr="001600C4">
        <w:rPr>
          <w:rFonts w:ascii="Times New Roman" w:hAnsi="Times New Roman" w:cs="Times New Roman"/>
          <w:sz w:val="28"/>
          <w:szCs w:val="28"/>
        </w:rPr>
        <w:t xml:space="preserve">за интенсивность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 премировании и материальном стимулировании работников МУ «Служба МТО» и </w:t>
      </w:r>
      <w:r w:rsidRPr="001600C4">
        <w:rPr>
          <w:rFonts w:ascii="Times New Roman" w:hAnsi="Times New Roman" w:cs="Times New Roman"/>
          <w:sz w:val="28"/>
          <w:szCs w:val="28"/>
        </w:rPr>
        <w:t>с учетом следующих критериев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6751" w:rsidRPr="001600C4" w:rsidRDefault="00FB6751" w:rsidP="00FB6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 xml:space="preserve"> - участие в выполнении поставленных задач, мероприятий;</w:t>
      </w:r>
    </w:p>
    <w:p w:rsidR="00FB6751" w:rsidRPr="001600C4" w:rsidRDefault="00FB6751" w:rsidP="00FB6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>- выполнение  дополнительных к должностным обязанностям  работ (функций);</w:t>
      </w:r>
    </w:p>
    <w:p w:rsidR="00FB6751" w:rsidRPr="001600C4" w:rsidRDefault="00FB6751" w:rsidP="00FB6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>- оперативность в принятии решений, исполнении поручений;</w:t>
      </w:r>
    </w:p>
    <w:p w:rsidR="00FB6751" w:rsidRPr="001600C4" w:rsidRDefault="00FB6751" w:rsidP="00FB6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>- обеспечение стабильной работы электротехнического, сантехнического оборудования и теплосилового оборудования;</w:t>
      </w:r>
    </w:p>
    <w:p w:rsidR="00FB6751" w:rsidRPr="001600C4" w:rsidRDefault="00FB6751" w:rsidP="00FB6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>- внесение предложений, способствующих повышению надежности и работоспособности информационных и коммуникационных систем;</w:t>
      </w:r>
    </w:p>
    <w:p w:rsidR="00FB6751" w:rsidRPr="001600C4" w:rsidRDefault="00FB6751" w:rsidP="00FB6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>- выполнени</w:t>
      </w:r>
      <w:r>
        <w:rPr>
          <w:rFonts w:ascii="Times New Roman" w:hAnsi="Times New Roman" w:cs="Times New Roman"/>
          <w:sz w:val="28"/>
          <w:szCs w:val="28"/>
        </w:rPr>
        <w:t>е срочных и особо срочных работ;</w:t>
      </w:r>
    </w:p>
    <w:p w:rsidR="00FB6751" w:rsidRPr="00262EF3" w:rsidRDefault="00FB6751" w:rsidP="00FB6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>- обеспечение сохранности и своевременного о</w:t>
      </w:r>
      <w:r>
        <w:rPr>
          <w:rFonts w:ascii="Times New Roman" w:hAnsi="Times New Roman" w:cs="Times New Roman"/>
          <w:sz w:val="28"/>
          <w:szCs w:val="28"/>
        </w:rPr>
        <w:t>бновления имущества, материалов</w:t>
      </w:r>
      <w:r w:rsidRPr="007F1025">
        <w:rPr>
          <w:sz w:val="28"/>
          <w:szCs w:val="28"/>
        </w:rPr>
        <w:t>;</w:t>
      </w:r>
    </w:p>
    <w:p w:rsidR="00FB6751" w:rsidRPr="001600C4" w:rsidRDefault="00FB6751" w:rsidP="00FB6751">
      <w:pPr>
        <w:pStyle w:val="ConsPlusNormal"/>
        <w:widowControl/>
        <w:ind w:firstLine="540"/>
        <w:jc w:val="both"/>
        <w:rPr>
          <w:spacing w:val="2"/>
        </w:rPr>
      </w:pPr>
      <w:r w:rsidRPr="00262EF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2EF3">
        <w:rPr>
          <w:rFonts w:ascii="Times New Roman" w:hAnsi="Times New Roman" w:cs="Times New Roman"/>
          <w:sz w:val="28"/>
          <w:szCs w:val="28"/>
        </w:rPr>
        <w:t>.2</w:t>
      </w:r>
      <w:r w:rsidRPr="007F102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62EF3">
        <w:rPr>
          <w:rFonts w:ascii="Times New Roman" w:hAnsi="Times New Roman" w:cs="Times New Roman"/>
          <w:sz w:val="28"/>
          <w:szCs w:val="28"/>
        </w:rPr>
        <w:t xml:space="preserve">тимулирующая надбавка за качество выполняемых работ </w:t>
      </w:r>
      <w:r w:rsidRPr="00847BB5">
        <w:rPr>
          <w:rFonts w:ascii="Times New Roman" w:hAnsi="Times New Roman" w:cs="Times New Roman"/>
          <w:sz w:val="28"/>
          <w:szCs w:val="28"/>
        </w:rPr>
        <w:t>производится при  условии добросовестного выполнения должностных обязанностей  с учетом  личного вклада в общие результаты работы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Положением </w:t>
      </w:r>
      <w:r w:rsidR="00043434">
        <w:rPr>
          <w:rFonts w:ascii="Times New Roman" w:hAnsi="Times New Roman" w:cs="Times New Roman"/>
          <w:sz w:val="28"/>
          <w:szCs w:val="28"/>
        </w:rPr>
        <w:t xml:space="preserve">премировании и </w:t>
      </w:r>
      <w:r>
        <w:rPr>
          <w:rFonts w:ascii="Times New Roman" w:hAnsi="Times New Roman" w:cs="Times New Roman"/>
          <w:sz w:val="28"/>
          <w:szCs w:val="28"/>
        </w:rPr>
        <w:t>о материальном стимулировании</w:t>
      </w:r>
      <w:r>
        <w:t xml:space="preserve"> </w:t>
      </w:r>
      <w:r w:rsidR="00043434">
        <w:rPr>
          <w:rFonts w:ascii="Times New Roman" w:hAnsi="Times New Roman" w:cs="Times New Roman"/>
          <w:sz w:val="28"/>
          <w:szCs w:val="28"/>
        </w:rPr>
        <w:t>работников МУ «Служба МТО».</w:t>
      </w:r>
    </w:p>
    <w:p w:rsidR="00FB6751" w:rsidRPr="001600C4" w:rsidRDefault="00FB6751" w:rsidP="00FB6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F2637">
        <w:rPr>
          <w:rFonts w:ascii="Times New Roman" w:hAnsi="Times New Roman" w:cs="Times New Roman"/>
          <w:sz w:val="28"/>
          <w:szCs w:val="28"/>
        </w:rPr>
        <w:t>Размер выплаты может составлять до 100 % оклада (должностного оклада) работника.</w:t>
      </w:r>
    </w:p>
    <w:p w:rsidR="00FB6751" w:rsidRPr="001600C4" w:rsidRDefault="00FB6751" w:rsidP="00FB6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 xml:space="preserve"> Выплата </w:t>
      </w:r>
      <w:r>
        <w:rPr>
          <w:rFonts w:ascii="Times New Roman" w:hAnsi="Times New Roman" w:cs="Times New Roman"/>
          <w:sz w:val="28"/>
          <w:szCs w:val="28"/>
        </w:rPr>
        <w:t>производится</w:t>
      </w:r>
      <w:r w:rsidRPr="001600C4">
        <w:rPr>
          <w:rFonts w:ascii="Times New Roman" w:hAnsi="Times New Roman" w:cs="Times New Roman"/>
          <w:sz w:val="28"/>
          <w:szCs w:val="28"/>
        </w:rPr>
        <w:t xml:space="preserve"> ежемесячно одновременно с заработной платой.</w:t>
      </w:r>
    </w:p>
    <w:p w:rsidR="00FB6751" w:rsidRPr="001600C4" w:rsidRDefault="00FB6751" w:rsidP="00FB6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 xml:space="preserve"> Выплата за качество выполняемых работ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043434">
        <w:rPr>
          <w:rFonts w:ascii="Times New Roman" w:hAnsi="Times New Roman" w:cs="Times New Roman"/>
          <w:sz w:val="28"/>
          <w:szCs w:val="28"/>
        </w:rPr>
        <w:t xml:space="preserve">премировании и </w:t>
      </w:r>
      <w:r>
        <w:rPr>
          <w:rFonts w:ascii="Times New Roman" w:hAnsi="Times New Roman" w:cs="Times New Roman"/>
          <w:sz w:val="28"/>
          <w:szCs w:val="28"/>
        </w:rPr>
        <w:t xml:space="preserve">о материальном стимулировании </w:t>
      </w:r>
      <w:r w:rsidR="00043434">
        <w:rPr>
          <w:rFonts w:ascii="Times New Roman" w:hAnsi="Times New Roman" w:cs="Times New Roman"/>
          <w:sz w:val="28"/>
          <w:szCs w:val="28"/>
        </w:rPr>
        <w:t xml:space="preserve">работников учреждения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00C4">
        <w:rPr>
          <w:rFonts w:ascii="Times New Roman" w:hAnsi="Times New Roman" w:cs="Times New Roman"/>
          <w:sz w:val="28"/>
          <w:szCs w:val="28"/>
        </w:rPr>
        <w:t xml:space="preserve"> с учетом следующих критериев  и целевых показателей эффективности работы:</w:t>
      </w:r>
    </w:p>
    <w:p w:rsidR="00FB6751" w:rsidRPr="001600C4" w:rsidRDefault="00FB6751" w:rsidP="00FB6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>- успешное и добросовестное исполнение своих должностных обязанностей, отсутствие замечаний со стороны руководителей;</w:t>
      </w:r>
    </w:p>
    <w:p w:rsidR="00FB6751" w:rsidRPr="001600C4" w:rsidRDefault="00FB6751" w:rsidP="00FB6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>- соблюдение стандартов, технологий, требований к процедурам при выполнении работ;</w:t>
      </w:r>
    </w:p>
    <w:p w:rsidR="00FB6751" w:rsidRPr="001600C4" w:rsidRDefault="00FB6751" w:rsidP="00FB6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 xml:space="preserve">- соблюдение установленных сроков выполнения работ; </w:t>
      </w:r>
    </w:p>
    <w:p w:rsidR="00FB6751" w:rsidRPr="001600C4" w:rsidRDefault="00FB6751" w:rsidP="00FB6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>- своевременное и качественное осуществ</w:t>
      </w:r>
      <w:r>
        <w:rPr>
          <w:rFonts w:ascii="Times New Roman" w:hAnsi="Times New Roman" w:cs="Times New Roman"/>
          <w:sz w:val="28"/>
          <w:szCs w:val="28"/>
        </w:rPr>
        <w:t>ление деятельности учреждения</w:t>
      </w:r>
      <w:r w:rsidRPr="001600C4">
        <w:rPr>
          <w:rFonts w:ascii="Times New Roman" w:hAnsi="Times New Roman" w:cs="Times New Roman"/>
          <w:sz w:val="28"/>
          <w:szCs w:val="28"/>
        </w:rPr>
        <w:t>;</w:t>
      </w:r>
    </w:p>
    <w:p w:rsidR="00FB6751" w:rsidRPr="001600C4" w:rsidRDefault="00FB6751" w:rsidP="00FB6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>- качественная подготовка и своевременная сдача отчетности;</w:t>
      </w:r>
    </w:p>
    <w:p w:rsidR="00FB6751" w:rsidRPr="001600C4" w:rsidRDefault="00FB6751" w:rsidP="00FB6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>- отсутствие фактов нарушения законодательства об охране труда, несчастных случаев, случаев производственного травматизма и профессиональных заболеваний;</w:t>
      </w:r>
    </w:p>
    <w:p w:rsidR="00FB6751" w:rsidRPr="001600C4" w:rsidRDefault="00FB6751" w:rsidP="00FB6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 xml:space="preserve">- обеспечение качественной работы </w:t>
      </w:r>
      <w:r>
        <w:rPr>
          <w:rFonts w:ascii="Times New Roman" w:hAnsi="Times New Roman" w:cs="Times New Roman"/>
          <w:sz w:val="28"/>
          <w:szCs w:val="28"/>
        </w:rPr>
        <w:t>(отсутствие обоснованных жалоб);</w:t>
      </w:r>
    </w:p>
    <w:p w:rsidR="00FB6751" w:rsidRPr="001600C4" w:rsidRDefault="00FB6751" w:rsidP="00FB6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>- обеспечение надежной, бесперебойной и качественной работы аппаратуры, оборудования и линейно-кабельных соо</w:t>
      </w:r>
      <w:r>
        <w:rPr>
          <w:rFonts w:ascii="Times New Roman" w:hAnsi="Times New Roman" w:cs="Times New Roman"/>
          <w:sz w:val="28"/>
          <w:szCs w:val="28"/>
        </w:rPr>
        <w:t>ружений;</w:t>
      </w:r>
    </w:p>
    <w:p w:rsidR="00FB6751" w:rsidRPr="00262EF3" w:rsidRDefault="00FB6751" w:rsidP="00FB6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 xml:space="preserve"> - качественное ведение учета материальных ценностей.</w:t>
      </w:r>
    </w:p>
    <w:p w:rsidR="00FB6751" w:rsidRDefault="00FB6751" w:rsidP="00FB6751">
      <w:pPr>
        <w:ind w:firstLine="540"/>
        <w:jc w:val="both"/>
        <w:rPr>
          <w:szCs w:val="28"/>
        </w:rPr>
      </w:pPr>
      <w:r w:rsidRPr="007F1025">
        <w:rPr>
          <w:szCs w:val="28"/>
        </w:rPr>
        <w:t>Выплаты за интенсивность и качество выполняемых работ устанавливаются коллективным договором</w:t>
      </w:r>
      <w:r>
        <w:rPr>
          <w:szCs w:val="28"/>
        </w:rPr>
        <w:t xml:space="preserve">, Положением </w:t>
      </w:r>
      <w:r w:rsidR="00043434">
        <w:rPr>
          <w:szCs w:val="28"/>
        </w:rPr>
        <w:t xml:space="preserve">о премировании и </w:t>
      </w:r>
      <w:r>
        <w:rPr>
          <w:szCs w:val="28"/>
        </w:rPr>
        <w:t xml:space="preserve"> материальном стимулировании</w:t>
      </w:r>
      <w:r w:rsidRPr="007F1025">
        <w:rPr>
          <w:szCs w:val="28"/>
        </w:rPr>
        <w:t xml:space="preserve"> </w:t>
      </w:r>
      <w:r w:rsidR="00043434">
        <w:rPr>
          <w:szCs w:val="28"/>
        </w:rPr>
        <w:t xml:space="preserve">работников учреждения </w:t>
      </w:r>
      <w:r w:rsidRPr="007F1025">
        <w:rPr>
          <w:szCs w:val="28"/>
        </w:rPr>
        <w:t>и настоящим положением по решению руководителя в пределах утвержденного фонда.</w:t>
      </w:r>
    </w:p>
    <w:p w:rsidR="00FB6751" w:rsidRPr="001600C4" w:rsidRDefault="00FB6751" w:rsidP="00FB6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62EF3">
        <w:rPr>
          <w:rFonts w:ascii="Times New Roman" w:hAnsi="Times New Roman" w:cs="Times New Roman"/>
          <w:sz w:val="28"/>
          <w:szCs w:val="28"/>
        </w:rPr>
        <w:t>адбавка</w:t>
      </w:r>
      <w:r w:rsidRPr="00B27269">
        <w:rPr>
          <w:rFonts w:ascii="Times New Roman" w:hAnsi="Times New Roman" w:cs="Times New Roman"/>
          <w:sz w:val="28"/>
          <w:szCs w:val="28"/>
        </w:rPr>
        <w:t xml:space="preserve"> за почетное звание, ученую степень, ученое звание,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C4">
        <w:rPr>
          <w:rFonts w:ascii="Times New Roman" w:hAnsi="Times New Roman" w:cs="Times New Roman"/>
          <w:sz w:val="28"/>
          <w:szCs w:val="28"/>
        </w:rPr>
        <w:t xml:space="preserve"> в размере 5 % оклада (должностного оклада) работникам, имеющим почетные звания профессиональных работников Читинской области, АБАО, Забайкальского края при условии соответствии почетного звания профилю учреждения, либо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600C4">
        <w:rPr>
          <w:rFonts w:ascii="Times New Roman" w:hAnsi="Times New Roman" w:cs="Times New Roman"/>
          <w:sz w:val="28"/>
          <w:szCs w:val="28"/>
        </w:rPr>
        <w:t xml:space="preserve">специализации. </w:t>
      </w:r>
    </w:p>
    <w:p w:rsidR="00FB6751" w:rsidRPr="001600C4" w:rsidRDefault="00FB6751" w:rsidP="00FB6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 xml:space="preserve"> Надбавка за почетное звание профессиональных работников Читинской области, АБАО, Забайкальского края производится  со </w:t>
      </w:r>
      <w:r>
        <w:rPr>
          <w:rFonts w:ascii="Times New Roman" w:hAnsi="Times New Roman" w:cs="Times New Roman"/>
          <w:sz w:val="28"/>
          <w:szCs w:val="28"/>
        </w:rPr>
        <w:t>дня присвоения почетного звания.</w:t>
      </w:r>
    </w:p>
    <w:p w:rsidR="00FB6751" w:rsidRPr="001600C4" w:rsidRDefault="00FB6751" w:rsidP="00FB6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 xml:space="preserve"> При наличии у работника двух и более почетных званий надбавка выплачивается  по одному из оснований по выбору работника.</w:t>
      </w:r>
    </w:p>
    <w:p w:rsidR="00FB6751" w:rsidRPr="007F1025" w:rsidRDefault="00FB6751" w:rsidP="00FB6751">
      <w:pPr>
        <w:ind w:firstLine="540"/>
        <w:rPr>
          <w:szCs w:val="28"/>
        </w:rPr>
      </w:pPr>
      <w:r w:rsidRPr="007F1025">
        <w:rPr>
          <w:szCs w:val="28"/>
        </w:rPr>
        <w:t>4.</w:t>
      </w:r>
      <w:r>
        <w:rPr>
          <w:szCs w:val="28"/>
        </w:rPr>
        <w:t>4</w:t>
      </w:r>
      <w:r w:rsidRPr="007F1025">
        <w:rPr>
          <w:szCs w:val="28"/>
        </w:rPr>
        <w:t xml:space="preserve">. При наличии взысканий, упущений в работе, ненадлежащего исполнения своих должностных обязанностей, размеры выплат </w:t>
      </w:r>
      <w:r>
        <w:rPr>
          <w:szCs w:val="28"/>
        </w:rPr>
        <w:t>с</w:t>
      </w:r>
      <w:r w:rsidRPr="007F1025">
        <w:rPr>
          <w:szCs w:val="28"/>
        </w:rPr>
        <w:t>тимулирующего характера пересматриваются в индивидуальном</w:t>
      </w:r>
      <w:r>
        <w:rPr>
          <w:szCs w:val="28"/>
        </w:rPr>
        <w:t xml:space="preserve"> </w:t>
      </w:r>
      <w:r w:rsidRPr="007F1025">
        <w:rPr>
          <w:szCs w:val="28"/>
        </w:rPr>
        <w:t xml:space="preserve"> порядке. </w:t>
      </w:r>
    </w:p>
    <w:p w:rsidR="00FB6751" w:rsidRDefault="00FB6751" w:rsidP="00FB6751">
      <w:pPr>
        <w:ind w:firstLine="485"/>
        <w:jc w:val="both"/>
        <w:rPr>
          <w:szCs w:val="28"/>
        </w:rPr>
      </w:pPr>
      <w:r w:rsidRPr="007F1025">
        <w:rPr>
          <w:szCs w:val="28"/>
        </w:rPr>
        <w:t>4.</w:t>
      </w:r>
      <w:r>
        <w:rPr>
          <w:szCs w:val="28"/>
        </w:rPr>
        <w:t>5</w:t>
      </w:r>
      <w:r w:rsidRPr="007F1025">
        <w:rPr>
          <w:szCs w:val="28"/>
        </w:rPr>
        <w:t xml:space="preserve">. Выплата стимулирующих надбавок и премии по результатам работы за месяц производится с учётом </w:t>
      </w:r>
      <w:r w:rsidRPr="00D547F0">
        <w:rPr>
          <w:szCs w:val="28"/>
        </w:rPr>
        <w:t xml:space="preserve">районного коэффициента и </w:t>
      </w:r>
      <w:r>
        <w:rPr>
          <w:szCs w:val="28"/>
        </w:rPr>
        <w:t>надбавки</w:t>
      </w:r>
      <w:r w:rsidRPr="00D547F0">
        <w:rPr>
          <w:szCs w:val="28"/>
        </w:rPr>
        <w:t xml:space="preserve"> за </w:t>
      </w:r>
      <w:r>
        <w:rPr>
          <w:szCs w:val="28"/>
        </w:rPr>
        <w:t xml:space="preserve">стаж </w:t>
      </w:r>
      <w:r w:rsidRPr="00D547F0">
        <w:rPr>
          <w:szCs w:val="28"/>
        </w:rPr>
        <w:t>работ</w:t>
      </w:r>
      <w:r>
        <w:rPr>
          <w:szCs w:val="28"/>
        </w:rPr>
        <w:t>ы</w:t>
      </w:r>
      <w:r w:rsidRPr="00D547F0">
        <w:rPr>
          <w:szCs w:val="28"/>
        </w:rPr>
        <w:t xml:space="preserve"> в местностях с особыми климатическими условиями, установленного федеральным и краевым законодательством.</w:t>
      </w:r>
    </w:p>
    <w:p w:rsidR="00FB6751" w:rsidRPr="007F1025" w:rsidRDefault="00FB6751" w:rsidP="00FB6751">
      <w:pPr>
        <w:jc w:val="center"/>
        <w:rPr>
          <w:szCs w:val="28"/>
        </w:rPr>
      </w:pPr>
    </w:p>
    <w:p w:rsidR="00FB6751" w:rsidRPr="007F1025" w:rsidRDefault="00FB6751" w:rsidP="00FB6751">
      <w:pPr>
        <w:ind w:left="720"/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 w:rsidRPr="00EC48A8">
        <w:rPr>
          <w:b/>
          <w:szCs w:val="28"/>
        </w:rPr>
        <w:t xml:space="preserve">. </w:t>
      </w:r>
      <w:r w:rsidRPr="007F1025">
        <w:rPr>
          <w:b/>
          <w:szCs w:val="28"/>
        </w:rPr>
        <w:t>Порядок и условия премирования работников</w:t>
      </w:r>
    </w:p>
    <w:p w:rsidR="00FB6751" w:rsidRPr="007F1025" w:rsidRDefault="00FB6751" w:rsidP="00FB6751">
      <w:pPr>
        <w:jc w:val="both"/>
        <w:rPr>
          <w:szCs w:val="28"/>
        </w:rPr>
      </w:pPr>
    </w:p>
    <w:p w:rsidR="00FB6751" w:rsidRDefault="00FB6751" w:rsidP="00FB67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7F1025">
        <w:rPr>
          <w:szCs w:val="28"/>
        </w:rPr>
        <w:t xml:space="preserve">5.1. </w:t>
      </w:r>
      <w:r>
        <w:rPr>
          <w:szCs w:val="28"/>
        </w:rPr>
        <w:t xml:space="preserve">Установление стимулирующих выплат в учреждении осуществляется в соответствии с Трудовым кодексом РФ; Коллективным договором, Положением о </w:t>
      </w:r>
      <w:r w:rsidR="00043434">
        <w:rPr>
          <w:szCs w:val="28"/>
        </w:rPr>
        <w:t xml:space="preserve">премировании и </w:t>
      </w:r>
      <w:r>
        <w:rPr>
          <w:szCs w:val="28"/>
        </w:rPr>
        <w:t>материальном стимулировании работников и нормативными локальными актами.</w:t>
      </w:r>
    </w:p>
    <w:p w:rsidR="00FB6751" w:rsidRDefault="00FB6751" w:rsidP="00FB67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>
        <w:rPr>
          <w:szCs w:val="28"/>
        </w:rPr>
        <w:t xml:space="preserve">5.2. </w:t>
      </w:r>
      <w:r w:rsidRPr="00EC68E9">
        <w:rPr>
          <w:szCs w:val="28"/>
        </w:rPr>
        <w:t xml:space="preserve">Работникам </w:t>
      </w:r>
      <w:r>
        <w:rPr>
          <w:szCs w:val="28"/>
        </w:rPr>
        <w:t>учреждения</w:t>
      </w:r>
      <w:r w:rsidRPr="00EC68E9">
        <w:rPr>
          <w:szCs w:val="28"/>
        </w:rPr>
        <w:t>, занимающим штатные должности, устанавливаются текущие и единовременные (разовые) премии.</w:t>
      </w:r>
    </w:p>
    <w:p w:rsidR="00FB6751" w:rsidRPr="00EC68E9" w:rsidRDefault="00FB6751" w:rsidP="00FB67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EC68E9">
        <w:rPr>
          <w:szCs w:val="28"/>
        </w:rPr>
        <w:t xml:space="preserve">5.3. </w:t>
      </w:r>
      <w:r>
        <w:rPr>
          <w:szCs w:val="28"/>
        </w:rPr>
        <w:t>Текущие п</w:t>
      </w:r>
      <w:r w:rsidRPr="00EC68E9">
        <w:rPr>
          <w:szCs w:val="28"/>
        </w:rPr>
        <w:t>ремии выплачиваются по результатам работы за месяц или иной отчетный период в соответствии с Положением о премировании</w:t>
      </w:r>
      <w:r>
        <w:rPr>
          <w:szCs w:val="28"/>
        </w:rPr>
        <w:t xml:space="preserve"> и материальном стимулировании работников МУ «Служба МТО»</w:t>
      </w:r>
      <w:r w:rsidRPr="00EC68E9">
        <w:rPr>
          <w:szCs w:val="28"/>
        </w:rPr>
        <w:t>.</w:t>
      </w:r>
    </w:p>
    <w:p w:rsidR="00FB6751" w:rsidRPr="007F1025" w:rsidRDefault="00FB6751" w:rsidP="00FB67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>
        <w:rPr>
          <w:szCs w:val="28"/>
        </w:rPr>
        <w:t xml:space="preserve">5.2. </w:t>
      </w:r>
      <w:r w:rsidRPr="007F1025">
        <w:rPr>
          <w:szCs w:val="28"/>
        </w:rPr>
        <w:t>В целях поощрения работников за выполнение показателей эффективности деятельности  учреждения им могут быть установлены премии:</w:t>
      </w:r>
    </w:p>
    <w:p w:rsidR="00FB6751" w:rsidRPr="007F1025" w:rsidRDefault="00FB6751" w:rsidP="00FB67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7F1025">
        <w:rPr>
          <w:szCs w:val="28"/>
        </w:rPr>
        <w:t>- по итогам работы (</w:t>
      </w:r>
      <w:r>
        <w:rPr>
          <w:szCs w:val="28"/>
        </w:rPr>
        <w:t>за месяц</w:t>
      </w:r>
      <w:r w:rsidRPr="007F1025">
        <w:rPr>
          <w:szCs w:val="28"/>
        </w:rPr>
        <w:t>)</w:t>
      </w:r>
      <w:r>
        <w:rPr>
          <w:szCs w:val="28"/>
        </w:rPr>
        <w:t xml:space="preserve"> «Текущие»</w:t>
      </w:r>
      <w:r w:rsidRPr="007F1025">
        <w:rPr>
          <w:szCs w:val="28"/>
        </w:rPr>
        <w:t>;</w:t>
      </w:r>
    </w:p>
    <w:p w:rsidR="00FB6751" w:rsidRPr="007F1025" w:rsidRDefault="00FB6751" w:rsidP="00FB67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Pr="007F1025">
        <w:rPr>
          <w:szCs w:val="28"/>
        </w:rPr>
        <w:t xml:space="preserve">за выполнение особо важных и срочных работ, </w:t>
      </w:r>
      <w:r>
        <w:rPr>
          <w:szCs w:val="28"/>
        </w:rPr>
        <w:t>за работу связанную со сложностью и напряженностью и</w:t>
      </w:r>
      <w:r w:rsidRPr="007F1025">
        <w:rPr>
          <w:szCs w:val="28"/>
        </w:rPr>
        <w:t xml:space="preserve"> высокие результаты</w:t>
      </w:r>
      <w:r>
        <w:rPr>
          <w:szCs w:val="28"/>
        </w:rPr>
        <w:t xml:space="preserve"> «Единовременные»</w:t>
      </w:r>
      <w:r w:rsidRPr="007F1025">
        <w:rPr>
          <w:szCs w:val="28"/>
        </w:rPr>
        <w:t>.</w:t>
      </w:r>
    </w:p>
    <w:p w:rsidR="00FB6751" w:rsidRPr="007F1025" w:rsidRDefault="00FB6751" w:rsidP="00FB67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7F1025">
        <w:rPr>
          <w:szCs w:val="28"/>
        </w:rPr>
        <w:t>За добросовестное, своевременное и качественное выполнение работниками своих должностных обязанностей  и другие достижения в работе устанавливаются также следующие виды поощрений и награждений:</w:t>
      </w:r>
    </w:p>
    <w:p w:rsidR="00FB6751" w:rsidRPr="007F1025" w:rsidRDefault="00FB6751" w:rsidP="00FB675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7F1025">
        <w:rPr>
          <w:szCs w:val="28"/>
        </w:rPr>
        <w:t>- объявление благодарности;</w:t>
      </w:r>
    </w:p>
    <w:p w:rsidR="00FB6751" w:rsidRPr="007F1025" w:rsidRDefault="00FB6751" w:rsidP="00FB675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>- награждение Почетной грамотой.</w:t>
      </w:r>
    </w:p>
    <w:p w:rsidR="00FB6751" w:rsidRPr="007F1025" w:rsidRDefault="00FB6751" w:rsidP="00FB675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7F1025">
        <w:rPr>
          <w:szCs w:val="28"/>
        </w:rPr>
        <w:tab/>
        <w:t xml:space="preserve">Премирование осуществляется </w:t>
      </w:r>
      <w:r>
        <w:rPr>
          <w:szCs w:val="28"/>
        </w:rPr>
        <w:t xml:space="preserve">на основании показателей </w:t>
      </w:r>
      <w:r w:rsidR="00043434">
        <w:rPr>
          <w:szCs w:val="28"/>
        </w:rPr>
        <w:t xml:space="preserve">и </w:t>
      </w:r>
      <w:r>
        <w:rPr>
          <w:szCs w:val="28"/>
        </w:rPr>
        <w:t xml:space="preserve">критерий </w:t>
      </w:r>
      <w:r w:rsidRPr="007F1025">
        <w:rPr>
          <w:szCs w:val="28"/>
        </w:rPr>
        <w:t xml:space="preserve">по решению </w:t>
      </w:r>
      <w:r w:rsidR="00043434">
        <w:rPr>
          <w:szCs w:val="28"/>
        </w:rPr>
        <w:t>директора</w:t>
      </w:r>
      <w:r w:rsidRPr="007F1025">
        <w:rPr>
          <w:szCs w:val="28"/>
        </w:rPr>
        <w:t xml:space="preserve"> </w:t>
      </w:r>
      <w:r>
        <w:rPr>
          <w:szCs w:val="28"/>
        </w:rPr>
        <w:t xml:space="preserve">учреждения персонально в отношении конкретного работника, </w:t>
      </w:r>
      <w:r w:rsidRPr="007F1025">
        <w:rPr>
          <w:szCs w:val="28"/>
        </w:rPr>
        <w:t xml:space="preserve">в пределах утвержденного фонда </w:t>
      </w:r>
      <w:r w:rsidR="00043434">
        <w:rPr>
          <w:szCs w:val="28"/>
        </w:rPr>
        <w:t xml:space="preserve">оплаты труда </w:t>
      </w:r>
      <w:r w:rsidRPr="007F1025">
        <w:rPr>
          <w:szCs w:val="28"/>
        </w:rPr>
        <w:t>на о</w:t>
      </w:r>
      <w:r>
        <w:rPr>
          <w:szCs w:val="28"/>
        </w:rPr>
        <w:t xml:space="preserve">сновании коллективного договора, Положения о премировании и материальном </w:t>
      </w:r>
      <w:r>
        <w:rPr>
          <w:szCs w:val="28"/>
        </w:rPr>
        <w:lastRenderedPageBreak/>
        <w:t xml:space="preserve">стимулировании работников МУ «Служба МТО»  </w:t>
      </w:r>
      <w:r w:rsidRPr="007F1025">
        <w:rPr>
          <w:szCs w:val="28"/>
        </w:rPr>
        <w:t>и положения об оплате труда</w:t>
      </w:r>
      <w:r w:rsidR="00043434">
        <w:rPr>
          <w:szCs w:val="28"/>
        </w:rPr>
        <w:t xml:space="preserve"> работников</w:t>
      </w:r>
      <w:r w:rsidRPr="007F1025">
        <w:rPr>
          <w:szCs w:val="28"/>
        </w:rPr>
        <w:t>.</w:t>
      </w:r>
    </w:p>
    <w:p w:rsidR="00FB6751" w:rsidRPr="007F1025" w:rsidRDefault="00FB6751" w:rsidP="00FB675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7F1025">
        <w:rPr>
          <w:szCs w:val="28"/>
        </w:rPr>
        <w:tab/>
      </w:r>
      <w:r>
        <w:rPr>
          <w:szCs w:val="28"/>
        </w:rPr>
        <w:t xml:space="preserve">5.2. </w:t>
      </w:r>
      <w:r w:rsidRPr="007F1025">
        <w:rPr>
          <w:szCs w:val="28"/>
        </w:rPr>
        <w:t>При премировании учитывается:</w:t>
      </w:r>
    </w:p>
    <w:p w:rsidR="00FB6751" w:rsidRPr="007F1025" w:rsidRDefault="00FB6751" w:rsidP="00FB675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7F1025">
        <w:rPr>
          <w:szCs w:val="28"/>
        </w:rPr>
        <w:t>- успешное и добросовестное исполнение работником своих должностных обязанностей в соответствующем периоде;</w:t>
      </w:r>
    </w:p>
    <w:p w:rsidR="00FB6751" w:rsidRPr="007F1025" w:rsidRDefault="00FB6751" w:rsidP="00FB675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7F1025">
        <w:rPr>
          <w:szCs w:val="28"/>
        </w:rPr>
        <w:t>- инициатива,</w:t>
      </w:r>
      <w:r>
        <w:rPr>
          <w:szCs w:val="28"/>
        </w:rPr>
        <w:t xml:space="preserve"> творчество и</w:t>
      </w:r>
      <w:r w:rsidRPr="007F1025">
        <w:rPr>
          <w:szCs w:val="28"/>
        </w:rPr>
        <w:t xml:space="preserve"> применение в работе современных форм и методов организации труда;</w:t>
      </w:r>
    </w:p>
    <w:p w:rsidR="00FB6751" w:rsidRPr="007F1025" w:rsidRDefault="00FB6751" w:rsidP="00FB675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7F1025">
        <w:rPr>
          <w:szCs w:val="28"/>
        </w:rPr>
        <w:t xml:space="preserve">- участие в течение </w:t>
      </w:r>
      <w:r>
        <w:rPr>
          <w:szCs w:val="28"/>
        </w:rPr>
        <w:t>соответствующего</w:t>
      </w:r>
      <w:r w:rsidRPr="007F1025">
        <w:rPr>
          <w:szCs w:val="28"/>
        </w:rPr>
        <w:t xml:space="preserve"> периода в выполнении важных работ, мероприятий.</w:t>
      </w:r>
    </w:p>
    <w:p w:rsidR="00FB6751" w:rsidRDefault="00FB6751" w:rsidP="00FB675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7F1025">
        <w:rPr>
          <w:szCs w:val="28"/>
        </w:rPr>
        <w:tab/>
        <w:t>Размер премии ус</w:t>
      </w:r>
      <w:r>
        <w:rPr>
          <w:szCs w:val="28"/>
        </w:rPr>
        <w:t xml:space="preserve">танавливается к окладу (должностному окладу), ставке заработной платы работников  </w:t>
      </w:r>
      <w:r w:rsidRPr="007F1025">
        <w:rPr>
          <w:szCs w:val="28"/>
        </w:rPr>
        <w:t xml:space="preserve">в процентном отношении </w:t>
      </w:r>
      <w:r>
        <w:rPr>
          <w:szCs w:val="28"/>
        </w:rPr>
        <w:t>или в абсолютных размерах.</w:t>
      </w:r>
    </w:p>
    <w:p w:rsidR="00FB6751" w:rsidRPr="007F1025" w:rsidRDefault="00FB6751" w:rsidP="00FB675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7F1025">
        <w:rPr>
          <w:szCs w:val="28"/>
        </w:rPr>
        <w:tab/>
        <w:t>5.</w:t>
      </w:r>
      <w:r>
        <w:rPr>
          <w:szCs w:val="28"/>
        </w:rPr>
        <w:t>4</w:t>
      </w:r>
      <w:r w:rsidRPr="007F1025">
        <w:rPr>
          <w:szCs w:val="28"/>
        </w:rPr>
        <w:t xml:space="preserve">. Размер премии по итогам работы за </w:t>
      </w:r>
      <w:r>
        <w:rPr>
          <w:szCs w:val="28"/>
        </w:rPr>
        <w:t>месяц</w:t>
      </w:r>
      <w:r w:rsidRPr="007F1025">
        <w:rPr>
          <w:szCs w:val="28"/>
        </w:rPr>
        <w:t xml:space="preserve"> определяется пропорционально отработанному времени</w:t>
      </w:r>
      <w:r>
        <w:rPr>
          <w:szCs w:val="28"/>
        </w:rPr>
        <w:t xml:space="preserve"> в размере до 100 %</w:t>
      </w:r>
      <w:r w:rsidRPr="007F1025">
        <w:rPr>
          <w:szCs w:val="28"/>
        </w:rPr>
        <w:t>.</w:t>
      </w:r>
    </w:p>
    <w:p w:rsidR="00FB6751" w:rsidRDefault="00FB6751" w:rsidP="00FB675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7F1025">
        <w:rPr>
          <w:szCs w:val="28"/>
        </w:rPr>
        <w:tab/>
        <w:t>При наличии взысканий, упущений в работе за отчетный период, ненадлежащего исполнения своих должностных обязанностей, основание для выплаты премии отсутствует.</w:t>
      </w:r>
    </w:p>
    <w:p w:rsidR="00FB6751" w:rsidRPr="001600C4" w:rsidRDefault="00FB6751" w:rsidP="00FB6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>Нарушение трудовой дисциплины, по которым происходит полное лишение премии:</w:t>
      </w:r>
    </w:p>
    <w:p w:rsidR="00FB6751" w:rsidRPr="001600C4" w:rsidRDefault="00FB6751" w:rsidP="00FB6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>- появление работника на работе в состоянии алкогольного, наркотического или иного токсического опьянения;</w:t>
      </w:r>
    </w:p>
    <w:p w:rsidR="00FB6751" w:rsidRPr="001600C4" w:rsidRDefault="00FB6751" w:rsidP="00FB6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>-  прогул (отсутствие на работе без уважительных причин более 4 часов подряд в течение рабочего дня);</w:t>
      </w:r>
    </w:p>
    <w:p w:rsidR="00FB6751" w:rsidRPr="001600C4" w:rsidRDefault="00FB6751" w:rsidP="00FB6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>- систематическое опоздание на работу или преждевременный уход с работы;</w:t>
      </w:r>
    </w:p>
    <w:p w:rsidR="00FB6751" w:rsidRDefault="00FB6751" w:rsidP="00FB6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0C4">
        <w:rPr>
          <w:rFonts w:ascii="Times New Roman" w:hAnsi="Times New Roman" w:cs="Times New Roman"/>
          <w:sz w:val="28"/>
          <w:szCs w:val="28"/>
        </w:rPr>
        <w:t>- порча и утрата государственного имущества.</w:t>
      </w:r>
    </w:p>
    <w:p w:rsidR="00FB6751" w:rsidRPr="00DF2637" w:rsidRDefault="00FB6751" w:rsidP="00FB6751">
      <w:pPr>
        <w:ind w:firstLine="485"/>
        <w:jc w:val="both"/>
        <w:rPr>
          <w:szCs w:val="28"/>
        </w:rPr>
      </w:pPr>
      <w:r>
        <w:rPr>
          <w:szCs w:val="28"/>
        </w:rPr>
        <w:t xml:space="preserve">5.5. </w:t>
      </w:r>
      <w:r w:rsidRPr="00DF2637">
        <w:rPr>
          <w:szCs w:val="28"/>
        </w:rPr>
        <w:t xml:space="preserve">За время, в течение которого работник отсутствовал на работе по причине болезни, премия не выплачивается. </w:t>
      </w:r>
    </w:p>
    <w:p w:rsidR="00FB6751" w:rsidRPr="007F1025" w:rsidRDefault="00FB6751" w:rsidP="00FB6751">
      <w:pPr>
        <w:ind w:firstLine="485"/>
        <w:jc w:val="both"/>
        <w:rPr>
          <w:szCs w:val="28"/>
        </w:rPr>
      </w:pPr>
      <w:r>
        <w:rPr>
          <w:szCs w:val="28"/>
        </w:rPr>
        <w:t xml:space="preserve">5.6. </w:t>
      </w:r>
      <w:r w:rsidRPr="000F26D3">
        <w:rPr>
          <w:szCs w:val="28"/>
        </w:rPr>
        <w:t>Решение о не премировании работника за период, в котором совершено нарушение, оформляется приказом директора с приложением письменных объяснений работников.</w:t>
      </w:r>
    </w:p>
    <w:p w:rsidR="00FB6751" w:rsidRPr="007F1025" w:rsidRDefault="00FB6751" w:rsidP="00FB6751">
      <w:pPr>
        <w:overflowPunct w:val="0"/>
        <w:autoSpaceDE w:val="0"/>
        <w:autoSpaceDN w:val="0"/>
        <w:adjustRightInd w:val="0"/>
        <w:ind w:firstLine="485"/>
        <w:jc w:val="both"/>
        <w:textAlignment w:val="baseline"/>
        <w:rPr>
          <w:szCs w:val="28"/>
        </w:rPr>
      </w:pPr>
      <w:r w:rsidRPr="007F1025">
        <w:rPr>
          <w:szCs w:val="28"/>
        </w:rPr>
        <w:t>5.</w:t>
      </w:r>
      <w:r>
        <w:rPr>
          <w:szCs w:val="28"/>
        </w:rPr>
        <w:t xml:space="preserve">7. </w:t>
      </w:r>
      <w:r w:rsidRPr="007F1025">
        <w:rPr>
          <w:szCs w:val="28"/>
        </w:rPr>
        <w:t>Премия може</w:t>
      </w:r>
      <w:r>
        <w:rPr>
          <w:szCs w:val="28"/>
        </w:rPr>
        <w:t>т быть выплачена</w:t>
      </w:r>
      <w:r w:rsidRPr="007F1025">
        <w:rPr>
          <w:szCs w:val="28"/>
        </w:rPr>
        <w:t xml:space="preserve"> работникам единовременно.</w:t>
      </w:r>
    </w:p>
    <w:p w:rsidR="00FB6751" w:rsidRPr="007F1025" w:rsidRDefault="00FB6751" w:rsidP="00FB675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7F1025">
        <w:rPr>
          <w:szCs w:val="28"/>
        </w:rPr>
        <w:t>Единовременная премия может выплачиваться (при наличии экономии фонда оплаты труда):</w:t>
      </w:r>
    </w:p>
    <w:p w:rsidR="00FB6751" w:rsidRPr="007F1025" w:rsidRDefault="00FB6751" w:rsidP="00FB675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7F1025">
        <w:rPr>
          <w:szCs w:val="28"/>
        </w:rPr>
        <w:t xml:space="preserve">- </w:t>
      </w:r>
      <w:r>
        <w:rPr>
          <w:szCs w:val="28"/>
        </w:rPr>
        <w:t>Единовременной выплаты (за квартал)</w:t>
      </w:r>
      <w:r w:rsidRPr="007F1025">
        <w:rPr>
          <w:szCs w:val="28"/>
        </w:rPr>
        <w:t>;</w:t>
      </w:r>
    </w:p>
    <w:p w:rsidR="00FB6751" w:rsidRPr="007F1025" w:rsidRDefault="00FB6751" w:rsidP="00FB675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7F1025">
        <w:rPr>
          <w:szCs w:val="28"/>
        </w:rPr>
        <w:t xml:space="preserve">- при выходе работника на заслуженный отдых, а также к юбилейным датам (50, 55, 60, 65 лет) – в размере </w:t>
      </w:r>
      <w:r>
        <w:rPr>
          <w:szCs w:val="28"/>
        </w:rPr>
        <w:t xml:space="preserve">до </w:t>
      </w:r>
      <w:r w:rsidRPr="007F1025">
        <w:rPr>
          <w:szCs w:val="28"/>
        </w:rPr>
        <w:t>100% должностного оклада;</w:t>
      </w:r>
    </w:p>
    <w:p w:rsidR="00FB6751" w:rsidRDefault="00FB6751" w:rsidP="00FB675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7F1025">
        <w:rPr>
          <w:szCs w:val="28"/>
        </w:rPr>
        <w:t>- в иных случаях.</w:t>
      </w:r>
    </w:p>
    <w:p w:rsidR="00FB6751" w:rsidRDefault="00FB6751" w:rsidP="00FB6751">
      <w:pPr>
        <w:ind w:firstLine="708"/>
        <w:jc w:val="both"/>
        <w:rPr>
          <w:szCs w:val="28"/>
        </w:rPr>
      </w:pPr>
      <w:r w:rsidRPr="008A7787">
        <w:rPr>
          <w:szCs w:val="28"/>
        </w:rPr>
        <w:t xml:space="preserve">Выплаты осуществляются на основании приказа директора, согласованного с представителем работников. </w:t>
      </w:r>
    </w:p>
    <w:p w:rsidR="00FB6751" w:rsidRDefault="00FB6751" w:rsidP="00FB6751">
      <w:pPr>
        <w:ind w:firstLine="708"/>
        <w:jc w:val="both"/>
        <w:rPr>
          <w:szCs w:val="28"/>
        </w:rPr>
      </w:pPr>
      <w:r>
        <w:rPr>
          <w:szCs w:val="28"/>
        </w:rPr>
        <w:t>Распределение средств осуществляется один раз в квартал из средств экономии фонда оплаты труда.</w:t>
      </w:r>
    </w:p>
    <w:p w:rsidR="00FB6751" w:rsidRPr="008A7787" w:rsidRDefault="00FB6751" w:rsidP="00FB6751">
      <w:pPr>
        <w:ind w:firstLine="708"/>
        <w:jc w:val="both"/>
        <w:rPr>
          <w:szCs w:val="28"/>
        </w:rPr>
      </w:pPr>
      <w:r>
        <w:rPr>
          <w:szCs w:val="28"/>
        </w:rPr>
        <w:t xml:space="preserve">Размер поощрения определяется в зависимости от конкретного вклада работника по разным направлениям деятельности учреждения, наличия </w:t>
      </w:r>
      <w:r>
        <w:rPr>
          <w:szCs w:val="28"/>
        </w:rPr>
        <w:lastRenderedPageBreak/>
        <w:t>экономии фонда оплаты труда и Положением о премировании и материальном стимулировании.</w:t>
      </w:r>
    </w:p>
    <w:p w:rsidR="00FB6751" w:rsidRPr="007F1025" w:rsidRDefault="00FB6751" w:rsidP="00FB675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FB6751" w:rsidRDefault="00FB6751" w:rsidP="00FB6751">
      <w:pPr>
        <w:ind w:left="720"/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 w:rsidRPr="00EC48A8">
        <w:rPr>
          <w:b/>
          <w:szCs w:val="28"/>
        </w:rPr>
        <w:t xml:space="preserve">. </w:t>
      </w:r>
      <w:r w:rsidRPr="007F1025">
        <w:rPr>
          <w:b/>
          <w:szCs w:val="28"/>
        </w:rPr>
        <w:t>Выплата материальной помощи</w:t>
      </w:r>
    </w:p>
    <w:p w:rsidR="00043434" w:rsidRPr="007F1025" w:rsidRDefault="00043434" w:rsidP="00FB6751">
      <w:pPr>
        <w:ind w:left="720"/>
        <w:jc w:val="center"/>
        <w:rPr>
          <w:b/>
          <w:szCs w:val="28"/>
        </w:rPr>
      </w:pPr>
    </w:p>
    <w:p w:rsidR="00FB6751" w:rsidRPr="007F1025" w:rsidRDefault="00FB6751" w:rsidP="00FB6751">
      <w:pPr>
        <w:ind w:firstLine="708"/>
        <w:jc w:val="both"/>
        <w:rPr>
          <w:szCs w:val="28"/>
        </w:rPr>
      </w:pPr>
      <w:r w:rsidRPr="007F1025">
        <w:rPr>
          <w:szCs w:val="28"/>
        </w:rPr>
        <w:t>6</w:t>
      </w:r>
      <w:r>
        <w:rPr>
          <w:szCs w:val="28"/>
        </w:rPr>
        <w:t>.1</w:t>
      </w:r>
      <w:r w:rsidRPr="007F1025">
        <w:rPr>
          <w:szCs w:val="28"/>
        </w:rPr>
        <w:t>. При наличии экономии фонда оплаты труда работнику или его семье может быть оказана дополнительная материальная помощь по приказу директора, но не свыше 4000 рублей, в следующих случаях:</w:t>
      </w:r>
    </w:p>
    <w:p w:rsidR="00FB6751" w:rsidRPr="007F1025" w:rsidRDefault="00FB6751" w:rsidP="00FB6751">
      <w:pPr>
        <w:ind w:firstLine="284"/>
        <w:jc w:val="both"/>
        <w:rPr>
          <w:szCs w:val="28"/>
        </w:rPr>
      </w:pPr>
      <w:r w:rsidRPr="007F1025">
        <w:rPr>
          <w:szCs w:val="28"/>
        </w:rPr>
        <w:t>-</w:t>
      </w:r>
      <w:r w:rsidR="00043434">
        <w:rPr>
          <w:szCs w:val="28"/>
        </w:rPr>
        <w:t xml:space="preserve"> </w:t>
      </w:r>
      <w:r w:rsidRPr="007F1025">
        <w:rPr>
          <w:szCs w:val="28"/>
        </w:rPr>
        <w:t>в связи с непредвиденными обстоятельствами (стихийное бедствие, несчастный случай, продолжительная болезнь</w:t>
      </w:r>
      <w:r>
        <w:rPr>
          <w:szCs w:val="28"/>
        </w:rPr>
        <w:t xml:space="preserve"> и т. д.</w:t>
      </w:r>
      <w:r w:rsidRPr="007F1025">
        <w:rPr>
          <w:szCs w:val="28"/>
        </w:rPr>
        <w:t>);</w:t>
      </w:r>
    </w:p>
    <w:p w:rsidR="00FB6751" w:rsidRPr="007F1025" w:rsidRDefault="00FB6751" w:rsidP="00FB6751">
      <w:pPr>
        <w:ind w:firstLine="284"/>
        <w:jc w:val="both"/>
        <w:rPr>
          <w:szCs w:val="28"/>
        </w:rPr>
      </w:pPr>
      <w:r w:rsidRPr="007F1025">
        <w:rPr>
          <w:szCs w:val="28"/>
        </w:rPr>
        <w:t>- в связи с затруднительным материальным положением;</w:t>
      </w:r>
    </w:p>
    <w:p w:rsidR="00FB6751" w:rsidRPr="007F1025" w:rsidRDefault="00FB6751" w:rsidP="00FB6751">
      <w:pPr>
        <w:ind w:firstLine="284"/>
        <w:jc w:val="both"/>
        <w:rPr>
          <w:szCs w:val="28"/>
        </w:rPr>
      </w:pPr>
      <w:r w:rsidRPr="007F1025">
        <w:rPr>
          <w:szCs w:val="28"/>
        </w:rPr>
        <w:t>- в связи с рождением ребенка у работника;</w:t>
      </w:r>
    </w:p>
    <w:p w:rsidR="00FB6751" w:rsidRPr="007F1025" w:rsidRDefault="00FB6751" w:rsidP="00FB6751">
      <w:pPr>
        <w:ind w:firstLine="284"/>
        <w:jc w:val="both"/>
        <w:rPr>
          <w:szCs w:val="28"/>
        </w:rPr>
      </w:pPr>
      <w:r w:rsidRPr="007F1025">
        <w:rPr>
          <w:szCs w:val="28"/>
        </w:rPr>
        <w:t>- семье умершего работника;</w:t>
      </w:r>
    </w:p>
    <w:p w:rsidR="00FB6751" w:rsidRPr="007F1025" w:rsidRDefault="00FB6751" w:rsidP="00FB6751">
      <w:pPr>
        <w:ind w:firstLine="284"/>
        <w:jc w:val="both"/>
        <w:rPr>
          <w:szCs w:val="28"/>
        </w:rPr>
      </w:pPr>
      <w:r w:rsidRPr="007F1025">
        <w:rPr>
          <w:szCs w:val="28"/>
        </w:rPr>
        <w:t>- в связи со смертью близкого родственника работника (родители, дети, супруг, супруга);</w:t>
      </w:r>
    </w:p>
    <w:p w:rsidR="00FB6751" w:rsidRDefault="00FB6751" w:rsidP="00FB6751">
      <w:pPr>
        <w:ind w:firstLine="284"/>
        <w:jc w:val="both"/>
        <w:rPr>
          <w:szCs w:val="28"/>
        </w:rPr>
      </w:pPr>
      <w:r w:rsidRPr="007F1025">
        <w:rPr>
          <w:szCs w:val="28"/>
        </w:rPr>
        <w:t>- в иных особых случаях.</w:t>
      </w:r>
    </w:p>
    <w:p w:rsidR="00FB6751" w:rsidRPr="007F1025" w:rsidRDefault="00FB6751" w:rsidP="00FB675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1025">
        <w:rPr>
          <w:szCs w:val="28"/>
        </w:rPr>
        <w:t>6</w:t>
      </w:r>
      <w:r>
        <w:rPr>
          <w:szCs w:val="28"/>
        </w:rPr>
        <w:t>.2</w:t>
      </w:r>
      <w:r w:rsidRPr="007F1025">
        <w:rPr>
          <w:szCs w:val="28"/>
        </w:rPr>
        <w:t xml:space="preserve">. Выплата материальной помощи производится по приказу </w:t>
      </w:r>
      <w:r w:rsidR="00043434">
        <w:rPr>
          <w:szCs w:val="28"/>
        </w:rPr>
        <w:t>директора</w:t>
      </w:r>
      <w:r w:rsidRPr="007F1025">
        <w:rPr>
          <w:szCs w:val="28"/>
        </w:rPr>
        <w:t xml:space="preserve"> учреждения на основании личного заявления работника или членов его семьи с приложением подтверждающих документов.</w:t>
      </w:r>
    </w:p>
    <w:p w:rsidR="00FB6751" w:rsidRPr="007F1025" w:rsidRDefault="00FB6751" w:rsidP="00FB6751">
      <w:pPr>
        <w:autoSpaceDE w:val="0"/>
        <w:autoSpaceDN w:val="0"/>
        <w:adjustRightInd w:val="0"/>
        <w:jc w:val="center"/>
        <w:rPr>
          <w:szCs w:val="28"/>
        </w:rPr>
      </w:pPr>
    </w:p>
    <w:p w:rsidR="00FB6751" w:rsidRDefault="00FB6751" w:rsidP="00FB6751">
      <w:pPr>
        <w:pStyle w:val="ConsPlusNormal"/>
        <w:widowControl/>
        <w:tabs>
          <w:tab w:val="left" w:pos="48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C4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8B7AC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F1025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Условия оплаты труда руководителя учреждения,</w:t>
      </w:r>
    </w:p>
    <w:p w:rsidR="00FB6751" w:rsidRDefault="00FB6751" w:rsidP="00FB67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 заместителей и главного бухгалтера</w:t>
      </w:r>
    </w:p>
    <w:p w:rsidR="00FB6751" w:rsidRDefault="00FB6751" w:rsidP="00FB675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6751" w:rsidRDefault="00FB6751" w:rsidP="00FB6751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A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7A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Оплата труда руководителя, главного бухгалтера производится за счет средств, предусмотренных на эти цели учреждением (бюджетные ассигнования).</w:t>
      </w:r>
    </w:p>
    <w:p w:rsidR="00FB6751" w:rsidRDefault="00FB6751" w:rsidP="00FB6751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Заработная плата директора, его заместителя и главного бухгалтера учреждения, состоит из должностного оклада, выплат компенсационного и стимулирующего характера.</w:t>
      </w:r>
    </w:p>
    <w:p w:rsidR="00FB6751" w:rsidRDefault="00FB6751" w:rsidP="00FB6751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7.2.1. Должностные оклады заместителя директора и главного бухгалтера учреждения устанавливать на 15-30% ниже должностного оклада директора учреждения. </w:t>
      </w:r>
    </w:p>
    <w:p w:rsidR="00FB6751" w:rsidRDefault="00FB6751" w:rsidP="00FB675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7.3. Компенсационные выплаты директору, его заместителю и главному бухгалтеру учреждения производятся на общих основаниях в соответствии с</w:t>
      </w:r>
      <w:r w:rsidRPr="005A6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FB6751" w:rsidRDefault="00FB6751" w:rsidP="00FB675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7.4 Стимулирующая выплата за</w:t>
      </w:r>
      <w:r w:rsidRPr="002A0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выслугу лет директору, его заместителю и главному бухгалтеру устанавливаются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4.1 настоящего Положения. Премия, стимулирующая выплата за интенсивность и за качество работ</w:t>
      </w:r>
      <w:r w:rsidRPr="00EC1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устанавливаются исходя из результатов деятельности учреждения, и выплачиваются на основании распоряжения Главы городского поселения «Борзинское».</w:t>
      </w:r>
    </w:p>
    <w:p w:rsidR="00FB6751" w:rsidRDefault="00FB6751" w:rsidP="00FB675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Размеры и условия осуществления стимулирующих выплат закрепляются в трудовом договоре (контракте) и устанавливаются к должностным окладам директора, его заместителя и главного бухгалтера учреждения в процентном отношении.</w:t>
      </w:r>
    </w:p>
    <w:p w:rsidR="00FB6751" w:rsidRPr="0042557D" w:rsidRDefault="00FB6751" w:rsidP="00FB6751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7.5 </w:t>
      </w:r>
      <w:r w:rsidRPr="0042557D">
        <w:rPr>
          <w:rFonts w:ascii="Times New Roman" w:hAnsi="Times New Roman" w:cs="Times New Roman"/>
          <w:sz w:val="28"/>
          <w:szCs w:val="28"/>
        </w:rPr>
        <w:t xml:space="preserve">Должностные оклады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Pr="0042557D">
        <w:rPr>
          <w:rFonts w:ascii="Times New Roman" w:hAnsi="Times New Roman" w:cs="Times New Roman"/>
          <w:sz w:val="28"/>
          <w:szCs w:val="28"/>
        </w:rPr>
        <w:t xml:space="preserve"> учреждений, их заместителей и главных бухгалтеров индексируются одновременно с индексацией оклада (должностного оклада), тарифной ставки заработной платы работников общеотраслевых профессий, рабочих и должностей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751" w:rsidRDefault="00FB6751" w:rsidP="00FB675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B6751" w:rsidRDefault="00FB6751" w:rsidP="00FB6751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F545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Формирование фонда оплаты труда.</w:t>
      </w:r>
    </w:p>
    <w:p w:rsidR="00FB6751" w:rsidRPr="0079098A" w:rsidRDefault="00FB6751" w:rsidP="00FB67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751">
        <w:rPr>
          <w:b/>
          <w:bCs/>
          <w:sz w:val="28"/>
          <w:szCs w:val="28"/>
        </w:rPr>
        <w:tab/>
      </w:r>
      <w:r w:rsidRPr="0079098A"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труда работников, осуществляющих профессиональную деятельность по профессиям рабочих или должностям служащих, входящим в соответствующую профессиональную квалификационную группу, сверх средств, направляемых для выплаты должностных окладов, предусматриваются средства </w:t>
      </w:r>
      <w:proofErr w:type="gramStart"/>
      <w:r w:rsidRPr="0079098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9098A">
        <w:rPr>
          <w:rFonts w:ascii="Times New Roman" w:hAnsi="Times New Roman" w:cs="Times New Roman"/>
          <w:sz w:val="28"/>
          <w:szCs w:val="28"/>
        </w:rPr>
        <w:t xml:space="preserve"> (в расчете на год):</w:t>
      </w:r>
    </w:p>
    <w:p w:rsidR="00FB6751" w:rsidRPr="0079098A" w:rsidRDefault="00FB6751" w:rsidP="00FB67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98A">
        <w:rPr>
          <w:rFonts w:ascii="Times New Roman" w:hAnsi="Times New Roman" w:cs="Times New Roman"/>
          <w:sz w:val="28"/>
          <w:szCs w:val="28"/>
        </w:rPr>
        <w:t>а) компенсационных и стимулирующих выплат, за исключением районного коэффициента к заработной плате и процентной надбавки к заработной плате, установленных в соответствии с федеральным законодательством, законами Забайкальского края:</w:t>
      </w:r>
    </w:p>
    <w:p w:rsidR="00FB6751" w:rsidRPr="0079098A" w:rsidRDefault="00FB6751" w:rsidP="00FB67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98A">
        <w:rPr>
          <w:rFonts w:ascii="Times New Roman" w:hAnsi="Times New Roman" w:cs="Times New Roman"/>
          <w:sz w:val="28"/>
          <w:szCs w:val="28"/>
        </w:rPr>
        <w:t xml:space="preserve">25 должностных окладов - для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9098A">
        <w:rPr>
          <w:rFonts w:ascii="Times New Roman" w:hAnsi="Times New Roman" w:cs="Times New Roman"/>
          <w:sz w:val="28"/>
          <w:szCs w:val="28"/>
        </w:rPr>
        <w:t>, осуществляющих профессиональную деятельность по должностям служащих, входящим в соответствующую профессиональную квалификационную группу;</w:t>
      </w:r>
    </w:p>
    <w:p w:rsidR="00FB6751" w:rsidRPr="0079098A" w:rsidRDefault="00FB6751" w:rsidP="00FB67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98A">
        <w:rPr>
          <w:rFonts w:ascii="Times New Roman" w:hAnsi="Times New Roman" w:cs="Times New Roman"/>
          <w:sz w:val="28"/>
          <w:szCs w:val="28"/>
        </w:rPr>
        <w:t xml:space="preserve">14 должностных окладов - для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9098A">
        <w:rPr>
          <w:rFonts w:ascii="Times New Roman" w:hAnsi="Times New Roman" w:cs="Times New Roman"/>
          <w:sz w:val="28"/>
          <w:szCs w:val="28"/>
        </w:rPr>
        <w:t>, осуществляющих профессиональную деятельность по профессиям рабочих, входящим в соответствующую профессиональную квалификационную группу (за исключением водителей);</w:t>
      </w:r>
    </w:p>
    <w:p w:rsidR="00FB6751" w:rsidRPr="0079098A" w:rsidRDefault="00FB6751" w:rsidP="00FB67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98A">
        <w:rPr>
          <w:rFonts w:ascii="Times New Roman" w:hAnsi="Times New Roman" w:cs="Times New Roman"/>
          <w:sz w:val="28"/>
          <w:szCs w:val="28"/>
        </w:rPr>
        <w:t>41 должностной оклад - для водителей;</w:t>
      </w:r>
    </w:p>
    <w:p w:rsidR="00FB6751" w:rsidRPr="0079098A" w:rsidRDefault="00FB6751" w:rsidP="00FB675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9098A">
        <w:rPr>
          <w:rFonts w:ascii="Times New Roman" w:hAnsi="Times New Roman" w:cs="Times New Roman"/>
          <w:sz w:val="28"/>
          <w:szCs w:val="28"/>
        </w:rPr>
        <w:t>) выплаты премий - в размере 4 должностных окладов.</w:t>
      </w:r>
    </w:p>
    <w:p w:rsidR="00FB6751" w:rsidRPr="00743BF2" w:rsidRDefault="00FB6751" w:rsidP="00FB6751">
      <w:pPr>
        <w:jc w:val="both"/>
        <w:rPr>
          <w:bCs/>
          <w:szCs w:val="28"/>
        </w:rPr>
      </w:pPr>
    </w:p>
    <w:p w:rsidR="00FB6751" w:rsidRPr="00616DEF" w:rsidRDefault="00FB6751" w:rsidP="00FB6751">
      <w:pPr>
        <w:jc w:val="both"/>
        <w:rPr>
          <w:szCs w:val="28"/>
        </w:rPr>
      </w:pPr>
      <w:r w:rsidRPr="00743BF2">
        <w:rPr>
          <w:bCs/>
          <w:szCs w:val="28"/>
        </w:rPr>
        <w:tab/>
      </w:r>
      <w:r w:rsidRPr="0079098A">
        <w:rPr>
          <w:szCs w:val="28"/>
        </w:rPr>
        <w:t>Фонд оплаты труда работников формируется с учетом районного коэффициента и процентной надбавки к заработной плате</w:t>
      </w:r>
      <w:r w:rsidRPr="00616DEF">
        <w:t xml:space="preserve"> </w:t>
      </w:r>
      <w:r w:rsidR="00201719">
        <w:t>за</w:t>
      </w:r>
      <w:r w:rsidRPr="00616DEF">
        <w:rPr>
          <w:szCs w:val="28"/>
        </w:rPr>
        <w:t xml:space="preserve"> работ</w:t>
      </w:r>
      <w:r w:rsidR="00201719">
        <w:rPr>
          <w:szCs w:val="28"/>
        </w:rPr>
        <w:t>у</w:t>
      </w:r>
      <w:r w:rsidRPr="00616DEF">
        <w:rPr>
          <w:szCs w:val="28"/>
        </w:rPr>
        <w:t xml:space="preserve"> в местностях с особыми климатическими условиями,</w:t>
      </w:r>
      <w:r w:rsidRPr="0079098A">
        <w:rPr>
          <w:szCs w:val="28"/>
        </w:rPr>
        <w:t xml:space="preserve"> установленных в соответствии с федеральным законодательством, законами Забайкальского края.</w:t>
      </w:r>
    </w:p>
    <w:p w:rsidR="00FB6751" w:rsidRPr="00616DEF" w:rsidRDefault="00FB6751" w:rsidP="00FB6751">
      <w:pPr>
        <w:jc w:val="both"/>
        <w:rPr>
          <w:bCs/>
          <w:szCs w:val="28"/>
        </w:rPr>
      </w:pPr>
    </w:p>
    <w:p w:rsidR="00FB6751" w:rsidRPr="0079098A" w:rsidRDefault="00FB6751" w:rsidP="00FB6751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79098A">
        <w:rPr>
          <w:b/>
          <w:sz w:val="28"/>
          <w:szCs w:val="28"/>
        </w:rPr>
        <w:t xml:space="preserve">. </w:t>
      </w:r>
      <w:r w:rsidRPr="008B7AC4">
        <w:rPr>
          <w:b/>
          <w:sz w:val="28"/>
          <w:szCs w:val="28"/>
        </w:rPr>
        <w:t>Ответственность</w:t>
      </w:r>
      <w:r w:rsidRPr="0079098A">
        <w:rPr>
          <w:b/>
          <w:sz w:val="28"/>
          <w:szCs w:val="28"/>
        </w:rPr>
        <w:t xml:space="preserve"> </w:t>
      </w:r>
      <w:r w:rsidRPr="008B7AC4">
        <w:rPr>
          <w:b/>
          <w:sz w:val="28"/>
          <w:szCs w:val="28"/>
        </w:rPr>
        <w:t>работодателя</w:t>
      </w:r>
      <w:r w:rsidRPr="0079098A">
        <w:rPr>
          <w:b/>
          <w:sz w:val="28"/>
          <w:szCs w:val="28"/>
        </w:rPr>
        <w:t xml:space="preserve"> </w:t>
      </w:r>
      <w:r w:rsidRPr="008B7AC4">
        <w:rPr>
          <w:b/>
          <w:sz w:val="28"/>
          <w:szCs w:val="28"/>
        </w:rPr>
        <w:t>за</w:t>
      </w:r>
      <w:r w:rsidRPr="0079098A">
        <w:rPr>
          <w:b/>
          <w:sz w:val="28"/>
          <w:szCs w:val="28"/>
        </w:rPr>
        <w:t xml:space="preserve"> </w:t>
      </w:r>
      <w:r w:rsidRPr="008B7AC4">
        <w:rPr>
          <w:b/>
          <w:sz w:val="28"/>
          <w:szCs w:val="28"/>
        </w:rPr>
        <w:t>задержку</w:t>
      </w:r>
      <w:r w:rsidRPr="0079098A">
        <w:rPr>
          <w:b/>
          <w:sz w:val="28"/>
          <w:szCs w:val="28"/>
        </w:rPr>
        <w:t xml:space="preserve"> </w:t>
      </w:r>
      <w:r w:rsidRPr="008B7AC4">
        <w:rPr>
          <w:b/>
          <w:sz w:val="28"/>
          <w:szCs w:val="28"/>
        </w:rPr>
        <w:t>выплаты</w:t>
      </w:r>
      <w:r w:rsidRPr="0079098A">
        <w:rPr>
          <w:b/>
          <w:sz w:val="28"/>
          <w:szCs w:val="28"/>
        </w:rPr>
        <w:t xml:space="preserve"> </w:t>
      </w:r>
      <w:r w:rsidRPr="008B7AC4">
        <w:rPr>
          <w:b/>
          <w:sz w:val="28"/>
          <w:szCs w:val="28"/>
        </w:rPr>
        <w:t>заработной</w:t>
      </w:r>
      <w:r w:rsidRPr="0079098A">
        <w:rPr>
          <w:b/>
          <w:sz w:val="28"/>
          <w:szCs w:val="28"/>
        </w:rPr>
        <w:t xml:space="preserve"> </w:t>
      </w:r>
      <w:r w:rsidRPr="008B7AC4">
        <w:rPr>
          <w:b/>
          <w:sz w:val="28"/>
          <w:szCs w:val="28"/>
        </w:rPr>
        <w:t>платы</w:t>
      </w:r>
    </w:p>
    <w:p w:rsidR="00FB6751" w:rsidRPr="0079098A" w:rsidRDefault="00FB6751" w:rsidP="00FB6751">
      <w:pPr>
        <w:autoSpaceDE w:val="0"/>
        <w:autoSpaceDN w:val="0"/>
        <w:adjustRightInd w:val="0"/>
        <w:jc w:val="center"/>
        <w:rPr>
          <w:szCs w:val="28"/>
        </w:rPr>
      </w:pPr>
    </w:p>
    <w:p w:rsidR="00FB6751" w:rsidRPr="007F1025" w:rsidRDefault="00FB6751" w:rsidP="00FB6751">
      <w:pPr>
        <w:ind w:firstLine="708"/>
        <w:jc w:val="both"/>
        <w:rPr>
          <w:szCs w:val="28"/>
        </w:rPr>
      </w:pPr>
      <w:r w:rsidRPr="0079098A">
        <w:rPr>
          <w:szCs w:val="28"/>
        </w:rPr>
        <w:t>9.1.</w:t>
      </w:r>
      <w:r w:rsidRPr="0079098A">
        <w:rPr>
          <w:color w:val="00B0F0"/>
          <w:szCs w:val="28"/>
        </w:rPr>
        <w:t xml:space="preserve"> </w:t>
      </w:r>
      <w:r w:rsidRPr="007F1025">
        <w:rPr>
          <w:szCs w:val="28"/>
        </w:rPr>
        <w:t xml:space="preserve">Источником оплаты труда и премирования работников является фонд заработной платы, сформированный из бюджетных субсидий.  </w:t>
      </w:r>
    </w:p>
    <w:p w:rsidR="00FB6751" w:rsidRPr="007F1025" w:rsidRDefault="00FB6751" w:rsidP="00FB6751">
      <w:pPr>
        <w:ind w:firstLine="708"/>
        <w:jc w:val="both"/>
        <w:rPr>
          <w:szCs w:val="28"/>
        </w:rPr>
      </w:pPr>
      <w:r w:rsidRPr="0079098A">
        <w:rPr>
          <w:szCs w:val="28"/>
        </w:rPr>
        <w:t>9</w:t>
      </w:r>
      <w:r w:rsidRPr="007F1025">
        <w:rPr>
          <w:szCs w:val="28"/>
        </w:rPr>
        <w:t xml:space="preserve">.2. Выплата заработной платы в Учреждении производится в денежной форме, в рублях, зачислением на указанный работником в письменном заявлении счет в банке. </w:t>
      </w:r>
    </w:p>
    <w:p w:rsidR="00FB6751" w:rsidRPr="007F1025" w:rsidRDefault="00FB6751" w:rsidP="00FB6751">
      <w:pPr>
        <w:ind w:firstLine="708"/>
        <w:jc w:val="both"/>
        <w:rPr>
          <w:szCs w:val="28"/>
        </w:rPr>
      </w:pPr>
      <w:r w:rsidRPr="0079098A">
        <w:rPr>
          <w:szCs w:val="28"/>
        </w:rPr>
        <w:lastRenderedPageBreak/>
        <w:t>9</w:t>
      </w:r>
      <w:r w:rsidRPr="007F1025">
        <w:rPr>
          <w:szCs w:val="28"/>
        </w:rPr>
        <w:t>.3. Заработная плата начисляется работникам в размере и порядке,</w:t>
      </w:r>
      <w:r w:rsidRPr="007F1025">
        <w:rPr>
          <w:szCs w:val="28"/>
        </w:rPr>
        <w:br/>
        <w:t xml:space="preserve">предусмотренном настоящим Положением и выплачивается два раза в месяц (первая половина заработной платы выплачивается </w:t>
      </w:r>
      <w:r>
        <w:rPr>
          <w:szCs w:val="28"/>
        </w:rPr>
        <w:t>30</w:t>
      </w:r>
      <w:r w:rsidRPr="007F1025">
        <w:rPr>
          <w:szCs w:val="28"/>
        </w:rPr>
        <w:t xml:space="preserve"> числа текущего месяца,  вторая половина </w:t>
      </w:r>
      <w:r>
        <w:rPr>
          <w:szCs w:val="28"/>
        </w:rPr>
        <w:t>заработной платы выплачивается  15</w:t>
      </w:r>
      <w:r w:rsidRPr="007F1025">
        <w:rPr>
          <w:szCs w:val="28"/>
        </w:rPr>
        <w:t xml:space="preserve"> чи</w:t>
      </w:r>
      <w:r>
        <w:rPr>
          <w:szCs w:val="28"/>
        </w:rPr>
        <w:t xml:space="preserve">сла следующего месяца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текущим</w:t>
      </w:r>
      <w:r w:rsidRPr="007F1025">
        <w:rPr>
          <w:szCs w:val="28"/>
        </w:rPr>
        <w:t>). Ежемесячно, не позднее дня выплаты заработной платы работнику выдаётся расчётный лист.</w:t>
      </w:r>
    </w:p>
    <w:p w:rsidR="00FB6751" w:rsidRPr="00774B48" w:rsidRDefault="00FB6751" w:rsidP="00FB675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9098A">
        <w:t>9</w:t>
      </w:r>
      <w:r w:rsidRPr="007F1025">
        <w:t xml:space="preserve">.4. </w:t>
      </w:r>
      <w:r w:rsidRPr="00774B48">
        <w:rPr>
          <w:b w:val="0"/>
          <w:sz w:val="28"/>
          <w:szCs w:val="28"/>
        </w:rPr>
        <w:t>Срок выплаты больничного листа составляет от 1 до 25 дней</w:t>
      </w:r>
      <w:r>
        <w:rPr>
          <w:b w:val="0"/>
          <w:sz w:val="28"/>
          <w:szCs w:val="28"/>
        </w:rPr>
        <w:t xml:space="preserve"> со </w:t>
      </w:r>
      <w:r w:rsidRPr="00374AD0">
        <w:rPr>
          <w:b w:val="0"/>
          <w:sz w:val="28"/>
          <w:szCs w:val="28"/>
        </w:rPr>
        <w:t>дня обращения застрахованного лица</w:t>
      </w:r>
      <w:r w:rsidRPr="00774B48">
        <w:rPr>
          <w:b w:val="0"/>
          <w:sz w:val="28"/>
          <w:szCs w:val="28"/>
        </w:rPr>
        <w:t xml:space="preserve">. </w:t>
      </w:r>
      <w:proofErr w:type="gramStart"/>
      <w:r w:rsidRPr="00774B48">
        <w:rPr>
          <w:b w:val="0"/>
          <w:sz w:val="28"/>
          <w:szCs w:val="28"/>
        </w:rPr>
        <w:t xml:space="preserve">Выплата пособий осуществляется страхователем в ближайший после назначения пособий день, установленный для выплаты заработной платы </w:t>
      </w:r>
      <w:r>
        <w:rPr>
          <w:b w:val="0"/>
          <w:sz w:val="28"/>
          <w:szCs w:val="28"/>
        </w:rPr>
        <w:t xml:space="preserve">учреждением - </w:t>
      </w:r>
      <w:r w:rsidRPr="00774B48">
        <w:rPr>
          <w:b w:val="0"/>
          <w:sz w:val="28"/>
          <w:szCs w:val="28"/>
        </w:rPr>
        <w:t>30 числа текущего месяца или  15 числа следующего месяца за текущим (</w:t>
      </w:r>
      <w:r>
        <w:rPr>
          <w:b w:val="0"/>
          <w:sz w:val="28"/>
          <w:szCs w:val="28"/>
        </w:rPr>
        <w:t xml:space="preserve">ФЗ-255 </w:t>
      </w:r>
      <w:r w:rsidRPr="00774B48">
        <w:rPr>
          <w:b w:val="0"/>
          <w:sz w:val="28"/>
          <w:szCs w:val="28"/>
        </w:rPr>
        <w:t>от 29 декабря 2006г.</w:t>
      </w:r>
      <w:proofErr w:type="gramEnd"/>
      <w:r w:rsidRPr="00774B48">
        <w:rPr>
          <w:b w:val="0"/>
          <w:sz w:val="28"/>
          <w:szCs w:val="28"/>
        </w:rPr>
        <w:t xml:space="preserve"> </w:t>
      </w:r>
      <w:proofErr w:type="gramStart"/>
      <w:r w:rsidRPr="00774B48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Об</w:t>
      </w:r>
      <w:r w:rsidRPr="00774B4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обязательном социальном страховании на случай временной нетрудоспособности и в связи с материнством»).</w:t>
      </w:r>
      <w:proofErr w:type="gramEnd"/>
    </w:p>
    <w:p w:rsidR="00FB6751" w:rsidRPr="007F1025" w:rsidRDefault="00FB6751" w:rsidP="00FB6751">
      <w:pPr>
        <w:jc w:val="both"/>
        <w:rPr>
          <w:szCs w:val="28"/>
        </w:rPr>
      </w:pPr>
      <w:r>
        <w:t xml:space="preserve">  </w:t>
      </w:r>
      <w:r>
        <w:tab/>
      </w:r>
      <w:r w:rsidRPr="0079098A">
        <w:rPr>
          <w:szCs w:val="28"/>
        </w:rPr>
        <w:t>9</w:t>
      </w:r>
      <w:r>
        <w:rPr>
          <w:szCs w:val="28"/>
        </w:rPr>
        <w:t>.5. В соответствии со статьей 136 Трудового Кодекса РФ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FB6751" w:rsidRPr="007F1025" w:rsidRDefault="00FB6751" w:rsidP="00FB6751">
      <w:pPr>
        <w:ind w:firstLine="708"/>
        <w:jc w:val="both"/>
        <w:rPr>
          <w:szCs w:val="28"/>
        </w:rPr>
      </w:pPr>
      <w:r w:rsidRPr="0079098A">
        <w:rPr>
          <w:szCs w:val="28"/>
        </w:rPr>
        <w:t>9</w:t>
      </w:r>
      <w:r w:rsidRPr="007F1025">
        <w:rPr>
          <w:szCs w:val="28"/>
        </w:rPr>
        <w:t>.</w:t>
      </w:r>
      <w:r>
        <w:rPr>
          <w:szCs w:val="28"/>
        </w:rPr>
        <w:t>6</w:t>
      </w:r>
      <w:r w:rsidRPr="007F1025">
        <w:rPr>
          <w:szCs w:val="28"/>
        </w:rPr>
        <w:t>. За задержку выплаты заработной платы и другие нарушения оплаты труда работодатель несет ответственность в соответствии с трудовым законодательством Российской Федерации.</w:t>
      </w:r>
    </w:p>
    <w:p w:rsidR="00FB6751" w:rsidRPr="007F1025" w:rsidRDefault="00FB6751" w:rsidP="00FB6751">
      <w:pPr>
        <w:ind w:firstLine="708"/>
        <w:jc w:val="both"/>
        <w:rPr>
          <w:szCs w:val="28"/>
        </w:rPr>
      </w:pPr>
      <w:r w:rsidRPr="0079098A">
        <w:rPr>
          <w:szCs w:val="28"/>
        </w:rPr>
        <w:t>9</w:t>
      </w:r>
      <w:r w:rsidRPr="007F1025">
        <w:rPr>
          <w:szCs w:val="28"/>
        </w:rPr>
        <w:t>.</w:t>
      </w:r>
      <w:r>
        <w:rPr>
          <w:szCs w:val="28"/>
        </w:rPr>
        <w:t>7</w:t>
      </w:r>
      <w:r w:rsidRPr="007F1025">
        <w:rPr>
          <w:szCs w:val="28"/>
        </w:rPr>
        <w:t xml:space="preserve">. </w:t>
      </w:r>
      <w:proofErr w:type="gramStart"/>
      <w:r w:rsidRPr="00831C7C">
        <w:rPr>
          <w:szCs w:val="28"/>
        </w:rPr>
        <w:t>При нарушении работодателем установленного срока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сумм, за каждый день задержки, начиная со следующего дня после</w:t>
      </w:r>
      <w:proofErr w:type="gramEnd"/>
      <w:r w:rsidRPr="00831C7C">
        <w:rPr>
          <w:szCs w:val="28"/>
        </w:rPr>
        <w:t xml:space="preserve">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</w:t>
      </w:r>
      <w:r>
        <w:rPr>
          <w:szCs w:val="28"/>
        </w:rPr>
        <w:t xml:space="preserve"> (статья 236 Трудового кодекса РФ)</w:t>
      </w:r>
      <w:r w:rsidRPr="00831C7C">
        <w:rPr>
          <w:szCs w:val="28"/>
        </w:rPr>
        <w:t>.</w:t>
      </w:r>
    </w:p>
    <w:p w:rsidR="00FB6751" w:rsidRPr="007F1025" w:rsidRDefault="00FB6751" w:rsidP="00FB6751">
      <w:pPr>
        <w:jc w:val="center"/>
        <w:rPr>
          <w:szCs w:val="28"/>
        </w:rPr>
      </w:pPr>
    </w:p>
    <w:p w:rsidR="00FB6751" w:rsidRPr="005F4DAA" w:rsidRDefault="00FB6751" w:rsidP="00FB6751">
      <w:pPr>
        <w:ind w:left="720"/>
        <w:jc w:val="center"/>
        <w:rPr>
          <w:b/>
          <w:szCs w:val="28"/>
        </w:rPr>
      </w:pPr>
      <w:r>
        <w:rPr>
          <w:b/>
          <w:szCs w:val="28"/>
          <w:lang w:val="en-US"/>
        </w:rPr>
        <w:t>X</w:t>
      </w:r>
      <w:r w:rsidRPr="007F1025">
        <w:rPr>
          <w:b/>
          <w:szCs w:val="28"/>
        </w:rPr>
        <w:t>. Заключительные положения</w:t>
      </w:r>
    </w:p>
    <w:p w:rsidR="00FB6751" w:rsidRPr="005F4DAA" w:rsidRDefault="00FB6751" w:rsidP="00FB6751">
      <w:pPr>
        <w:ind w:left="1440"/>
        <w:rPr>
          <w:b/>
          <w:szCs w:val="28"/>
        </w:rPr>
      </w:pPr>
    </w:p>
    <w:p w:rsidR="00FB6751" w:rsidRDefault="00FB6751" w:rsidP="00FB6751">
      <w:pPr>
        <w:ind w:firstLine="708"/>
        <w:jc w:val="both"/>
        <w:rPr>
          <w:szCs w:val="28"/>
        </w:rPr>
      </w:pPr>
      <w:r w:rsidRPr="0079098A">
        <w:rPr>
          <w:szCs w:val="28"/>
        </w:rPr>
        <w:t>10</w:t>
      </w:r>
      <w:r w:rsidRPr="007F1025">
        <w:rPr>
          <w:szCs w:val="28"/>
        </w:rPr>
        <w:t xml:space="preserve">.1 Настоящее Положение вступает в силу с </w:t>
      </w:r>
      <w:r>
        <w:rPr>
          <w:szCs w:val="28"/>
        </w:rPr>
        <w:t xml:space="preserve">«01» </w:t>
      </w:r>
      <w:r w:rsidRPr="00774B48">
        <w:rPr>
          <w:szCs w:val="28"/>
          <w:u w:val="single"/>
        </w:rPr>
        <w:t>августа</w:t>
      </w:r>
      <w:r>
        <w:rPr>
          <w:szCs w:val="28"/>
        </w:rPr>
        <w:t xml:space="preserve"> 2018 года</w:t>
      </w:r>
      <w:r w:rsidRPr="007F1025">
        <w:rPr>
          <w:szCs w:val="28"/>
        </w:rPr>
        <w:t xml:space="preserve"> и действует </w:t>
      </w:r>
      <w:r>
        <w:rPr>
          <w:szCs w:val="28"/>
        </w:rPr>
        <w:t>до принятия нового положения</w:t>
      </w:r>
      <w:r w:rsidRPr="007F1025">
        <w:rPr>
          <w:szCs w:val="28"/>
        </w:rPr>
        <w:t>.</w:t>
      </w:r>
    </w:p>
    <w:p w:rsidR="00FB6751" w:rsidRDefault="00FB6751" w:rsidP="00FB6751">
      <w:pPr>
        <w:autoSpaceDE w:val="0"/>
        <w:autoSpaceDN w:val="0"/>
        <w:adjustRightInd w:val="0"/>
        <w:rPr>
          <w:szCs w:val="28"/>
        </w:rPr>
      </w:pPr>
    </w:p>
    <w:p w:rsidR="00FB6751" w:rsidRDefault="00FB6751" w:rsidP="009E5F67">
      <w:pPr>
        <w:jc w:val="both"/>
        <w:rPr>
          <w:szCs w:val="28"/>
        </w:rPr>
      </w:pPr>
    </w:p>
    <w:sectPr w:rsidR="00FB6751" w:rsidSect="00E5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5AAE"/>
    <w:multiLevelType w:val="hybridMultilevel"/>
    <w:tmpl w:val="715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92C8F"/>
    <w:multiLevelType w:val="hybridMultilevel"/>
    <w:tmpl w:val="0D68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E4B76"/>
    <w:multiLevelType w:val="hybridMultilevel"/>
    <w:tmpl w:val="F2C6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41045"/>
    <w:multiLevelType w:val="multilevel"/>
    <w:tmpl w:val="C12E9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B72"/>
    <w:rsid w:val="00013793"/>
    <w:rsid w:val="00043434"/>
    <w:rsid w:val="000749A0"/>
    <w:rsid w:val="00130C13"/>
    <w:rsid w:val="0015702C"/>
    <w:rsid w:val="00184E75"/>
    <w:rsid w:val="00201719"/>
    <w:rsid w:val="002D2463"/>
    <w:rsid w:val="00312A2F"/>
    <w:rsid w:val="003B7E5F"/>
    <w:rsid w:val="003C75C5"/>
    <w:rsid w:val="00464DDA"/>
    <w:rsid w:val="004F5B72"/>
    <w:rsid w:val="00587830"/>
    <w:rsid w:val="0063318B"/>
    <w:rsid w:val="007C23BF"/>
    <w:rsid w:val="00877D17"/>
    <w:rsid w:val="008B2E8F"/>
    <w:rsid w:val="00903AEE"/>
    <w:rsid w:val="00924796"/>
    <w:rsid w:val="00943B94"/>
    <w:rsid w:val="00975892"/>
    <w:rsid w:val="009E5F67"/>
    <w:rsid w:val="00A460BE"/>
    <w:rsid w:val="00A561A4"/>
    <w:rsid w:val="00A94560"/>
    <w:rsid w:val="00A96C99"/>
    <w:rsid w:val="00AA5A79"/>
    <w:rsid w:val="00AD7BB3"/>
    <w:rsid w:val="00AF46B3"/>
    <w:rsid w:val="00BD7F68"/>
    <w:rsid w:val="00CE1633"/>
    <w:rsid w:val="00CE3256"/>
    <w:rsid w:val="00CE5AAF"/>
    <w:rsid w:val="00D1083C"/>
    <w:rsid w:val="00E50815"/>
    <w:rsid w:val="00E53FB3"/>
    <w:rsid w:val="00F04C2E"/>
    <w:rsid w:val="00F50036"/>
    <w:rsid w:val="00FB6751"/>
    <w:rsid w:val="00FC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463"/>
    <w:pPr>
      <w:keepNext/>
      <w:jc w:val="center"/>
      <w:outlineLvl w:val="0"/>
    </w:pPr>
    <w:rPr>
      <w:b/>
      <w:spacing w:val="20"/>
      <w:szCs w:val="20"/>
    </w:rPr>
  </w:style>
  <w:style w:type="paragraph" w:styleId="4">
    <w:name w:val="heading 4"/>
    <w:basedOn w:val="a"/>
    <w:next w:val="a"/>
    <w:link w:val="40"/>
    <w:qFormat/>
    <w:rsid w:val="002D2463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2D24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463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24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D246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2D24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D2463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2D2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2D2463"/>
    <w:pPr>
      <w:spacing w:before="100" w:beforeAutospacing="1" w:after="100" w:afterAutospacing="1"/>
    </w:pPr>
    <w:rPr>
      <w:sz w:val="24"/>
    </w:rPr>
  </w:style>
  <w:style w:type="character" w:customStyle="1" w:styleId="highlighthighlightactive">
    <w:name w:val="highlight highlight_active"/>
    <w:basedOn w:val="a0"/>
    <w:rsid w:val="002D2463"/>
  </w:style>
  <w:style w:type="character" w:styleId="a6">
    <w:name w:val="Hyperlink"/>
    <w:basedOn w:val="a0"/>
    <w:semiHidden/>
    <w:unhideWhenUsed/>
    <w:rsid w:val="00A460BE"/>
    <w:rPr>
      <w:color w:val="0000FF"/>
      <w:u w:val="single"/>
    </w:rPr>
  </w:style>
  <w:style w:type="character" w:customStyle="1" w:styleId="apple-converted-space">
    <w:name w:val="apple-converted-space"/>
    <w:rsid w:val="00AD7BB3"/>
  </w:style>
  <w:style w:type="paragraph" w:styleId="a7">
    <w:name w:val="List Paragraph"/>
    <w:basedOn w:val="a"/>
    <w:uiPriority w:val="34"/>
    <w:qFormat/>
    <w:rsid w:val="00AD7BB3"/>
    <w:pPr>
      <w:ind w:left="720"/>
      <w:contextualSpacing/>
    </w:pPr>
    <w:rPr>
      <w:sz w:val="24"/>
    </w:rPr>
  </w:style>
  <w:style w:type="paragraph" w:customStyle="1" w:styleId="ConsPlusTitle">
    <w:name w:val="ConsPlusTitle"/>
    <w:rsid w:val="00AD7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4924</Words>
  <Characters>28069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2018-09-05T01:10:00Z</cp:lastPrinted>
  <dcterms:created xsi:type="dcterms:W3CDTF">2018-09-03T02:16:00Z</dcterms:created>
  <dcterms:modified xsi:type="dcterms:W3CDTF">2018-09-12T23:51:00Z</dcterms:modified>
</cp:coreProperties>
</file>