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0B" w:rsidRDefault="0002200B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 wp14:anchorId="4C38D6F3" wp14:editId="3B9AF814">
            <wp:simplePos x="0" y="0"/>
            <wp:positionH relativeFrom="column">
              <wp:posOffset>2623820</wp:posOffset>
            </wp:positionH>
            <wp:positionV relativeFrom="paragraph">
              <wp:posOffset>-406400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00B" w:rsidRDefault="0002200B" w:rsidP="006A7548"/>
    <w:p w:rsidR="00721708" w:rsidRDefault="00721708" w:rsidP="006A7548"/>
    <w:p w:rsidR="0026757D" w:rsidRDefault="00D313F5" w:rsidP="00127A9B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 городского поселения «Борзинское»</w:t>
      </w:r>
    </w:p>
    <w:p w:rsidR="00D313F5" w:rsidRPr="0026757D" w:rsidRDefault="00D313F5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213BF7" w:rsidP="0063167E">
      <w:pPr>
        <w:jc w:val="both"/>
        <w:rPr>
          <w:szCs w:val="28"/>
        </w:rPr>
      </w:pPr>
      <w:r>
        <w:rPr>
          <w:szCs w:val="28"/>
        </w:rPr>
        <w:t>«</w:t>
      </w:r>
      <w:r w:rsidR="005F3FD3">
        <w:rPr>
          <w:szCs w:val="28"/>
        </w:rPr>
        <w:t>07</w:t>
      </w:r>
      <w:r w:rsidR="0063167E">
        <w:rPr>
          <w:szCs w:val="28"/>
        </w:rPr>
        <w:t>»</w:t>
      </w:r>
      <w:r w:rsidR="00EA75AA">
        <w:rPr>
          <w:szCs w:val="28"/>
        </w:rPr>
        <w:t xml:space="preserve"> </w:t>
      </w:r>
      <w:r w:rsidR="00E21EBB">
        <w:rPr>
          <w:szCs w:val="28"/>
        </w:rPr>
        <w:t>февраля</w:t>
      </w:r>
      <w:r w:rsidR="00EA75AA">
        <w:rPr>
          <w:szCs w:val="28"/>
        </w:rPr>
        <w:t xml:space="preserve"> 2</w:t>
      </w:r>
      <w:r w:rsidR="0063167E">
        <w:rPr>
          <w:szCs w:val="28"/>
        </w:rPr>
        <w:t>0</w:t>
      </w:r>
      <w:r w:rsidR="00535087">
        <w:rPr>
          <w:szCs w:val="28"/>
        </w:rPr>
        <w:t>1</w:t>
      </w:r>
      <w:r w:rsidR="0002200B">
        <w:rPr>
          <w:szCs w:val="28"/>
        </w:rPr>
        <w:t xml:space="preserve">9 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 w:rsidR="0063167E">
        <w:rPr>
          <w:szCs w:val="28"/>
        </w:rPr>
        <w:t xml:space="preserve">             </w:t>
      </w:r>
      <w:r w:rsidR="00FB54AD">
        <w:rPr>
          <w:szCs w:val="28"/>
        </w:rPr>
        <w:t xml:space="preserve">  </w:t>
      </w:r>
      <w:r w:rsidR="0063167E">
        <w:rPr>
          <w:szCs w:val="28"/>
        </w:rPr>
        <w:t xml:space="preserve">  </w:t>
      </w:r>
      <w:r w:rsidR="005F6FB0">
        <w:rPr>
          <w:szCs w:val="28"/>
        </w:rPr>
        <w:t xml:space="preserve">                </w:t>
      </w:r>
      <w:r w:rsidR="00D14971">
        <w:rPr>
          <w:szCs w:val="28"/>
        </w:rPr>
        <w:t xml:space="preserve">      </w:t>
      </w:r>
      <w:r w:rsidR="005F6FB0">
        <w:rPr>
          <w:szCs w:val="28"/>
        </w:rPr>
        <w:t xml:space="preserve">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FD616D">
        <w:rPr>
          <w:szCs w:val="28"/>
        </w:rPr>
        <w:t>№</w:t>
      </w:r>
      <w:r w:rsidR="005F3FD3">
        <w:rPr>
          <w:szCs w:val="28"/>
        </w:rPr>
        <w:t>34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</w:t>
      </w:r>
      <w:proofErr w:type="gramEnd"/>
      <w:r w:rsidR="00C812B9">
        <w:rPr>
          <w:szCs w:val="28"/>
        </w:rPr>
        <w:t xml:space="preserve"> Совета городского поселения «Бо</w:t>
      </w:r>
      <w:r w:rsidR="00FF6852">
        <w:rPr>
          <w:szCs w:val="28"/>
        </w:rPr>
        <w:t>рзинское» № 27 от 31.05.2012г.</w:t>
      </w:r>
      <w:r w:rsidR="00D313F5">
        <w:rPr>
          <w:szCs w:val="28"/>
        </w:rPr>
        <w:t>,</w:t>
      </w:r>
      <w:r w:rsidR="00D313F5" w:rsidRPr="00D313F5">
        <w:rPr>
          <w:szCs w:val="28"/>
        </w:rPr>
        <w:t xml:space="preserve"> </w:t>
      </w:r>
      <w:r w:rsidR="00D313F5" w:rsidRPr="00691662">
        <w:rPr>
          <w:szCs w:val="28"/>
        </w:rPr>
        <w:t>администрация городского поселения «Борзинское»</w:t>
      </w:r>
      <w:r w:rsidR="00E95318">
        <w:rPr>
          <w:szCs w:val="28"/>
        </w:rPr>
        <w:t xml:space="preserve"> </w:t>
      </w:r>
      <w:r w:rsidR="00D313F5">
        <w:rPr>
          <w:szCs w:val="28"/>
        </w:rPr>
        <w:t xml:space="preserve">             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7B43B1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E21EBB">
        <w:rPr>
          <w:szCs w:val="28"/>
        </w:rPr>
        <w:t>18</w:t>
      </w:r>
      <w:r w:rsidR="00563629">
        <w:rPr>
          <w:szCs w:val="28"/>
        </w:rPr>
        <w:t xml:space="preserve"> </w:t>
      </w:r>
      <w:r w:rsidR="00E21EBB">
        <w:rPr>
          <w:szCs w:val="28"/>
        </w:rPr>
        <w:t>февраля</w:t>
      </w:r>
      <w:r w:rsidR="0055148E">
        <w:rPr>
          <w:szCs w:val="28"/>
        </w:rPr>
        <w:t xml:space="preserve"> </w:t>
      </w:r>
      <w:r w:rsidR="00723FEB">
        <w:rPr>
          <w:szCs w:val="28"/>
        </w:rPr>
        <w:t>201</w:t>
      </w:r>
      <w:r w:rsidR="004210CC">
        <w:rPr>
          <w:szCs w:val="28"/>
        </w:rPr>
        <w:t>9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E21EBB" w:rsidRPr="00E21EBB" w:rsidRDefault="00E21EBB" w:rsidP="007B43B1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-Забайкальский край, Борзинский район,  г. Борзя, условно разрешенный вид использования – связь;</w:t>
      </w:r>
    </w:p>
    <w:p w:rsidR="00E21EBB" w:rsidRPr="00E21EBB" w:rsidRDefault="00E21EBB" w:rsidP="007B43B1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Начало проведения публичных слушаний - 18-00 часов по адресу: г. Борзя, ул. Савватеевская, 23, 1 этаж, отдел градостроительства, земельных и имущественных отношений.</w:t>
      </w:r>
    </w:p>
    <w:p w:rsidR="00E21EBB" w:rsidRPr="00E21EBB" w:rsidRDefault="007B43B1" w:rsidP="007B43B1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E21EBB" w:rsidRPr="00E21EBB">
        <w:rPr>
          <w:szCs w:val="28"/>
        </w:rPr>
        <w:t xml:space="preserve">2. Назначить </w:t>
      </w:r>
      <w:r w:rsidR="00E21EBB">
        <w:rPr>
          <w:szCs w:val="28"/>
        </w:rPr>
        <w:t xml:space="preserve">18 февраля 2019 </w:t>
      </w:r>
      <w:r w:rsidR="00E21EBB" w:rsidRPr="00E21EBB">
        <w:rPr>
          <w:szCs w:val="28"/>
        </w:rPr>
        <w:t>года публичные слушания по вопросу предоставления разрешения на условно разрешенный вид использования  земельного участка, расположенного по адресу:</w:t>
      </w:r>
    </w:p>
    <w:p w:rsidR="00E21EBB" w:rsidRDefault="00E21EBB" w:rsidP="007B43B1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 xml:space="preserve">-Забайкальский край, Борзинский район,  г. Борзя, ул. </w:t>
      </w:r>
      <w:r>
        <w:rPr>
          <w:szCs w:val="28"/>
        </w:rPr>
        <w:t>8 Марта</w:t>
      </w:r>
      <w:r w:rsidRPr="00E21EBB">
        <w:rPr>
          <w:szCs w:val="28"/>
        </w:rPr>
        <w:t xml:space="preserve">, </w:t>
      </w:r>
      <w:r>
        <w:rPr>
          <w:szCs w:val="28"/>
        </w:rPr>
        <w:t>19</w:t>
      </w:r>
      <w:r w:rsidRPr="00E21EBB">
        <w:rPr>
          <w:szCs w:val="28"/>
        </w:rPr>
        <w:t>, условно разрешенный вид использования – для индивидуального жилищного строительства;</w:t>
      </w:r>
    </w:p>
    <w:p w:rsidR="00E21EBB" w:rsidRDefault="00E21EBB" w:rsidP="007B43B1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Начало проведения публичных слушаний - 18-15 часов по адресу: г. Борзя, ул. Савватеевская, 23, 1 этаж, отдел градостроительства, земельных и имущественных отношений.</w:t>
      </w:r>
    </w:p>
    <w:p w:rsidR="007B43B1" w:rsidRPr="00E21EBB" w:rsidRDefault="007B43B1" w:rsidP="007B43B1">
      <w:pPr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Pr="00E21EBB">
        <w:rPr>
          <w:szCs w:val="28"/>
        </w:rPr>
        <w:t xml:space="preserve">. Назначить </w:t>
      </w:r>
      <w:r>
        <w:rPr>
          <w:szCs w:val="28"/>
        </w:rPr>
        <w:t xml:space="preserve">18 февраля 2019 </w:t>
      </w:r>
      <w:r w:rsidRPr="00E21EBB">
        <w:rPr>
          <w:szCs w:val="28"/>
        </w:rPr>
        <w:t>года публичные слушания по вопросу предоставления разрешения на условно разрешенный вид использования  земельного участка, расположенного по адресу:</w:t>
      </w:r>
    </w:p>
    <w:p w:rsidR="007B43B1" w:rsidRDefault="007B43B1" w:rsidP="007B43B1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lastRenderedPageBreak/>
        <w:t xml:space="preserve">-Забайкальский край, Борзинский район,  г. Борзя, ул. </w:t>
      </w:r>
      <w:r>
        <w:rPr>
          <w:szCs w:val="28"/>
        </w:rPr>
        <w:t>Бульварная, 13</w:t>
      </w:r>
      <w:r w:rsidRPr="00E21EBB">
        <w:rPr>
          <w:szCs w:val="28"/>
        </w:rPr>
        <w:t>, условно разрешенный вид использования – для индивидуального жилищного строительства;</w:t>
      </w:r>
    </w:p>
    <w:p w:rsidR="007B43B1" w:rsidRDefault="007B43B1" w:rsidP="007B43B1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Начало проведения публичных слушаний - 18-</w:t>
      </w:r>
      <w:r>
        <w:rPr>
          <w:szCs w:val="28"/>
        </w:rPr>
        <w:t>20</w:t>
      </w:r>
      <w:r w:rsidRPr="00E21EBB">
        <w:rPr>
          <w:szCs w:val="28"/>
        </w:rPr>
        <w:t xml:space="preserve"> часов по адресу: г. Борзя, ул. Савватеевская, 23, 1 этаж, отдел градостроительства, земельных и имущественных отношений.</w:t>
      </w:r>
    </w:p>
    <w:p w:rsidR="00E21EBB" w:rsidRPr="00E21EBB" w:rsidRDefault="007B43B1" w:rsidP="007B43B1">
      <w:pPr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="00E21EBB" w:rsidRPr="00E21EBB">
        <w:rPr>
          <w:szCs w:val="28"/>
        </w:rPr>
        <w:t xml:space="preserve">. 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</w:t>
      </w:r>
    </w:p>
    <w:p w:rsidR="00E21EBB" w:rsidRPr="00E21EBB" w:rsidRDefault="00E21EBB" w:rsidP="007B43B1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55148E" w:rsidRDefault="00E21EBB" w:rsidP="007B43B1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 xml:space="preserve"> </w:t>
      </w:r>
      <w:r w:rsidR="007B43B1">
        <w:rPr>
          <w:szCs w:val="28"/>
        </w:rPr>
        <w:t>5</w:t>
      </w:r>
      <w:r w:rsidRPr="00E21EBB">
        <w:rPr>
          <w:szCs w:val="28"/>
        </w:rPr>
        <w:t>. 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BF2024">
          <w:rPr>
            <w:rStyle w:val="ae"/>
            <w:szCs w:val="28"/>
          </w:rPr>
          <w:t>www.борзя-адм.рф</w:t>
        </w:r>
      </w:hyperlink>
      <w:r w:rsidRPr="00E21EBB">
        <w:rPr>
          <w:szCs w:val="28"/>
        </w:rPr>
        <w:t>).</w:t>
      </w:r>
    </w:p>
    <w:p w:rsidR="00E21EBB" w:rsidRDefault="00E21EBB" w:rsidP="00E21EBB">
      <w:pPr>
        <w:ind w:right="-1"/>
        <w:jc w:val="both"/>
        <w:rPr>
          <w:szCs w:val="28"/>
        </w:rPr>
      </w:pPr>
    </w:p>
    <w:p w:rsidR="00E21EBB" w:rsidRDefault="00E21EBB" w:rsidP="00E21EBB">
      <w:pPr>
        <w:ind w:right="-1"/>
        <w:jc w:val="both"/>
        <w:rPr>
          <w:szCs w:val="28"/>
        </w:rPr>
      </w:pPr>
    </w:p>
    <w:p w:rsidR="00E21EBB" w:rsidRDefault="00E21EBB" w:rsidP="00E21EBB">
      <w:pPr>
        <w:ind w:right="-1"/>
        <w:jc w:val="both"/>
        <w:rPr>
          <w:szCs w:val="28"/>
        </w:rPr>
      </w:pPr>
    </w:p>
    <w:p w:rsidR="0002200B" w:rsidRDefault="0002200B" w:rsidP="00A27620">
      <w:pPr>
        <w:jc w:val="both"/>
        <w:rPr>
          <w:szCs w:val="28"/>
        </w:rPr>
      </w:pPr>
    </w:p>
    <w:p w:rsidR="0062432B" w:rsidRPr="001D3552" w:rsidRDefault="0002200B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        </w:t>
      </w:r>
      <w:r>
        <w:rPr>
          <w:szCs w:val="28"/>
        </w:rPr>
        <w:t xml:space="preserve">     </w:t>
      </w:r>
      <w:r w:rsidR="00A27620" w:rsidRPr="00691662">
        <w:rPr>
          <w:szCs w:val="28"/>
        </w:rPr>
        <w:t xml:space="preserve"> </w:t>
      </w:r>
      <w:r w:rsidR="00A27620">
        <w:rPr>
          <w:szCs w:val="28"/>
        </w:rPr>
        <w:t xml:space="preserve">        </w:t>
      </w:r>
      <w:r w:rsidR="00A27620" w:rsidRPr="00691662">
        <w:rPr>
          <w:szCs w:val="28"/>
        </w:rPr>
        <w:t xml:space="preserve">  </w:t>
      </w:r>
      <w:r>
        <w:rPr>
          <w:szCs w:val="28"/>
        </w:rPr>
        <w:t>Н.Н. Яковлев</w:t>
      </w:r>
    </w:p>
    <w:sectPr w:rsidR="0062432B" w:rsidRPr="001D3552" w:rsidSect="00D313F5">
      <w:headerReference w:type="even" r:id="rId11"/>
      <w:headerReference w:type="default" r:id="rId12"/>
      <w:pgSz w:w="11906" w:h="16838"/>
      <w:pgMar w:top="1134" w:right="850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8D" w:rsidRDefault="0005248D">
      <w:r>
        <w:separator/>
      </w:r>
    </w:p>
  </w:endnote>
  <w:endnote w:type="continuationSeparator" w:id="0">
    <w:p w:rsidR="0005248D" w:rsidRDefault="0005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8D" w:rsidRDefault="0005248D">
      <w:r>
        <w:separator/>
      </w:r>
    </w:p>
  </w:footnote>
  <w:footnote w:type="continuationSeparator" w:id="0">
    <w:p w:rsidR="0005248D" w:rsidRDefault="00052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F3FD3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516D"/>
    <w:rsid w:val="00030772"/>
    <w:rsid w:val="00034748"/>
    <w:rsid w:val="000404F8"/>
    <w:rsid w:val="0005248D"/>
    <w:rsid w:val="0006018A"/>
    <w:rsid w:val="00062415"/>
    <w:rsid w:val="00063FF1"/>
    <w:rsid w:val="00066189"/>
    <w:rsid w:val="000721FA"/>
    <w:rsid w:val="000A4261"/>
    <w:rsid w:val="000B631B"/>
    <w:rsid w:val="000C6DFA"/>
    <w:rsid w:val="000E4692"/>
    <w:rsid w:val="001203DD"/>
    <w:rsid w:val="00127A9B"/>
    <w:rsid w:val="001313D8"/>
    <w:rsid w:val="00142736"/>
    <w:rsid w:val="00143F37"/>
    <w:rsid w:val="00144CB8"/>
    <w:rsid w:val="00181651"/>
    <w:rsid w:val="0018201B"/>
    <w:rsid w:val="00191F68"/>
    <w:rsid w:val="0019263E"/>
    <w:rsid w:val="0019521D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210CC"/>
    <w:rsid w:val="00433544"/>
    <w:rsid w:val="00455D4C"/>
    <w:rsid w:val="00460B7B"/>
    <w:rsid w:val="00461FBB"/>
    <w:rsid w:val="00466150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3FD3"/>
    <w:rsid w:val="005F6FB0"/>
    <w:rsid w:val="006010C8"/>
    <w:rsid w:val="00612031"/>
    <w:rsid w:val="00612A09"/>
    <w:rsid w:val="00612AB4"/>
    <w:rsid w:val="0061709E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43B1"/>
    <w:rsid w:val="007B58FA"/>
    <w:rsid w:val="007B70DC"/>
    <w:rsid w:val="007C014E"/>
    <w:rsid w:val="007D08C5"/>
    <w:rsid w:val="007D7AF6"/>
    <w:rsid w:val="007E6D8C"/>
    <w:rsid w:val="008016AF"/>
    <w:rsid w:val="00804CD6"/>
    <w:rsid w:val="008302DA"/>
    <w:rsid w:val="008329B7"/>
    <w:rsid w:val="00834784"/>
    <w:rsid w:val="008471E9"/>
    <w:rsid w:val="00853699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73DB"/>
    <w:rsid w:val="009A19E1"/>
    <w:rsid w:val="009A7864"/>
    <w:rsid w:val="009F2FF5"/>
    <w:rsid w:val="00A116BB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2A35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81DAD"/>
    <w:rsid w:val="00B9466C"/>
    <w:rsid w:val="00B96329"/>
    <w:rsid w:val="00BA135A"/>
    <w:rsid w:val="00BA6265"/>
    <w:rsid w:val="00BA6A7B"/>
    <w:rsid w:val="00BE3586"/>
    <w:rsid w:val="00BE72A6"/>
    <w:rsid w:val="00BE771D"/>
    <w:rsid w:val="00BF1B0A"/>
    <w:rsid w:val="00C01B25"/>
    <w:rsid w:val="00C44F3B"/>
    <w:rsid w:val="00C45D03"/>
    <w:rsid w:val="00C47EF1"/>
    <w:rsid w:val="00C559B8"/>
    <w:rsid w:val="00C6370D"/>
    <w:rsid w:val="00C65AB4"/>
    <w:rsid w:val="00C65F95"/>
    <w:rsid w:val="00C812B9"/>
    <w:rsid w:val="00CA136B"/>
    <w:rsid w:val="00CA6AEA"/>
    <w:rsid w:val="00CB2F38"/>
    <w:rsid w:val="00CD097C"/>
    <w:rsid w:val="00CE73E7"/>
    <w:rsid w:val="00D005C5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9BC"/>
    <w:rsid w:val="00E057B1"/>
    <w:rsid w:val="00E06BAA"/>
    <w:rsid w:val="00E163D4"/>
    <w:rsid w:val="00E21EBB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322B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A724E-BCAF-430B-9140-80515BF2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2018-11-21T03:56:00Z</cp:lastPrinted>
  <dcterms:created xsi:type="dcterms:W3CDTF">2019-02-07T00:09:00Z</dcterms:created>
  <dcterms:modified xsi:type="dcterms:W3CDTF">2019-02-07T07:25:00Z</dcterms:modified>
</cp:coreProperties>
</file>