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proofErr w:type="spellEnd"/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8(3022) </w:t>
      </w:r>
      <w:r w:rsidR="00B96377">
        <w:rPr>
          <w:rFonts w:ascii="Times New Roman" w:hAnsi="Times New Roman"/>
          <w:sz w:val="20"/>
        </w:rPr>
        <w:t>21-80-35 (доб.1943)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7B04C0">
        <w:rPr>
          <w:rFonts w:ascii="Times New Roman" w:hAnsi="Times New Roman"/>
          <w:b/>
          <w:color w:val="000000" w:themeColor="text1"/>
          <w:sz w:val="20"/>
        </w:rPr>
        <w:t>25</w:t>
      </w:r>
      <w:r w:rsidR="00CA72E8">
        <w:rPr>
          <w:rFonts w:ascii="Times New Roman" w:hAnsi="Times New Roman"/>
          <w:b/>
          <w:color w:val="000000" w:themeColor="text1"/>
          <w:sz w:val="20"/>
        </w:rPr>
        <w:t xml:space="preserve"> января</w:t>
      </w:r>
      <w:r w:rsidR="00B96377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7B04C0">
        <w:rPr>
          <w:rFonts w:ascii="Times New Roman" w:hAnsi="Times New Roman"/>
          <w:b/>
          <w:color w:val="000000" w:themeColor="text1"/>
          <w:sz w:val="20"/>
        </w:rPr>
        <w:t xml:space="preserve"> 2024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</w:t>
      </w:r>
      <w:bookmarkStart w:id="0" w:name="_GoBack"/>
      <w:bookmarkEnd w:id="0"/>
      <w:r>
        <w:rPr>
          <w:rFonts w:ascii="Times New Roman" w:hAnsi="Times New Roman"/>
          <w:b/>
          <w:sz w:val="26"/>
        </w:rPr>
        <w:t>з</w:t>
      </w:r>
    </w:p>
    <w:p w:rsidR="00BD1B43" w:rsidRDefault="00BD1B43" w:rsidP="00BD1B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B04C0" w:rsidRDefault="007B04C0" w:rsidP="007B04C0">
      <w:pPr>
        <w:tabs>
          <w:tab w:val="left" w:pos="625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Семьи с двумя и более детьми освобождаются от уплаты НДФЛ с доходов от продажи жилья</w:t>
      </w:r>
    </w:p>
    <w:p w:rsidR="007B04C0" w:rsidRDefault="007B04C0" w:rsidP="007B04C0">
      <w:pPr>
        <w:tabs>
          <w:tab w:val="left" w:pos="6253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B04C0" w:rsidRDefault="007B04C0" w:rsidP="007B04C0">
      <w:pPr>
        <w:tabs>
          <w:tab w:val="left" w:pos="6253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Доходы от продажи имущества, полученные с 2021 года семьями с двумя и более детьми (в том числе усыновленными), освобождаются от обложения НДФЛ независимо от срока владения этим имуществом.</w:t>
      </w:r>
    </w:p>
    <w:p w:rsidR="007B04C0" w:rsidRDefault="007B04C0" w:rsidP="007B04C0">
      <w:pPr>
        <w:tabs>
          <w:tab w:val="left" w:pos="6253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7B04C0" w:rsidRDefault="007B04C0" w:rsidP="007B04C0">
      <w:pPr>
        <w:tabs>
          <w:tab w:val="left" w:pos="6253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Такой порядок применяется при соблюдении ряда условий:</w:t>
      </w:r>
    </w:p>
    <w:p w:rsidR="007B04C0" w:rsidRDefault="007B04C0" w:rsidP="007B04C0">
      <w:pPr>
        <w:tabs>
          <w:tab w:val="left" w:pos="6253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7B04C0" w:rsidRDefault="007B04C0" w:rsidP="007B04C0">
      <w:pPr>
        <w:pStyle w:val="a3"/>
        <w:numPr>
          <w:ilvl w:val="0"/>
          <w:numId w:val="8"/>
        </w:numPr>
        <w:tabs>
          <w:tab w:val="left" w:pos="6253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семье должно быть двое и более детей младше 18 лет (24 года, если ребенок учится очно). Усыновленные дети тоже учитываются. </w:t>
      </w:r>
    </w:p>
    <w:p w:rsidR="007B04C0" w:rsidRDefault="007B04C0" w:rsidP="007B04C0">
      <w:pPr>
        <w:pStyle w:val="a3"/>
        <w:numPr>
          <w:ilvl w:val="0"/>
          <w:numId w:val="8"/>
        </w:numPr>
        <w:tabs>
          <w:tab w:val="left" w:pos="6253"/>
        </w:tabs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Взамен проданного жилья необходимо приобрести другое в течение того же года, когда произошла сделка, или до 30 апреля следующего года.</w:t>
      </w:r>
      <w:proofErr w:type="gramEnd"/>
    </w:p>
    <w:p w:rsidR="007B04C0" w:rsidRDefault="007B04C0" w:rsidP="007B04C0">
      <w:pPr>
        <w:pStyle w:val="a3"/>
        <w:numPr>
          <w:ilvl w:val="0"/>
          <w:numId w:val="8"/>
        </w:numPr>
        <w:tabs>
          <w:tab w:val="left" w:pos="6253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Новое жилье должно быть больше по площади или его кадастровая стоимость должна быть выше. </w:t>
      </w:r>
    </w:p>
    <w:p w:rsidR="007B04C0" w:rsidRDefault="007B04C0" w:rsidP="007B04C0">
      <w:pPr>
        <w:pStyle w:val="a3"/>
        <w:numPr>
          <w:ilvl w:val="0"/>
          <w:numId w:val="8"/>
        </w:numPr>
        <w:tabs>
          <w:tab w:val="left" w:pos="6253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Кадастровая стоимость проданного жилья не должна быть больше 50 </w:t>
      </w:r>
      <w:proofErr w:type="gramStart"/>
      <w:r>
        <w:rPr>
          <w:rFonts w:ascii="Times New Roman" w:hAnsi="Times New Roman"/>
          <w:sz w:val="26"/>
          <w:szCs w:val="26"/>
        </w:rPr>
        <w:t>млн</w:t>
      </w:r>
      <w:proofErr w:type="gramEnd"/>
      <w:r>
        <w:rPr>
          <w:rFonts w:ascii="Times New Roman" w:hAnsi="Times New Roman"/>
          <w:sz w:val="26"/>
          <w:szCs w:val="26"/>
        </w:rPr>
        <w:t xml:space="preserve"> рублей.</w:t>
      </w:r>
    </w:p>
    <w:p w:rsidR="007B04C0" w:rsidRDefault="007B04C0" w:rsidP="007B04C0">
      <w:pPr>
        <w:pStyle w:val="a3"/>
        <w:numPr>
          <w:ilvl w:val="0"/>
          <w:numId w:val="8"/>
        </w:numPr>
        <w:tabs>
          <w:tab w:val="left" w:pos="6253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момент сделки продавцу и членам его семьи не должно принадлежать в совокупности более 50% другого жилья, общая площадь которого больше, чем </w:t>
      </w:r>
      <w:proofErr w:type="gramStart"/>
      <w:r>
        <w:rPr>
          <w:rFonts w:ascii="Times New Roman" w:hAnsi="Times New Roman"/>
          <w:sz w:val="26"/>
          <w:szCs w:val="26"/>
        </w:rPr>
        <w:t>у</w:t>
      </w:r>
      <w:proofErr w:type="gramEnd"/>
      <w:r>
        <w:rPr>
          <w:rFonts w:ascii="Times New Roman" w:hAnsi="Times New Roman"/>
          <w:sz w:val="26"/>
          <w:szCs w:val="26"/>
        </w:rPr>
        <w:t xml:space="preserve"> приобретаемого.</w:t>
      </w:r>
    </w:p>
    <w:p w:rsidR="007B04C0" w:rsidRDefault="007B04C0" w:rsidP="007B04C0">
      <w:pPr>
        <w:tabs>
          <w:tab w:val="left" w:pos="625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B04C0" w:rsidRDefault="007B04C0" w:rsidP="007B04C0">
      <w:pPr>
        <w:tabs>
          <w:tab w:val="left" w:pos="6253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Указанный порядок распространяется и на случаи, когда доходы от продажи объекта имущества получает несовершеннолетний ребенок из такой семьи.</w:t>
      </w:r>
    </w:p>
    <w:p w:rsidR="007B04C0" w:rsidRDefault="007B04C0" w:rsidP="007B04C0">
      <w:pPr>
        <w:tabs>
          <w:tab w:val="left" w:pos="6253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7B04C0" w:rsidRDefault="007B04C0" w:rsidP="007B04C0">
      <w:pPr>
        <w:tabs>
          <w:tab w:val="left" w:pos="6253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Напомним, </w:t>
      </w:r>
      <w:proofErr w:type="gramStart"/>
      <w:r>
        <w:rPr>
          <w:rFonts w:ascii="Times New Roman" w:hAnsi="Times New Roman"/>
          <w:sz w:val="26"/>
          <w:szCs w:val="26"/>
        </w:rPr>
        <w:t>Декларационная</w:t>
      </w:r>
      <w:proofErr w:type="gramEnd"/>
      <w:r>
        <w:rPr>
          <w:rFonts w:ascii="Times New Roman" w:hAnsi="Times New Roman"/>
          <w:sz w:val="26"/>
          <w:szCs w:val="26"/>
        </w:rPr>
        <w:t xml:space="preserve"> кампания-2024 по декларированию доходов физических лиц, стартовала с 1 января. Декларацию по форме 3-НДФЛ  необходимо сдать не позднее 2 мая 2024 года, если в 2023 году налогоплательщик, к примеру, продал недвижимость, которая была в собственности меньше минимального срока владения, получил дорогие подарки не от близких родственников, выиграл в лотерею, сдавал имущество в аренду или получал доход от зарубежных источников. </w:t>
      </w:r>
    </w:p>
    <w:p w:rsidR="007B04C0" w:rsidRDefault="007B04C0" w:rsidP="007B04C0">
      <w:pPr>
        <w:spacing w:after="0"/>
        <w:rPr>
          <w:rFonts w:ascii="Times New Roman" w:hAnsi="Times New Roman"/>
          <w:sz w:val="26"/>
          <w:szCs w:val="26"/>
        </w:rPr>
      </w:pPr>
    </w:p>
    <w:p w:rsidR="007B04C0" w:rsidRDefault="007B04C0" w:rsidP="007B04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Важно отметить, предельный срок подачи декларации 2 мая 2024 года не распространяется на получение налоговых вычетов. В этом случае направить декларацию можно в любое время в течение года. </w:t>
      </w:r>
    </w:p>
    <w:p w:rsidR="007B04C0" w:rsidRDefault="007B04C0" w:rsidP="007B04C0">
      <w:pPr>
        <w:rPr>
          <w:rFonts w:ascii="Times New Roman" w:hAnsi="Times New Roman"/>
          <w:sz w:val="26"/>
          <w:szCs w:val="26"/>
        </w:rPr>
      </w:pPr>
    </w:p>
    <w:p w:rsidR="007B04C0" w:rsidRDefault="007B04C0" w:rsidP="007B04C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Телефон </w:t>
      </w:r>
      <w:proofErr w:type="gramStart"/>
      <w:r>
        <w:rPr>
          <w:rFonts w:ascii="Times New Roman" w:hAnsi="Times New Roman"/>
          <w:sz w:val="26"/>
          <w:szCs w:val="26"/>
        </w:rPr>
        <w:t>Единого</w:t>
      </w:r>
      <w:proofErr w:type="gramEnd"/>
      <w:r>
        <w:rPr>
          <w:rFonts w:ascii="Times New Roman" w:hAnsi="Times New Roman"/>
          <w:sz w:val="26"/>
          <w:szCs w:val="26"/>
        </w:rPr>
        <w:t xml:space="preserve"> Контакт-центра ФНС России 8(800) 222-22-22.</w:t>
      </w:r>
    </w:p>
    <w:p w:rsidR="007B04C0" w:rsidRDefault="007B04C0" w:rsidP="007B04C0">
      <w:pPr>
        <w:spacing w:after="0"/>
        <w:rPr>
          <w:rFonts w:ascii="Times New Roman" w:hAnsi="Times New Roman"/>
          <w:sz w:val="20"/>
        </w:rPr>
      </w:pPr>
    </w:p>
    <w:p w:rsidR="007B04C0" w:rsidRDefault="007B04C0" w:rsidP="007B04C0">
      <w:pPr>
        <w:spacing w:after="0"/>
        <w:rPr>
          <w:rFonts w:ascii="Times New Roman" w:hAnsi="Times New Roman"/>
          <w:sz w:val="20"/>
        </w:rPr>
      </w:pPr>
    </w:p>
    <w:p w:rsidR="00660906" w:rsidRPr="00B526A0" w:rsidRDefault="00660906" w:rsidP="0072091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sectPr w:rsidR="00660906" w:rsidRPr="00B526A0" w:rsidSect="007B04C0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A655C"/>
    <w:multiLevelType w:val="hybridMultilevel"/>
    <w:tmpl w:val="79B0D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D280E"/>
    <w:multiLevelType w:val="hybridMultilevel"/>
    <w:tmpl w:val="D0ACDAC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61053674"/>
    <w:multiLevelType w:val="hybridMultilevel"/>
    <w:tmpl w:val="85048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1E12C2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4D1C9C"/>
    <w:rsid w:val="00501A96"/>
    <w:rsid w:val="00503EC8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650E0"/>
    <w:rsid w:val="006821C8"/>
    <w:rsid w:val="0068593F"/>
    <w:rsid w:val="006975AF"/>
    <w:rsid w:val="006A2BC4"/>
    <w:rsid w:val="00720910"/>
    <w:rsid w:val="007A6D7A"/>
    <w:rsid w:val="007B04C0"/>
    <w:rsid w:val="007B35B2"/>
    <w:rsid w:val="007B4A0D"/>
    <w:rsid w:val="007D4B0B"/>
    <w:rsid w:val="007E7655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A01A22"/>
    <w:rsid w:val="00A20238"/>
    <w:rsid w:val="00A25161"/>
    <w:rsid w:val="00AC0BBA"/>
    <w:rsid w:val="00AE4AD0"/>
    <w:rsid w:val="00B02777"/>
    <w:rsid w:val="00B15DB7"/>
    <w:rsid w:val="00B4032E"/>
    <w:rsid w:val="00B526A0"/>
    <w:rsid w:val="00B96377"/>
    <w:rsid w:val="00BD1B43"/>
    <w:rsid w:val="00BD4056"/>
    <w:rsid w:val="00BE3920"/>
    <w:rsid w:val="00BF44E2"/>
    <w:rsid w:val="00C76619"/>
    <w:rsid w:val="00C91E6A"/>
    <w:rsid w:val="00CA72E8"/>
    <w:rsid w:val="00CC500D"/>
    <w:rsid w:val="00CD34EE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E1F41"/>
    <w:rsid w:val="00FE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uiPriority w:val="99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6AE40-2AB3-42EF-9B23-5FB4B6630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Раздобреева Ксения Андреевна</cp:lastModifiedBy>
  <cp:revision>106</cp:revision>
  <dcterms:created xsi:type="dcterms:W3CDTF">2020-12-15T05:32:00Z</dcterms:created>
  <dcterms:modified xsi:type="dcterms:W3CDTF">2024-01-24T23:19:00Z</dcterms:modified>
</cp:coreProperties>
</file>