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F8" w:rsidRDefault="00CA3EF8"/>
    <w:p w:rsidR="003B4923" w:rsidRDefault="003B4923"/>
    <w:p w:rsidR="005A75CA" w:rsidRDefault="005A75CA" w:rsidP="005A75CA">
      <w:pPr>
        <w:pStyle w:val="2"/>
      </w:pPr>
      <w:r>
        <w:t>Что делать, если в налоговом уведомлении некорректная информация?</w:t>
      </w:r>
    </w:p>
    <w:p w:rsidR="005A75CA" w:rsidRDefault="005A75CA" w:rsidP="005A75CA">
      <w:pPr>
        <w:pStyle w:val="a3"/>
        <w:ind w:firstLine="708"/>
        <w:jc w:val="both"/>
      </w:pPr>
      <w:proofErr w:type="gramStart"/>
      <w:r>
        <w:t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органы, осуществляющие регистрацию транспортных средств, органы опеки и попечительства, органы (учреждения</w:t>
      </w:r>
      <w:proofErr w:type="gramEnd"/>
      <w:r>
        <w:t>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5A75CA" w:rsidRDefault="005A75CA" w:rsidP="005A75CA">
      <w:pPr>
        <w:pStyle w:val="a3"/>
        <w:jc w:val="both"/>
      </w:pPr>
      <w: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5A75CA" w:rsidRDefault="005A75CA" w:rsidP="005A75CA">
      <w:pPr>
        <w:pStyle w:val="a3"/>
        <w:jc w:val="both"/>
      </w:pPr>
      <w:r>
        <w:t>Если, по мнению налогоплательщика, в налоговом уведомлении имеется неактуальная (некорректная) информация об объекте имущества или его владельце (в т.ч.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</w:p>
    <w:p w:rsidR="005A75CA" w:rsidRDefault="005A75CA" w:rsidP="005A75CA">
      <w:pPr>
        <w:pStyle w:val="a3"/>
        <w:jc w:val="both"/>
      </w:pPr>
      <w:r>
        <w:t>1) для пользователей «Личного кабинета налогоплательщика» - через «Личный кабинет налогоплательщика»;</w:t>
      </w:r>
    </w:p>
    <w:p w:rsidR="005A75CA" w:rsidRDefault="005A75CA" w:rsidP="005A75CA">
      <w:pPr>
        <w:pStyle w:val="a3"/>
        <w:jc w:val="both"/>
      </w:pPr>
      <w:r>
        <w:t xml:space="preserve">2) для иных лиц: посредством личного обращения в любую налоговую инспекцию либо путём направления почтового сообщения, или с использованием </w:t>
      </w:r>
      <w:proofErr w:type="gramStart"/>
      <w:r>
        <w:t>интернет-сервиса</w:t>
      </w:r>
      <w:proofErr w:type="gramEnd"/>
      <w:r>
        <w:t xml:space="preserve"> ФНС России «Обратиться в ФНС России». </w:t>
      </w:r>
    </w:p>
    <w:p w:rsidR="005A75CA" w:rsidRDefault="005A75CA" w:rsidP="005A75CA">
      <w:pPr>
        <w:pStyle w:val="a3"/>
        <w:jc w:val="both"/>
      </w:pPr>
      <w:proofErr w:type="gramStart"/>
      <w:r>
        <w:t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</w:t>
      </w:r>
      <w:proofErr w:type="gramEnd"/>
      <w:r>
        <w:t xml:space="preserve"> и т.п.). </w:t>
      </w:r>
    </w:p>
    <w:p w:rsidR="005A75CA" w:rsidRPr="005A75CA" w:rsidRDefault="005A75CA" w:rsidP="005A75CA">
      <w:pPr>
        <w:pStyle w:val="a3"/>
        <w:jc w:val="both"/>
      </w:pPr>
      <w:r>
        <w:t>При наличии оснований для перерасчета налога (налогов) и формирования нового налогового уведомления налоговая инспекция не позднее 30 дней (в исключительных случаях указанный срок может быть продлен не более чем на 30 дней)</w:t>
      </w:r>
      <w:r w:rsidRPr="005A75CA">
        <w:t>:</w:t>
      </w:r>
    </w:p>
    <w:p w:rsidR="005A75CA" w:rsidRDefault="005A75CA" w:rsidP="005A75CA">
      <w:pPr>
        <w:pStyle w:val="a3"/>
        <w:jc w:val="both"/>
      </w:pPr>
      <w:r>
        <w:t xml:space="preserve">- сформирует уточненное налоговое уведомление и </w:t>
      </w:r>
      <w:proofErr w:type="gramStart"/>
      <w:r>
        <w:t>разместит его</w:t>
      </w:r>
      <w:proofErr w:type="gramEnd"/>
      <w:r>
        <w:t xml:space="preserve"> в Личном кабинете налогоплательщика; </w:t>
      </w:r>
    </w:p>
    <w:p w:rsidR="005A75CA" w:rsidRDefault="005A75CA" w:rsidP="005A75CA">
      <w:pPr>
        <w:pStyle w:val="a3"/>
        <w:jc w:val="both"/>
      </w:pPr>
      <w:r>
        <w:lastRenderedPageBreak/>
        <w:t>- в случае если Вы не являетесь пользователем Личного кабинета налогоплательщика, направит Вам уточненное новое налоговое уведомление в установленном порядке; </w:t>
      </w:r>
    </w:p>
    <w:p w:rsidR="005A75CA" w:rsidRDefault="005A75CA" w:rsidP="005A75CA">
      <w:pPr>
        <w:pStyle w:val="a3"/>
        <w:jc w:val="both"/>
      </w:pPr>
      <w:r>
        <w:t>- направит Вам ответ на обращение (</w:t>
      </w:r>
      <w:proofErr w:type="gramStart"/>
      <w:r>
        <w:t>разместит его</w:t>
      </w:r>
      <w:proofErr w:type="gramEnd"/>
      <w:r>
        <w:t xml:space="preserve"> в Личном кабинете налогоплательщика), в  т.ч.  в случае отсутствия основания для перерасчета налога (налогов). </w:t>
      </w:r>
    </w:p>
    <w:sectPr w:rsidR="005A75CA" w:rsidSect="00CA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B4923"/>
    <w:rsid w:val="003732EE"/>
    <w:rsid w:val="003B4923"/>
    <w:rsid w:val="005A75CA"/>
    <w:rsid w:val="00CA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F8"/>
  </w:style>
  <w:style w:type="paragraph" w:styleId="2">
    <w:name w:val="heading 2"/>
    <w:basedOn w:val="a"/>
    <w:link w:val="20"/>
    <w:uiPriority w:val="9"/>
    <w:qFormat/>
    <w:rsid w:val="003B492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49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mri5</dc:creator>
  <cp:keywords/>
  <dc:description/>
  <cp:lastModifiedBy>mri5</cp:lastModifiedBy>
  <cp:revision>2</cp:revision>
  <dcterms:created xsi:type="dcterms:W3CDTF">2019-09-19T16:14:00Z</dcterms:created>
  <dcterms:modified xsi:type="dcterms:W3CDTF">2019-09-19T16:14:00Z</dcterms:modified>
</cp:coreProperties>
</file>