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8" w:rsidRPr="00156CB5" w:rsidRDefault="00FE5D88" w:rsidP="00FE5D88">
      <w:pPr>
        <w:pStyle w:val="Style22"/>
        <w:widowControl/>
        <w:spacing w:before="226" w:line="235" w:lineRule="exact"/>
        <w:jc w:val="center"/>
        <w:rPr>
          <w:rStyle w:val="FontStyle92"/>
          <w:rFonts w:ascii="Times New Roman" w:hAnsi="Times New Roman" w:cs="Times New Roman"/>
          <w:sz w:val="24"/>
          <w:szCs w:val="24"/>
        </w:rPr>
      </w:pPr>
      <w:r w:rsidRPr="00156CB5">
        <w:rPr>
          <w:rStyle w:val="FontStyle92"/>
          <w:rFonts w:ascii="Times New Roman" w:hAnsi="Times New Roman" w:cs="Times New Roman"/>
          <w:sz w:val="24"/>
          <w:szCs w:val="24"/>
        </w:rPr>
        <w:t>ФЕДЕРАЛЬНАЯ</w:t>
      </w:r>
      <w:r>
        <w:rPr>
          <w:rStyle w:val="FontStyle92"/>
          <w:rFonts w:ascii="Times New Roman" w:hAnsi="Times New Roman" w:cs="Times New Roman"/>
        </w:rPr>
        <w:t xml:space="preserve"> </w:t>
      </w:r>
      <w:r w:rsidRPr="00156CB5">
        <w:rPr>
          <w:rStyle w:val="FontStyle92"/>
          <w:rFonts w:ascii="Times New Roman" w:hAnsi="Times New Roman" w:cs="Times New Roman"/>
          <w:sz w:val="24"/>
          <w:szCs w:val="24"/>
        </w:rPr>
        <w:t>НАЛОГОВАЯ</w:t>
      </w:r>
      <w:r>
        <w:rPr>
          <w:rStyle w:val="FontStyle92"/>
          <w:rFonts w:ascii="Times New Roman" w:hAnsi="Times New Roman" w:cs="Times New Roman"/>
        </w:rPr>
        <w:t xml:space="preserve"> </w:t>
      </w:r>
      <w:r w:rsidRPr="00156CB5">
        <w:rPr>
          <w:rStyle w:val="FontStyle92"/>
          <w:rFonts w:ascii="Times New Roman" w:hAnsi="Times New Roman" w:cs="Times New Roman"/>
          <w:sz w:val="24"/>
          <w:szCs w:val="24"/>
        </w:rPr>
        <w:t>СЛУЖБА НАЧАЛА</w:t>
      </w:r>
    </w:p>
    <w:p w:rsidR="00FE5D88" w:rsidRDefault="00FE5D88" w:rsidP="00FE5D88">
      <w:pPr>
        <w:pStyle w:val="Style22"/>
        <w:widowControl/>
        <w:spacing w:line="240" w:lineRule="exact"/>
        <w:jc w:val="center"/>
        <w:rPr>
          <w:rStyle w:val="FontStyle92"/>
          <w:rFonts w:ascii="Times New Roman" w:hAnsi="Times New Roman" w:cs="Times New Roman"/>
        </w:rPr>
      </w:pPr>
      <w:r w:rsidRPr="00156CB5">
        <w:rPr>
          <w:rStyle w:val="FontStyle92"/>
          <w:rFonts w:ascii="Times New Roman" w:hAnsi="Times New Roman" w:cs="Times New Roman"/>
          <w:sz w:val="24"/>
          <w:szCs w:val="24"/>
        </w:rPr>
        <w:t>ПОСТАНОВКУ НА УЧЕТ САМОЗАНЯТЫХ</w:t>
      </w:r>
      <w:r>
        <w:rPr>
          <w:rStyle w:val="FontStyle92"/>
          <w:rFonts w:ascii="Times New Roman" w:hAnsi="Times New Roman" w:cs="Times New Roman"/>
        </w:rPr>
        <w:t xml:space="preserve"> </w:t>
      </w:r>
      <w:r w:rsidRPr="00156CB5">
        <w:rPr>
          <w:rStyle w:val="FontStyle92"/>
          <w:rFonts w:ascii="Times New Roman" w:hAnsi="Times New Roman" w:cs="Times New Roman"/>
          <w:sz w:val="24"/>
          <w:szCs w:val="24"/>
        </w:rPr>
        <w:t>ГРАЖДАН</w:t>
      </w:r>
    </w:p>
    <w:p w:rsidR="00FE5D88" w:rsidRPr="00156CB5" w:rsidRDefault="00FE5D88" w:rsidP="00FE5D88">
      <w:pPr>
        <w:pStyle w:val="Style22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4"/>
          <w:szCs w:val="24"/>
        </w:rPr>
      </w:pPr>
    </w:p>
    <w:p w:rsidR="00FE5D88" w:rsidRPr="00156CB5" w:rsidRDefault="00FE5D88" w:rsidP="00FE5D88">
      <w:pPr>
        <w:autoSpaceDE w:val="0"/>
        <w:autoSpaceDN w:val="0"/>
        <w:adjustRightInd w:val="0"/>
        <w:spacing w:before="43"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 России начала учет граждан, оказывающих услуги физическим лицам для личных, домашних и (или) иных подобных нужд.</w:t>
      </w:r>
    </w:p>
    <w:p w:rsidR="00FE5D88" w:rsidRPr="00156CB5" w:rsidRDefault="00FE5D88" w:rsidP="00FE5D88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закону физические лица, не являющиеся индивидуаль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ными предпринимателями и оказывающие услуги физи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ческим лицам для личных, домашних или иных подобных нужд без привлечения наемных работников, подлежат поста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новке на учет в налоговых органах на основании соответ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ствующих уведомлений.</w:t>
      </w:r>
    </w:p>
    <w:p w:rsidR="00FE5D88" w:rsidRPr="00156CB5" w:rsidRDefault="00FE5D88" w:rsidP="00FE5D88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уведомления для «</w:t>
      </w:r>
      <w:proofErr w:type="spellStart"/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граждан утверж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дена приказом ФНС России. Постановка на учет «</w:t>
      </w:r>
      <w:proofErr w:type="spellStart"/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занятых</w:t>
      </w:r>
      <w:proofErr w:type="spellEnd"/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граждан осущест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вляется по месту жительства физического лица (месту пребы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вания - при отсутствии места жительства на территории Российской Федерации). При этом уведомление о деятель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ности по оказанию данных услуг может быть представлено физическим лицом в любой налоговый орган, обслужи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вающий физических лиц, по своему выбору.</w:t>
      </w:r>
    </w:p>
    <w:p w:rsidR="00FE5D88" w:rsidRPr="00156CB5" w:rsidRDefault="00FE5D88" w:rsidP="00FE5D8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постановке или снятии с учета физического лица уведом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ление не выдается. Вместе с тем, по просьбе физического лица на представленной им копии уведомления может проставляться отметка о приеме уведомления.</w:t>
      </w:r>
    </w:p>
    <w:p w:rsidR="00FE5D88" w:rsidRPr="00156CB5" w:rsidRDefault="00FE5D88" w:rsidP="00FE5D88">
      <w:pPr>
        <w:autoSpaceDE w:val="0"/>
        <w:autoSpaceDN w:val="0"/>
        <w:adjustRightInd w:val="0"/>
        <w:spacing w:before="5"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Налоговым кодексом уста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новлены виды услуг, оказыва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емых «</w:t>
      </w:r>
      <w:proofErr w:type="spellStart"/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граж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данами:</w:t>
      </w:r>
    </w:p>
    <w:p w:rsidR="00FE5D88" w:rsidRPr="00156CB5" w:rsidRDefault="00FE5D88" w:rsidP="00FE5D88">
      <w:pPr>
        <w:pStyle w:val="Style21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/>
        <w:rPr>
          <w:rFonts w:ascii="Times New Roman" w:hAnsi="Times New Roman" w:cs="Times New Roman"/>
        </w:rPr>
      </w:pPr>
      <w:r w:rsidRPr="00156CB5">
        <w:rPr>
          <w:rFonts w:ascii="Times New Roman" w:hAnsi="Times New Roman" w:cs="Times New Roman"/>
        </w:rPr>
        <w:t>присмотр и уход за детьми, больными лицами, лицами, достигшими возраста 80 лет, а также иными лицами, нуждающимися в посто</w:t>
      </w:r>
      <w:r w:rsidRPr="00156CB5">
        <w:rPr>
          <w:rFonts w:ascii="Times New Roman" w:hAnsi="Times New Roman" w:cs="Times New Roman"/>
        </w:rPr>
        <w:softHyphen/>
        <w:t>янном постороннем уходе по заключению медицинской организации;</w:t>
      </w:r>
    </w:p>
    <w:p w:rsidR="00FE5D88" w:rsidRPr="00156CB5" w:rsidRDefault="00FE5D88" w:rsidP="00FE5D88">
      <w:pPr>
        <w:widowControl w:val="0"/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репетиторство;</w:t>
      </w:r>
    </w:p>
    <w:p w:rsidR="00FE5D88" w:rsidRPr="00156CB5" w:rsidRDefault="00FE5D88" w:rsidP="00FE5D88">
      <w:pPr>
        <w:widowControl w:val="0"/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уборка жилых помещений, ведение домашнего хозяй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ства.</w:t>
      </w:r>
    </w:p>
    <w:p w:rsidR="00BE4C10" w:rsidRDefault="00FE5D88" w:rsidP="00FE5D88"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Доходы «</w:t>
      </w:r>
      <w:proofErr w:type="spellStart"/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граждан, полученные в 2017 и 2018 годах от физических лиц за оказание этих услуг, осво</w:t>
      </w:r>
      <w:r w:rsidRPr="00156CB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бождаются от налогообложения, в случае, если физическое лицо было поставлено на учет.</w:t>
      </w:r>
      <w:bookmarkStart w:id="0" w:name="_GoBack"/>
      <w:bookmarkEnd w:id="0"/>
    </w:p>
    <w:sectPr w:rsidR="00BE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44C0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BE4C10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FE5D88"/>
    <w:pPr>
      <w:widowControl w:val="0"/>
      <w:autoSpaceDE w:val="0"/>
      <w:autoSpaceDN w:val="0"/>
      <w:adjustRightInd w:val="0"/>
      <w:spacing w:after="0" w:line="243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FE5D8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FE5D88"/>
    <w:pPr>
      <w:widowControl w:val="0"/>
      <w:autoSpaceDE w:val="0"/>
      <w:autoSpaceDN w:val="0"/>
      <w:adjustRightInd w:val="0"/>
      <w:spacing w:after="0" w:line="211" w:lineRule="exact"/>
      <w:ind w:hanging="245"/>
      <w:jc w:val="both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FE5D88"/>
    <w:pPr>
      <w:widowControl w:val="0"/>
      <w:autoSpaceDE w:val="0"/>
      <w:autoSpaceDN w:val="0"/>
      <w:adjustRightInd w:val="0"/>
      <w:spacing w:after="0" w:line="243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FE5D8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FE5D88"/>
    <w:pPr>
      <w:widowControl w:val="0"/>
      <w:autoSpaceDE w:val="0"/>
      <w:autoSpaceDN w:val="0"/>
      <w:adjustRightInd w:val="0"/>
      <w:spacing w:after="0" w:line="211" w:lineRule="exact"/>
      <w:ind w:hanging="245"/>
      <w:jc w:val="both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2017-06-01T07:39:00Z</dcterms:created>
  <dcterms:modified xsi:type="dcterms:W3CDTF">2017-06-01T07:41:00Z</dcterms:modified>
</cp:coreProperties>
</file>