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2F54" w14:textId="7ECD62E1" w:rsidR="0061192A" w:rsidRPr="000C0B8B" w:rsidRDefault="0061192A" w:rsidP="0061192A">
      <w:pPr>
        <w:pStyle w:val="3"/>
        <w:numPr>
          <w:ilvl w:val="0"/>
          <w:numId w:val="0"/>
        </w:numPr>
        <w:ind w:left="720" w:hanging="72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C0B8B">
        <w:rPr>
          <w:rFonts w:ascii="Times New Roman" w:hAnsi="Times New Roman" w:cs="Times New Roman"/>
          <w:b w:val="0"/>
          <w:sz w:val="20"/>
          <w:szCs w:val="20"/>
        </w:rPr>
        <w:t xml:space="preserve">Приложение № </w:t>
      </w:r>
      <w:r w:rsidR="00785006">
        <w:rPr>
          <w:rFonts w:ascii="Times New Roman" w:hAnsi="Times New Roman" w:cs="Times New Roman"/>
          <w:b w:val="0"/>
          <w:sz w:val="20"/>
          <w:szCs w:val="20"/>
        </w:rPr>
        <w:t>3</w:t>
      </w:r>
      <w:r w:rsidRPr="000C0B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15E77B31" w14:textId="77777777" w:rsidR="0061192A" w:rsidRPr="000C0B8B" w:rsidRDefault="0061192A" w:rsidP="0061192A">
      <w:pPr>
        <w:widowControl w:val="0"/>
        <w:jc w:val="right"/>
        <w:rPr>
          <w:sz w:val="20"/>
          <w:szCs w:val="20"/>
        </w:rPr>
      </w:pPr>
      <w:r w:rsidRPr="000C0B8B">
        <w:rPr>
          <w:sz w:val="20"/>
          <w:szCs w:val="20"/>
        </w:rPr>
        <w:t>к документации об аукционе</w:t>
      </w:r>
    </w:p>
    <w:p w14:paraId="6C6DB9D3" w14:textId="77777777" w:rsidR="0061192A" w:rsidRPr="000C0B8B" w:rsidRDefault="0061192A" w:rsidP="0061192A">
      <w:pPr>
        <w:widowControl w:val="0"/>
        <w:jc w:val="right"/>
        <w:rPr>
          <w:b/>
          <w:sz w:val="20"/>
          <w:szCs w:val="20"/>
        </w:rPr>
      </w:pPr>
    </w:p>
    <w:p w14:paraId="487EC83E" w14:textId="77777777" w:rsidR="0061192A" w:rsidRDefault="0061192A" w:rsidP="0061192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14:paraId="42D4BE47" w14:textId="77777777" w:rsidR="0061192A" w:rsidRDefault="0061192A" w:rsidP="0061192A">
      <w:pPr>
        <w:widowControl w:val="0"/>
        <w:jc w:val="center"/>
        <w:rPr>
          <w:b/>
          <w:sz w:val="28"/>
          <w:szCs w:val="28"/>
        </w:rPr>
      </w:pPr>
    </w:p>
    <w:tbl>
      <w:tblPr>
        <w:tblW w:w="14865" w:type="dxa"/>
        <w:tblLayout w:type="fixed"/>
        <w:tblLook w:val="0000" w:firstRow="0" w:lastRow="0" w:firstColumn="0" w:lastColumn="0" w:noHBand="0" w:noVBand="0"/>
      </w:tblPr>
      <w:tblGrid>
        <w:gridCol w:w="682"/>
        <w:gridCol w:w="3395"/>
        <w:gridCol w:w="10788"/>
      </w:tblGrid>
      <w:tr w:rsidR="0061192A" w14:paraId="624D481F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75C4" w14:textId="77777777" w:rsidR="0061192A" w:rsidRDefault="0061192A" w:rsidP="00B90049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773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FB5F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61192A" w14:paraId="19345FD6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BA95" w14:textId="77777777" w:rsidR="0061192A" w:rsidRDefault="0061192A" w:rsidP="00B90049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07F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DDB" w14:textId="77777777" w:rsidR="0061192A" w:rsidRDefault="0061192A" w:rsidP="0061192A">
            <w:pPr>
              <w:tabs>
                <w:tab w:val="left" w:pos="9356"/>
              </w:tabs>
              <w:ind w:right="-1"/>
              <w:rPr>
                <w:bCs/>
                <w:i/>
                <w:iCs/>
              </w:rPr>
            </w:pPr>
          </w:p>
          <w:p w14:paraId="35D043D4" w14:textId="77777777" w:rsidR="0061192A" w:rsidRDefault="0061192A" w:rsidP="0061192A">
            <w:pPr>
              <w:tabs>
                <w:tab w:val="left" w:pos="9356"/>
              </w:tabs>
              <w:ind w:right="-1"/>
              <w:rPr>
                <w:i/>
              </w:rPr>
            </w:pPr>
            <w:r>
              <w:rPr>
                <w:bCs/>
                <w:i/>
                <w:iCs/>
              </w:rPr>
              <w:t xml:space="preserve">Администрация городского поселения «Борзинское», 674600, Забайкальский край, </w:t>
            </w:r>
            <w:proofErr w:type="spellStart"/>
            <w:r>
              <w:rPr>
                <w:bCs/>
                <w:i/>
                <w:iCs/>
              </w:rPr>
              <w:t>г.Борзя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ул.Савватеевская</w:t>
            </w:r>
            <w:proofErr w:type="spellEnd"/>
            <w:r>
              <w:rPr>
                <w:bCs/>
                <w:i/>
                <w:iCs/>
              </w:rPr>
              <w:t xml:space="preserve">, 23, </w:t>
            </w:r>
            <w:r w:rsidRPr="003F7B77">
              <w:rPr>
                <w:i/>
              </w:rPr>
              <w:t>тел.: (30233)</w:t>
            </w:r>
            <w:r>
              <w:rPr>
                <w:i/>
              </w:rPr>
              <w:t xml:space="preserve"> 3-3</w:t>
            </w:r>
            <w:r w:rsidR="009E3887">
              <w:rPr>
                <w:i/>
              </w:rPr>
              <w:t>5</w:t>
            </w:r>
            <w:r>
              <w:rPr>
                <w:i/>
              </w:rPr>
              <w:t>-8</w:t>
            </w:r>
            <w:r w:rsidR="009E3887">
              <w:rPr>
                <w:i/>
              </w:rPr>
              <w:t>3</w:t>
            </w:r>
            <w:r>
              <w:rPr>
                <w:i/>
              </w:rPr>
              <w:t xml:space="preserve">, </w:t>
            </w:r>
            <w:r w:rsidRPr="003F7B77">
              <w:rPr>
                <w:i/>
              </w:rPr>
              <w:t xml:space="preserve">факс: (30233) </w:t>
            </w:r>
            <w:r>
              <w:rPr>
                <w:i/>
              </w:rPr>
              <w:t xml:space="preserve">3-37-21, </w:t>
            </w:r>
            <w:r w:rsidRPr="003F7B77">
              <w:rPr>
                <w:i/>
              </w:rPr>
              <w:t>е-</w:t>
            </w:r>
            <w:r w:rsidRPr="003F7B77">
              <w:rPr>
                <w:i/>
                <w:lang w:val="en-US"/>
              </w:rPr>
              <w:t>mail</w:t>
            </w:r>
            <w:r w:rsidRPr="003F7B77">
              <w:rPr>
                <w:i/>
              </w:rPr>
              <w:t xml:space="preserve">: </w:t>
            </w:r>
            <w:hyperlink r:id="rId5" w:history="1">
              <w:r w:rsidRPr="00C538CA">
                <w:rPr>
                  <w:rStyle w:val="a6"/>
                  <w:i/>
                  <w:lang w:val="en-US"/>
                </w:rPr>
                <w:t>adm</w:t>
              </w:r>
              <w:r w:rsidRPr="00C538CA">
                <w:rPr>
                  <w:rStyle w:val="a6"/>
                  <w:i/>
                </w:rPr>
                <w:t>-</w:t>
              </w:r>
              <w:r w:rsidRPr="00C538CA">
                <w:rPr>
                  <w:rStyle w:val="a6"/>
                  <w:i/>
                  <w:lang w:val="en-US"/>
                </w:rPr>
                <w:t>borzya</w:t>
              </w:r>
              <w:r w:rsidRPr="00C538CA">
                <w:rPr>
                  <w:rStyle w:val="a6"/>
                  <w:i/>
                </w:rPr>
                <w:t>@</w:t>
              </w:r>
              <w:r w:rsidRPr="00C538CA">
                <w:rPr>
                  <w:rStyle w:val="a6"/>
                  <w:i/>
                  <w:lang w:val="en-US"/>
                </w:rPr>
                <w:t>mail</w:t>
              </w:r>
              <w:r w:rsidRPr="00C538CA">
                <w:rPr>
                  <w:rStyle w:val="a6"/>
                  <w:i/>
                </w:rPr>
                <w:t>.</w:t>
              </w:r>
              <w:proofErr w:type="spellStart"/>
              <w:r w:rsidRPr="00C538CA">
                <w:rPr>
                  <w:rStyle w:val="a6"/>
                  <w:i/>
                  <w:lang w:val="en-US"/>
                </w:rPr>
                <w:t>ru</w:t>
              </w:r>
              <w:proofErr w:type="spellEnd"/>
            </w:hyperlink>
          </w:p>
          <w:p w14:paraId="11C6F868" w14:textId="77777777" w:rsidR="0061192A" w:rsidRPr="0061192A" w:rsidRDefault="0061192A" w:rsidP="0061192A">
            <w:pPr>
              <w:tabs>
                <w:tab w:val="left" w:pos="9356"/>
              </w:tabs>
              <w:ind w:right="-1"/>
              <w:rPr>
                <w:bCs/>
                <w:i/>
                <w:iCs/>
              </w:rPr>
            </w:pPr>
          </w:p>
        </w:tc>
      </w:tr>
      <w:tr w:rsidR="00F71808" w14:paraId="7FB96824" w14:textId="77777777" w:rsidTr="009E3887">
        <w:trPr>
          <w:trHeight w:val="3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51C" w14:textId="77777777" w:rsidR="00F71808" w:rsidRDefault="00F71808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C7C5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Место </w:t>
            </w:r>
            <w:proofErr w:type="gramStart"/>
            <w:r>
              <w:rPr>
                <w:b w:val="0"/>
                <w:bCs/>
                <w:sz w:val="24"/>
                <w:szCs w:val="28"/>
                <w:lang w:eastAsia="ru-RU"/>
              </w:rPr>
              <w:t>расположения,  описание</w:t>
            </w:r>
            <w:proofErr w:type="gramEnd"/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 и технические характеристики имущества, права на которое передаются по договору аренды, в том числе площадь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E60" w14:textId="77777777" w:rsidR="00E74D70" w:rsidRPr="00742BA9" w:rsidRDefault="00F71808" w:rsidP="00E74D70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742BA9">
              <w:rPr>
                <w:rFonts w:ascii="Times New Roman" w:hAnsi="Times New Roman" w:cs="Times New Roman"/>
                <w:i/>
              </w:rPr>
              <w:t>Лот 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2BA9">
              <w:rPr>
                <w:rFonts w:ascii="Times New Roman" w:hAnsi="Times New Roman" w:cs="Times New Roman"/>
                <w:i/>
              </w:rPr>
              <w:t xml:space="preserve">1: </w:t>
            </w:r>
            <w:r w:rsidR="00C851B6" w:rsidRPr="00C851B6">
              <w:rPr>
                <w:rFonts w:ascii="Times New Roman" w:hAnsi="Times New Roman" w:cs="Times New Roman"/>
                <w:i/>
              </w:rPr>
              <w:t>Нежилое здание</w:t>
            </w:r>
            <w:r w:rsidR="00E74D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74D70" w:rsidRPr="00E74D70">
              <w:rPr>
                <w:rFonts w:ascii="Times New Roman" w:hAnsi="Times New Roman" w:cs="Times New Roman"/>
                <w:bCs/>
                <w:i/>
              </w:rPr>
              <w:t>слесарно-сварочное</w:t>
            </w:r>
            <w:r w:rsidR="00E74D70" w:rsidRPr="00E74D7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r w:rsidR="00E74D70" w:rsidRPr="00E74D70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 xml:space="preserve">общей площадью 1460,40 </w:t>
            </w:r>
            <w:proofErr w:type="spellStart"/>
            <w:r w:rsidR="00E74D70" w:rsidRPr="00E74D70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>кв.м</w:t>
            </w:r>
            <w:proofErr w:type="spellEnd"/>
            <w:r w:rsidR="00E74D70" w:rsidRPr="00E74D70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>.,</w:t>
            </w:r>
            <w:r w:rsidR="00E74D70" w:rsidRPr="00E74D70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 xml:space="preserve"> </w:t>
            </w:r>
            <w:r w:rsidR="00E74D70" w:rsidRPr="00742BA9">
              <w:rPr>
                <w:rFonts w:ascii="Times New Roman" w:hAnsi="Times New Roman" w:cs="Times New Roman"/>
                <w:i/>
              </w:rPr>
              <w:t xml:space="preserve">1960 года постройки, одноэтажное, наружные и внутренние капитальные стены – сборные ж\бетонные, кирпичные,  фундаменты–  столбчатые, сборные ж\бетонные, перегородки – кирпичные, перекрытия – ж\бетонные, полы – цементные,   отделка внутренняя – штукатурка, известковая, масляная краска, отделка внешняя – штукатурка, известковая краска, окна – 2-е глухие, двери – </w:t>
            </w:r>
            <w:r w:rsidR="00E74D70">
              <w:rPr>
                <w:rFonts w:ascii="Times New Roman" w:hAnsi="Times New Roman" w:cs="Times New Roman"/>
                <w:i/>
              </w:rPr>
              <w:t>металлические</w:t>
            </w:r>
            <w:r w:rsidR="00E74D70" w:rsidRPr="00742BA9">
              <w:rPr>
                <w:rFonts w:ascii="Times New Roman" w:hAnsi="Times New Roman" w:cs="Times New Roman"/>
                <w:i/>
              </w:rPr>
              <w:t>, крыша  - совмещенная, двухскатная с внутренним водоотводом</w:t>
            </w:r>
          </w:p>
          <w:p w14:paraId="71684CFA" w14:textId="77777777" w:rsidR="00E74D70" w:rsidRPr="00742BA9" w:rsidRDefault="00E74D70" w:rsidP="00E74D70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742BA9">
              <w:rPr>
                <w:rFonts w:ascii="Times New Roman" w:hAnsi="Times New Roman" w:cs="Times New Roman"/>
                <w:i/>
              </w:rPr>
              <w:t xml:space="preserve">Наличие благоустройства: </w:t>
            </w:r>
            <w:proofErr w:type="gramStart"/>
            <w:r w:rsidRPr="00742BA9">
              <w:rPr>
                <w:rFonts w:ascii="Times New Roman" w:hAnsi="Times New Roman" w:cs="Times New Roman"/>
                <w:i/>
              </w:rPr>
              <w:t>электроосвещение,  автономное</w:t>
            </w:r>
            <w:proofErr w:type="gramEnd"/>
            <w:r w:rsidRPr="00742BA9">
              <w:rPr>
                <w:rFonts w:ascii="Times New Roman" w:hAnsi="Times New Roman" w:cs="Times New Roman"/>
                <w:i/>
              </w:rPr>
              <w:t xml:space="preserve"> отопление.</w:t>
            </w:r>
          </w:p>
          <w:p w14:paraId="495E11E6" w14:textId="77777777" w:rsidR="00E74D70" w:rsidRPr="00742BA9" w:rsidRDefault="00E74D70" w:rsidP="00E74D7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</w:rPr>
              <w:t>Техническое состояние: удовлетворительное.</w:t>
            </w:r>
          </w:p>
          <w:p w14:paraId="38E180CB" w14:textId="77777777" w:rsidR="00E74D70" w:rsidRDefault="00E74D70" w:rsidP="00E74D70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  <w:lang w:eastAsia="ar-SA"/>
              </w:rPr>
              <w:t>Адрес месторасположения: 674600, Забайкальский край, Борзинский район, г.</w:t>
            </w:r>
            <w:r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Pr="00742BA9">
              <w:rPr>
                <w:rFonts w:ascii="Times New Roman" w:hAnsi="Times New Roman" w:cs="Times New Roman"/>
                <w:i/>
                <w:lang w:eastAsia="ar-SA"/>
              </w:rPr>
              <w:t xml:space="preserve">Борзя, </w:t>
            </w:r>
            <w:proofErr w:type="spellStart"/>
            <w:r w:rsidRPr="00742BA9">
              <w:rPr>
                <w:rFonts w:ascii="Times New Roman" w:hAnsi="Times New Roman" w:cs="Times New Roman"/>
                <w:i/>
                <w:lang w:eastAsia="ar-SA"/>
              </w:rPr>
              <w:t>ул.Савватеевская</w:t>
            </w:r>
            <w:proofErr w:type="spellEnd"/>
            <w:r w:rsidRPr="00742BA9">
              <w:rPr>
                <w:rFonts w:ascii="Times New Roman" w:hAnsi="Times New Roman" w:cs="Times New Roman"/>
                <w:i/>
                <w:lang w:eastAsia="ar-SA"/>
              </w:rPr>
              <w:t>, 30</w:t>
            </w:r>
            <w:r>
              <w:rPr>
                <w:rFonts w:ascii="Times New Roman" w:hAnsi="Times New Roman" w:cs="Times New Roman"/>
                <w:i/>
                <w:lang w:eastAsia="ar-SA"/>
              </w:rPr>
              <w:t>.</w:t>
            </w:r>
          </w:p>
          <w:p w14:paraId="3962007C" w14:textId="3E16B63A" w:rsidR="00F71808" w:rsidRPr="0061192A" w:rsidRDefault="00E74D70" w:rsidP="00E74D70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Кадастровый номер: 75:04:160318:543</w:t>
            </w:r>
          </w:p>
        </w:tc>
      </w:tr>
      <w:tr w:rsidR="00F71808" w14:paraId="56D28B51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17C8" w14:textId="77777777" w:rsidR="00F71808" w:rsidRDefault="00F71808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9F1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имущества, права на которое передаются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8BCA" w14:textId="77777777" w:rsidR="00F71808" w:rsidRPr="000C0B8B" w:rsidRDefault="00F71808" w:rsidP="0061192A">
            <w:pPr>
              <w:rPr>
                <w:i/>
                <w:lang w:eastAsia="ar-SA"/>
              </w:rPr>
            </w:pPr>
            <w:r w:rsidRPr="000C0B8B">
              <w:rPr>
                <w:i/>
                <w:lang w:eastAsia="ar-SA"/>
              </w:rPr>
              <w:t xml:space="preserve">Определяется арендатором по согласованию с контролирующим органом </w:t>
            </w:r>
          </w:p>
          <w:p w14:paraId="43A973F6" w14:textId="77777777" w:rsidR="00F71808" w:rsidRPr="005A16D6" w:rsidRDefault="00F71808" w:rsidP="00F71808">
            <w:pPr>
              <w:rPr>
                <w:b/>
                <w:i/>
                <w:lang w:eastAsia="ar-SA"/>
              </w:rPr>
            </w:pPr>
          </w:p>
        </w:tc>
      </w:tr>
      <w:tr w:rsidR="0061192A" w14:paraId="1407E49F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924B" w14:textId="77777777" w:rsidR="0061192A" w:rsidRDefault="0061192A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85A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Требования к техническому состоянию имущества, права на которое передаются по договору аренды, которым это имущество должно соответствовать на момент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окончания срока договора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EE1F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Планировка имущества должна соответствовать техническому паспорту на здание (помещение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),  в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котором находится имущество. Электропроводка, трубы отопления, водопроводные трубы, канализационные трубы, оконные конструкции, двери должны быть в удовлетворительном техническом состоянии и быть исправны. Имущество должно быть свободным от установленного арендатором оборудования, мебели. </w:t>
            </w:r>
            <w:r>
              <w:rPr>
                <w:b w:val="0"/>
                <w:bCs/>
                <w:i/>
                <w:iCs/>
                <w:sz w:val="24"/>
                <w:szCs w:val="28"/>
                <w:lang w:eastAsia="ru-RU"/>
              </w:rPr>
              <w:t xml:space="preserve">Внутренняя отделка: штукатурка, побелка, </w:t>
            </w:r>
            <w:proofErr w:type="gramStart"/>
            <w:r>
              <w:rPr>
                <w:b w:val="0"/>
                <w:bCs/>
                <w:i/>
                <w:iCs/>
                <w:sz w:val="24"/>
                <w:szCs w:val="28"/>
                <w:lang w:eastAsia="ru-RU"/>
              </w:rPr>
              <w:t>обои,  покраска</w:t>
            </w:r>
            <w:proofErr w:type="gramEnd"/>
            <w:r>
              <w:rPr>
                <w:b w:val="0"/>
                <w:bCs/>
                <w:i/>
                <w:iCs/>
                <w:sz w:val="24"/>
                <w:szCs w:val="28"/>
                <w:lang w:eastAsia="ru-RU"/>
              </w:rPr>
              <w:t xml:space="preserve"> на с</w:t>
            </w:r>
            <w:r>
              <w:rPr>
                <w:b w:val="0"/>
                <w:bCs/>
                <w:i/>
                <w:iCs/>
                <w:sz w:val="24"/>
              </w:rPr>
              <w:t>тенах  не загрязнены.</w:t>
            </w:r>
          </w:p>
        </w:tc>
      </w:tr>
      <w:tr w:rsidR="00F71808" w14:paraId="3A8376A9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5492" w14:textId="77777777" w:rsidR="00F71808" w:rsidRDefault="00F71808" w:rsidP="00B90049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3058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Начальная (минимальная) цена договора аренды (цена лота) с указанием при необходимости начальной (минимальной) цены договора аренды (цены лота) за единицу </w:t>
            </w:r>
            <w:proofErr w:type="gramStart"/>
            <w:r>
              <w:rPr>
                <w:b w:val="0"/>
                <w:bCs/>
                <w:sz w:val="24"/>
              </w:rPr>
              <w:t>площади  имущества</w:t>
            </w:r>
            <w:proofErr w:type="gramEnd"/>
            <w:r>
              <w:rPr>
                <w:b w:val="0"/>
                <w:bCs/>
                <w:sz w:val="24"/>
              </w:rPr>
              <w:t>, права на которое передаются по договору аренды, в размере ежемесячного платежа за право владения или пользования указанным имуществом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9B20" w14:textId="4755E6FE" w:rsidR="00483FCD" w:rsidRDefault="00483FCD" w:rsidP="00483FCD">
            <w:pPr>
              <w:jc w:val="both"/>
              <w:rPr>
                <w:bCs/>
                <w:i/>
                <w:iCs/>
              </w:rPr>
            </w:pPr>
            <w:r w:rsidRPr="00E3681E">
              <w:rPr>
                <w:bCs/>
                <w:i/>
                <w:iCs/>
              </w:rPr>
              <w:t>Начальная (минимальная) цена договора</w:t>
            </w:r>
            <w:r>
              <w:rPr>
                <w:bCs/>
                <w:i/>
                <w:iCs/>
              </w:rPr>
              <w:t xml:space="preserve"> нежилого здания</w:t>
            </w:r>
            <w:r w:rsidRPr="00E3681E">
              <w:rPr>
                <w:bCs/>
                <w:i/>
                <w:iCs/>
              </w:rPr>
              <w:t xml:space="preserve"> (цена лота)</w:t>
            </w:r>
            <w:r>
              <w:rPr>
                <w:bCs/>
                <w:i/>
                <w:iCs/>
              </w:rPr>
              <w:t xml:space="preserve"> </w:t>
            </w:r>
            <w:r w:rsidRPr="00E3681E">
              <w:rPr>
                <w:bCs/>
                <w:i/>
                <w:iCs/>
              </w:rPr>
              <w:t xml:space="preserve">без учета НДС </w:t>
            </w:r>
            <w:proofErr w:type="gramStart"/>
            <w:r w:rsidRPr="00E3681E">
              <w:rPr>
                <w:bCs/>
                <w:i/>
                <w:iCs/>
              </w:rPr>
              <w:t>и  коммунальных</w:t>
            </w:r>
            <w:proofErr w:type="gramEnd"/>
            <w:r w:rsidRPr="00E3681E">
              <w:rPr>
                <w:bCs/>
                <w:i/>
                <w:iCs/>
              </w:rPr>
              <w:t>, эксплуатационных, административно-хозяйственных услуг составляет</w:t>
            </w:r>
            <w:r>
              <w:rPr>
                <w:bCs/>
                <w:i/>
                <w:iCs/>
              </w:rPr>
              <w:t xml:space="preserve"> </w:t>
            </w:r>
            <w:r w:rsidR="00E74D70">
              <w:rPr>
                <w:bCs/>
                <w:i/>
                <w:iCs/>
              </w:rPr>
              <w:t>12384,19</w:t>
            </w:r>
            <w:r>
              <w:rPr>
                <w:bCs/>
                <w:i/>
                <w:iCs/>
              </w:rPr>
              <w:t xml:space="preserve"> (</w:t>
            </w:r>
            <w:r w:rsidR="00E74D70">
              <w:rPr>
                <w:bCs/>
                <w:i/>
                <w:iCs/>
              </w:rPr>
              <w:t>двенадцать тысяч триста восемьдесят четыре</w:t>
            </w:r>
            <w:r>
              <w:rPr>
                <w:bCs/>
                <w:i/>
                <w:iCs/>
              </w:rPr>
              <w:t>) рубл</w:t>
            </w:r>
            <w:r w:rsidR="00E74D70">
              <w:rPr>
                <w:bCs/>
                <w:i/>
                <w:iCs/>
              </w:rPr>
              <w:t>я</w:t>
            </w:r>
            <w:r>
              <w:rPr>
                <w:bCs/>
                <w:i/>
                <w:iCs/>
              </w:rPr>
              <w:t xml:space="preserve"> </w:t>
            </w:r>
            <w:r w:rsidR="00E74D70">
              <w:rPr>
                <w:bCs/>
                <w:i/>
                <w:iCs/>
              </w:rPr>
              <w:t>19</w:t>
            </w:r>
            <w:r>
              <w:rPr>
                <w:bCs/>
                <w:i/>
                <w:iCs/>
              </w:rPr>
              <w:t xml:space="preserve"> копеек в месяц, размер арендной платы в год нежилого здания составляет </w:t>
            </w:r>
            <w:r w:rsidR="00E74D70">
              <w:rPr>
                <w:bCs/>
                <w:i/>
                <w:iCs/>
              </w:rPr>
              <w:t>148610,28</w:t>
            </w:r>
            <w:r>
              <w:rPr>
                <w:bCs/>
                <w:i/>
                <w:iCs/>
              </w:rPr>
              <w:t xml:space="preserve"> (</w:t>
            </w:r>
            <w:r w:rsidR="00E74D70">
              <w:rPr>
                <w:bCs/>
                <w:i/>
                <w:iCs/>
              </w:rPr>
              <w:t>сто сорок восемь тысяч шестьсот десять</w:t>
            </w:r>
            <w:r>
              <w:rPr>
                <w:bCs/>
                <w:i/>
                <w:iCs/>
              </w:rPr>
              <w:t xml:space="preserve">) рублей </w:t>
            </w:r>
            <w:r w:rsidR="00E74D70">
              <w:rPr>
                <w:bCs/>
                <w:i/>
                <w:iCs/>
              </w:rPr>
              <w:t>28</w:t>
            </w:r>
            <w:r>
              <w:rPr>
                <w:bCs/>
                <w:i/>
                <w:iCs/>
              </w:rPr>
              <w:t xml:space="preserve"> копеек.</w:t>
            </w:r>
          </w:p>
          <w:p w14:paraId="1C77C9BF" w14:textId="77777777" w:rsidR="00F71808" w:rsidRPr="00410DCD" w:rsidRDefault="00F71808" w:rsidP="00E74D70">
            <w:pPr>
              <w:jc w:val="both"/>
              <w:rPr>
                <w:i/>
                <w:lang w:eastAsia="ar-SA"/>
              </w:rPr>
            </w:pPr>
          </w:p>
        </w:tc>
      </w:tr>
      <w:tr w:rsidR="00F71808" w14:paraId="0EDE0327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5CD" w14:textId="77777777"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B375" w14:textId="77777777"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14:paraId="2A0E5E41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9C9" w14:textId="4A22B7FB" w:rsidR="00F71808" w:rsidRPr="00364CAB" w:rsidRDefault="00DE3BD8" w:rsidP="000D7AC6">
            <w:pPr>
              <w:rPr>
                <w:i/>
                <w:lang w:eastAsia="ar-SA"/>
              </w:rPr>
            </w:pPr>
            <w:r w:rsidRPr="00364CAB">
              <w:rPr>
                <w:i/>
                <w:lang w:eastAsia="ar-SA"/>
              </w:rPr>
              <w:t>с</w:t>
            </w:r>
            <w:r w:rsidR="00F71808" w:rsidRPr="00364CAB">
              <w:rPr>
                <w:i/>
                <w:lang w:eastAsia="ar-SA"/>
              </w:rPr>
              <w:t xml:space="preserve"> </w:t>
            </w:r>
            <w:r w:rsidR="001528AB">
              <w:rPr>
                <w:i/>
                <w:lang w:eastAsia="ar-SA"/>
              </w:rPr>
              <w:t>2</w:t>
            </w:r>
            <w:r w:rsidR="00785006">
              <w:rPr>
                <w:i/>
                <w:lang w:eastAsia="ar-SA"/>
              </w:rPr>
              <w:t>6</w:t>
            </w:r>
            <w:r w:rsidR="00364CAB" w:rsidRPr="00364CAB">
              <w:rPr>
                <w:i/>
                <w:lang w:eastAsia="ar-SA"/>
              </w:rPr>
              <w:t xml:space="preserve"> </w:t>
            </w:r>
            <w:r w:rsidR="001528AB">
              <w:rPr>
                <w:i/>
                <w:lang w:eastAsia="ar-SA"/>
              </w:rPr>
              <w:t>декабря</w:t>
            </w:r>
            <w:r w:rsidR="00F71808" w:rsidRPr="00364CAB">
              <w:rPr>
                <w:i/>
                <w:lang w:eastAsia="ar-SA"/>
              </w:rPr>
              <w:t xml:space="preserve"> 20</w:t>
            </w:r>
            <w:r w:rsidR="00F46EB7">
              <w:rPr>
                <w:i/>
                <w:lang w:eastAsia="ar-SA"/>
              </w:rPr>
              <w:t>22</w:t>
            </w:r>
            <w:r w:rsidR="00F71808" w:rsidRPr="00364CAB">
              <w:rPr>
                <w:i/>
                <w:lang w:eastAsia="ar-SA"/>
              </w:rPr>
              <w:t xml:space="preserve"> по </w:t>
            </w:r>
            <w:r w:rsidR="001528AB">
              <w:rPr>
                <w:i/>
                <w:lang w:eastAsia="ar-SA"/>
              </w:rPr>
              <w:t>2</w:t>
            </w:r>
            <w:r w:rsidR="00785006">
              <w:rPr>
                <w:i/>
                <w:lang w:eastAsia="ar-SA"/>
              </w:rPr>
              <w:t>5</w:t>
            </w:r>
            <w:r w:rsidR="00364CAB" w:rsidRPr="00364CAB">
              <w:rPr>
                <w:i/>
                <w:lang w:eastAsia="ar-SA"/>
              </w:rPr>
              <w:t xml:space="preserve"> </w:t>
            </w:r>
            <w:r w:rsidR="001528AB">
              <w:rPr>
                <w:i/>
                <w:lang w:eastAsia="ar-SA"/>
              </w:rPr>
              <w:t>декабря</w:t>
            </w:r>
            <w:r w:rsidR="00F71808" w:rsidRPr="00364CAB">
              <w:rPr>
                <w:i/>
                <w:lang w:eastAsia="ar-SA"/>
              </w:rPr>
              <w:t xml:space="preserve"> 20</w:t>
            </w:r>
            <w:r w:rsidR="00F46EB7">
              <w:rPr>
                <w:i/>
                <w:lang w:eastAsia="ar-SA"/>
              </w:rPr>
              <w:t>25</w:t>
            </w:r>
            <w:r w:rsidR="00F71808" w:rsidRPr="00364CAB">
              <w:rPr>
                <w:i/>
                <w:lang w:eastAsia="ar-SA"/>
              </w:rPr>
              <w:t xml:space="preserve"> года</w:t>
            </w:r>
            <w:r w:rsidRPr="00364CAB">
              <w:rPr>
                <w:i/>
                <w:lang w:eastAsia="ar-SA"/>
              </w:rPr>
              <w:t>.</w:t>
            </w:r>
          </w:p>
        </w:tc>
      </w:tr>
      <w:tr w:rsidR="008C253C" w14:paraId="2F8E9ADA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AC4E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4EF" w14:textId="77777777"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D64" w14:textId="1E71902A" w:rsidR="008C253C" w:rsidRPr="00364CAB" w:rsidRDefault="00785006" w:rsidP="00031A21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20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641E7B">
              <w:rPr>
                <w:b w:val="0"/>
                <w:bCs/>
                <w:i/>
                <w:iCs/>
                <w:sz w:val="24"/>
              </w:rPr>
              <w:t>декабря</w:t>
            </w:r>
            <w:r w:rsidR="007157D1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20</w:t>
            </w:r>
            <w:r w:rsidR="00E473CB">
              <w:rPr>
                <w:b w:val="0"/>
                <w:bCs/>
                <w:i/>
                <w:iCs/>
                <w:sz w:val="24"/>
              </w:rPr>
              <w:t>22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 xml:space="preserve"> года в 1</w:t>
            </w:r>
            <w:r>
              <w:rPr>
                <w:b w:val="0"/>
                <w:bCs/>
                <w:i/>
                <w:iCs/>
                <w:sz w:val="24"/>
              </w:rPr>
              <w:t>4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-00 час (время местное) по адресу организатора аукциона</w:t>
            </w:r>
            <w:r w:rsidR="008C253C" w:rsidRPr="00364CAB">
              <w:rPr>
                <w:b w:val="0"/>
                <w:bCs/>
                <w:i/>
                <w:iCs/>
                <w:sz w:val="24"/>
                <w:szCs w:val="28"/>
              </w:rPr>
              <w:t>.</w:t>
            </w:r>
          </w:p>
        </w:tc>
      </w:tr>
      <w:tr w:rsidR="00F71808" w14:paraId="641A7655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6B0D" w14:textId="77777777"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7AA2" w14:textId="77777777"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7970" w14:textId="720133BD" w:rsidR="00F71808" w:rsidRPr="00364CAB" w:rsidRDefault="00785006" w:rsidP="000D7AC6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23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1528AB">
              <w:rPr>
                <w:b w:val="0"/>
                <w:bCs/>
                <w:i/>
                <w:iCs/>
                <w:sz w:val="24"/>
              </w:rPr>
              <w:t>декабря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F46EB7">
              <w:rPr>
                <w:b w:val="0"/>
                <w:bCs/>
                <w:i/>
                <w:iCs/>
                <w:sz w:val="24"/>
              </w:rPr>
              <w:t>22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 года</w:t>
            </w:r>
            <w:r w:rsidR="00F71808" w:rsidRPr="00364CAB">
              <w:rPr>
                <w:b w:val="0"/>
                <w:bCs/>
                <w:i/>
                <w:iCs/>
                <w:sz w:val="24"/>
              </w:rPr>
              <w:t xml:space="preserve"> в 1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>4</w:t>
            </w:r>
            <w:r w:rsidR="00F71808" w:rsidRPr="00364CAB">
              <w:rPr>
                <w:b w:val="0"/>
                <w:bCs/>
                <w:i/>
                <w:iCs/>
                <w:sz w:val="24"/>
              </w:rPr>
              <w:t>-00 час (время местное) по адресу организатора аукцион</w:t>
            </w:r>
            <w:r w:rsidR="00F46EB7">
              <w:rPr>
                <w:b w:val="0"/>
                <w:bCs/>
                <w:i/>
                <w:iCs/>
                <w:sz w:val="24"/>
              </w:rPr>
              <w:t>а</w:t>
            </w:r>
          </w:p>
        </w:tc>
      </w:tr>
      <w:tr w:rsidR="008C253C" w14:paraId="710CA485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101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34E" w14:textId="77777777" w:rsidR="008C253C" w:rsidRDefault="008C253C" w:rsidP="00B90049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F6A" w14:textId="77777777" w:rsidR="008C253C" w:rsidRPr="00364CAB" w:rsidRDefault="00357F48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hyperlink r:id="rId6" w:history="1">
              <w:r w:rsidR="008C253C" w:rsidRPr="00364CAB">
                <w:rPr>
                  <w:b w:val="0"/>
                  <w:bCs/>
                  <w:i/>
                  <w:iCs/>
                  <w:sz w:val="24"/>
                  <w:lang w:val="en-US"/>
                </w:rPr>
                <w:t>www</w:t>
              </w:r>
              <w:r w:rsidR="008C253C" w:rsidRPr="00364CAB">
                <w:rPr>
                  <w:b w:val="0"/>
                  <w:bCs/>
                  <w:i/>
                  <w:iCs/>
                  <w:sz w:val="24"/>
                </w:rPr>
                <w:t>:</w:t>
              </w:r>
            </w:hyperlink>
            <w:r w:rsidR="008C253C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proofErr w:type="spellStart"/>
            <w:r w:rsidR="008C253C" w:rsidRPr="00364CAB">
              <w:rPr>
                <w:b w:val="0"/>
                <w:bCs/>
                <w:i/>
                <w:iCs/>
                <w:sz w:val="24"/>
                <w:lang w:val="en-US"/>
              </w:rPr>
              <w:t>torgi</w:t>
            </w:r>
            <w:proofErr w:type="spellEnd"/>
            <w:r w:rsidR="008C253C" w:rsidRPr="00364CAB">
              <w:rPr>
                <w:b w:val="0"/>
                <w:bCs/>
                <w:i/>
                <w:iCs/>
                <w:sz w:val="24"/>
              </w:rPr>
              <w:t>.</w:t>
            </w:r>
            <w:r w:rsidR="008C253C" w:rsidRPr="00364CAB">
              <w:rPr>
                <w:b w:val="0"/>
                <w:bCs/>
                <w:i/>
                <w:iCs/>
                <w:sz w:val="24"/>
                <w:lang w:val="en-US"/>
              </w:rPr>
              <w:t>gov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.</w:t>
            </w:r>
            <w:proofErr w:type="spellStart"/>
            <w:r w:rsidR="008C253C" w:rsidRPr="00364CAB">
              <w:rPr>
                <w:b w:val="0"/>
                <w:bCs/>
                <w:i/>
                <w:iCs/>
                <w:sz w:val="24"/>
              </w:rPr>
              <w:t>ru</w:t>
            </w:r>
            <w:proofErr w:type="spellEnd"/>
          </w:p>
        </w:tc>
      </w:tr>
      <w:tr w:rsidR="008C253C" w14:paraId="4B2AE5E5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94E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69E5" w14:textId="77777777"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Размер </w:t>
            </w:r>
            <w:proofErr w:type="gramStart"/>
            <w:r>
              <w:rPr>
                <w:bCs/>
                <w:szCs w:val="28"/>
              </w:rPr>
              <w:t>платы  за</w:t>
            </w:r>
            <w:proofErr w:type="gramEnd"/>
            <w:r>
              <w:rPr>
                <w:bCs/>
                <w:szCs w:val="28"/>
              </w:rPr>
              <w:t xml:space="preserve"> предоставление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57BF" w14:textId="77777777" w:rsidR="008C253C" w:rsidRDefault="008C253C" w:rsidP="00B90049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документации  об</w:t>
            </w:r>
            <w:proofErr w:type="gramEnd"/>
            <w:r>
              <w:rPr>
                <w:sz w:val="24"/>
              </w:rPr>
              <w:t xml:space="preserve"> аукционе, в том числе в форме электронного документа, осуществляется без взимания платы.</w:t>
            </w:r>
          </w:p>
          <w:p w14:paraId="376C2742" w14:textId="77777777" w:rsidR="008C253C" w:rsidRDefault="008C253C" w:rsidP="00B90049">
            <w:pPr>
              <w:pStyle w:val="21"/>
              <w:rPr>
                <w:sz w:val="24"/>
              </w:rPr>
            </w:pPr>
          </w:p>
        </w:tc>
      </w:tr>
      <w:tr w:rsidR="008C253C" w14:paraId="3E88C924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50A4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843D" w14:textId="77777777"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7C7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Документация об аукционе предоставляется по адресу организатора аукциона.</w:t>
            </w:r>
          </w:p>
          <w:p w14:paraId="5A27A8EF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8C253C" w14:paraId="1DEE5A2D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4EA2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8D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Порядок пересмотра цены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договора аренды в сторону увеличения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85BF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Размер арендной платы может быть изменен Арендодателем в одностороннем порядке в случаях:</w:t>
            </w:r>
          </w:p>
          <w:p w14:paraId="0C8CF430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14:paraId="16809C66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рыночной конъюнктуры.</w:t>
            </w:r>
          </w:p>
          <w:p w14:paraId="5EFCA90E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8C253C" w14:paraId="07A9A527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CE3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F7AC" w14:textId="77777777"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сроки оплаты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151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или выставленных Арендодателем счетов, счетов-фактур по безналичному расчету на счет, указанный в договоре аренды.</w:t>
            </w:r>
          </w:p>
          <w:p w14:paraId="6843AF67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Арендная плата за имущество, взимается со дня подписания договора аренды.</w:t>
            </w:r>
          </w:p>
          <w:p w14:paraId="07ACFE5A" w14:textId="77777777" w:rsidR="008C253C" w:rsidRPr="005F7241" w:rsidRDefault="008C253C" w:rsidP="00B90049">
            <w:pPr>
              <w:shd w:val="clear" w:color="auto" w:fill="FFFFFF"/>
              <w:tabs>
                <w:tab w:val="left" w:pos="1454"/>
              </w:tabs>
              <w:spacing w:line="266" w:lineRule="exact"/>
              <w:ind w:left="22"/>
              <w:jc w:val="both"/>
              <w:rPr>
                <w:i/>
                <w:spacing w:val="1"/>
              </w:rPr>
            </w:pPr>
            <w:r w:rsidRPr="005F7241">
              <w:rPr>
                <w:i/>
                <w:spacing w:val="3"/>
              </w:rPr>
              <w:t xml:space="preserve">За   неисполнение   Арендатором   обязательства по </w:t>
            </w:r>
            <w:r w:rsidRPr="005F7241">
              <w:rPr>
                <w:i/>
                <w:spacing w:val="4"/>
              </w:rPr>
              <w:t xml:space="preserve">внесению арендной платы за каждый месяц до 10 числа </w:t>
            </w:r>
            <w:r>
              <w:rPr>
                <w:i/>
                <w:spacing w:val="4"/>
              </w:rPr>
              <w:t>текущего</w:t>
            </w:r>
            <w:r w:rsidRPr="005F7241">
              <w:rPr>
                <w:i/>
                <w:spacing w:val="4"/>
              </w:rPr>
              <w:t xml:space="preserve"> месяца</w:t>
            </w:r>
            <w:r>
              <w:rPr>
                <w:i/>
                <w:spacing w:val="4"/>
              </w:rPr>
              <w:t>, начисляется пеня</w:t>
            </w:r>
            <w:r w:rsidRPr="005F7241">
              <w:rPr>
                <w:i/>
                <w:spacing w:val="4"/>
              </w:rPr>
              <w:t xml:space="preserve"> в </w:t>
            </w:r>
            <w:r w:rsidRPr="005F7241">
              <w:rPr>
                <w:i/>
                <w:spacing w:val="1"/>
              </w:rPr>
              <w:t xml:space="preserve">размере 0,03 % от суммы задолженности за каждый день просрочки.  Началом применения данных </w:t>
            </w:r>
            <w:proofErr w:type="gramStart"/>
            <w:r w:rsidRPr="005F7241">
              <w:rPr>
                <w:i/>
                <w:spacing w:val="1"/>
              </w:rPr>
              <w:t>санкций  считается</w:t>
            </w:r>
            <w:proofErr w:type="gramEnd"/>
            <w:r w:rsidRPr="005F7241">
              <w:rPr>
                <w:i/>
                <w:spacing w:val="1"/>
              </w:rPr>
              <w:t xml:space="preserve"> день, следующий  за днем срока уплаты очередного платежа.</w:t>
            </w:r>
          </w:p>
          <w:p w14:paraId="12A686CF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14:paraId="198E6AF3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Оплата коммунальных услуг, эксплуатационных, административно-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хозяйственных  услуг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осуществляется арендатором самостоятельно и  не включается в сумму арендной платы.  </w:t>
            </w:r>
          </w:p>
        </w:tc>
      </w:tr>
      <w:tr w:rsidR="008C253C" w14:paraId="79A767F1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777A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408A" w14:textId="77777777" w:rsidR="008C253C" w:rsidRDefault="008C253C" w:rsidP="00B90049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0F9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Заявки на участие в аукционе в письменной форме подаются по адресу организатора аукциона.</w:t>
            </w:r>
          </w:p>
          <w:p w14:paraId="6EF2F4D4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Заявки в форме электронного документа подаются по адресу электронной почты организатора аукциона.</w:t>
            </w:r>
          </w:p>
        </w:tc>
      </w:tr>
      <w:tr w:rsidR="008C253C" w14:paraId="6C710B74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7D5E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3985" w14:textId="77777777"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начала срока подачи заявок на участие в аукционе.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69E5" w14:textId="744AB8C9" w:rsidR="008C253C" w:rsidRPr="00364CAB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364CAB">
              <w:rPr>
                <w:b w:val="0"/>
                <w:bCs/>
                <w:i/>
                <w:iCs/>
                <w:sz w:val="24"/>
              </w:rPr>
              <w:t xml:space="preserve">Начиная с </w:t>
            </w:r>
            <w:r w:rsidR="00641E7B">
              <w:rPr>
                <w:b w:val="0"/>
                <w:bCs/>
                <w:i/>
                <w:iCs/>
                <w:sz w:val="24"/>
              </w:rPr>
              <w:t>2</w:t>
            </w:r>
            <w:r w:rsidR="00785006">
              <w:rPr>
                <w:b w:val="0"/>
                <w:bCs/>
                <w:i/>
                <w:iCs/>
                <w:sz w:val="24"/>
              </w:rPr>
              <w:t>6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641E7B">
              <w:rPr>
                <w:b w:val="0"/>
                <w:bCs/>
                <w:i/>
                <w:iCs/>
                <w:sz w:val="24"/>
              </w:rPr>
              <w:t>ноября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483FCD">
              <w:rPr>
                <w:b w:val="0"/>
                <w:bCs/>
                <w:i/>
                <w:iCs/>
                <w:sz w:val="24"/>
              </w:rPr>
              <w:t>22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 ежедневно по рабочим дням с </w:t>
            </w:r>
            <w:r w:rsidR="00785006">
              <w:rPr>
                <w:b w:val="0"/>
                <w:bCs/>
                <w:i/>
                <w:iCs/>
                <w:sz w:val="24"/>
              </w:rPr>
              <w:t>08-00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до 1</w:t>
            </w:r>
            <w:r w:rsidR="00483FCD">
              <w:rPr>
                <w:b w:val="0"/>
                <w:bCs/>
                <w:i/>
                <w:iCs/>
                <w:sz w:val="24"/>
              </w:rPr>
              <w:t>7</w:t>
            </w:r>
            <w:r w:rsidRPr="00364CAB">
              <w:rPr>
                <w:b w:val="0"/>
                <w:bCs/>
                <w:i/>
                <w:iCs/>
                <w:sz w:val="24"/>
              </w:rPr>
              <w:t>-</w:t>
            </w:r>
            <w:r w:rsidR="00483FCD">
              <w:rPr>
                <w:b w:val="0"/>
                <w:bCs/>
                <w:i/>
                <w:iCs/>
                <w:sz w:val="24"/>
              </w:rPr>
              <w:t>0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0 часов местного </w:t>
            </w:r>
            <w:proofErr w:type="gramStart"/>
            <w:r w:rsidRPr="00364CAB">
              <w:rPr>
                <w:b w:val="0"/>
                <w:bCs/>
                <w:i/>
                <w:iCs/>
                <w:sz w:val="24"/>
              </w:rPr>
              <w:t>времени  с</w:t>
            </w:r>
            <w:proofErr w:type="gramEnd"/>
            <w:r w:rsidRPr="00364CAB">
              <w:rPr>
                <w:b w:val="0"/>
                <w:bCs/>
                <w:i/>
                <w:iCs/>
                <w:sz w:val="24"/>
              </w:rPr>
              <w:t xml:space="preserve"> перерывом на обед с 1</w:t>
            </w:r>
            <w:r w:rsidR="00483FCD">
              <w:rPr>
                <w:b w:val="0"/>
                <w:bCs/>
                <w:i/>
                <w:iCs/>
                <w:sz w:val="24"/>
              </w:rPr>
              <w:t>2</w:t>
            </w:r>
            <w:r w:rsidRPr="00364CAB">
              <w:rPr>
                <w:b w:val="0"/>
                <w:bCs/>
                <w:i/>
                <w:iCs/>
                <w:sz w:val="24"/>
              </w:rPr>
              <w:t>-00 часов  до 1</w:t>
            </w:r>
            <w:r w:rsidR="00483FCD">
              <w:rPr>
                <w:b w:val="0"/>
                <w:bCs/>
                <w:i/>
                <w:iCs/>
                <w:sz w:val="24"/>
              </w:rPr>
              <w:t>3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-00 часов </w:t>
            </w:r>
          </w:p>
          <w:p w14:paraId="54877A70" w14:textId="77777777" w:rsidR="008C253C" w:rsidRPr="00364CAB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8C253C" w14:paraId="038FB0D4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4924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86A" w14:textId="77777777"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584A" w14:textId="47945FAD" w:rsidR="008C253C" w:rsidRPr="00364CAB" w:rsidRDefault="00785006" w:rsidP="00DF754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20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641E7B">
              <w:rPr>
                <w:b w:val="0"/>
                <w:bCs/>
                <w:i/>
                <w:iCs/>
                <w:sz w:val="24"/>
              </w:rPr>
              <w:t>декабря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FD2CDA">
              <w:rPr>
                <w:b w:val="0"/>
                <w:bCs/>
                <w:i/>
                <w:iCs/>
                <w:sz w:val="24"/>
              </w:rPr>
              <w:t>22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года 1</w:t>
            </w:r>
            <w:r>
              <w:rPr>
                <w:b w:val="0"/>
                <w:bCs/>
                <w:i/>
                <w:iCs/>
                <w:sz w:val="24"/>
              </w:rPr>
              <w:t>0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-00 час. (время местное) непосредственно перед началом рассмотрения заявок.</w:t>
            </w:r>
          </w:p>
        </w:tc>
      </w:tr>
      <w:tr w:rsidR="000C0B8B" w14:paraId="6A602376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735B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48B1" w14:textId="77777777" w:rsidR="000C0B8B" w:rsidRDefault="000C0B8B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97F3" w14:textId="5F482540" w:rsidR="000C0B8B" w:rsidRPr="00364CAB" w:rsidRDefault="000C0B8B" w:rsidP="000D7AC6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364CAB">
              <w:rPr>
                <w:b w:val="0"/>
                <w:bCs/>
                <w:i/>
                <w:iCs/>
                <w:sz w:val="24"/>
              </w:rPr>
              <w:t xml:space="preserve">с </w:t>
            </w:r>
            <w:r w:rsidR="00641E7B">
              <w:rPr>
                <w:b w:val="0"/>
                <w:bCs/>
                <w:i/>
                <w:iCs/>
                <w:sz w:val="24"/>
              </w:rPr>
              <w:t>2</w:t>
            </w:r>
            <w:r w:rsidR="00785006">
              <w:rPr>
                <w:b w:val="0"/>
                <w:bCs/>
                <w:i/>
                <w:iCs/>
                <w:sz w:val="24"/>
              </w:rPr>
              <w:t>6</w:t>
            </w:r>
            <w:r w:rsidR="00641E7B">
              <w:rPr>
                <w:b w:val="0"/>
                <w:bCs/>
                <w:i/>
                <w:iCs/>
                <w:sz w:val="24"/>
              </w:rPr>
              <w:t xml:space="preserve"> ноября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FD2CDA">
              <w:rPr>
                <w:b w:val="0"/>
                <w:bCs/>
                <w:i/>
                <w:iCs/>
                <w:sz w:val="24"/>
              </w:rPr>
              <w:t>22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 с </w:t>
            </w:r>
            <w:r w:rsidR="00785006">
              <w:rPr>
                <w:b w:val="0"/>
                <w:bCs/>
                <w:i/>
                <w:iCs/>
                <w:sz w:val="24"/>
              </w:rPr>
              <w:t>08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>-</w:t>
            </w:r>
            <w:r w:rsidR="00785006">
              <w:rPr>
                <w:b w:val="0"/>
                <w:bCs/>
                <w:i/>
                <w:iCs/>
                <w:sz w:val="24"/>
              </w:rPr>
              <w:t>2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0 по </w:t>
            </w:r>
            <w:r w:rsidR="00785006">
              <w:rPr>
                <w:b w:val="0"/>
                <w:bCs/>
                <w:i/>
                <w:iCs/>
                <w:sz w:val="24"/>
              </w:rPr>
              <w:t>20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641E7B">
              <w:rPr>
                <w:b w:val="0"/>
                <w:bCs/>
                <w:i/>
                <w:iCs/>
                <w:sz w:val="24"/>
              </w:rPr>
              <w:t>декабря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FD2CDA">
              <w:rPr>
                <w:b w:val="0"/>
                <w:bCs/>
                <w:i/>
                <w:iCs/>
                <w:sz w:val="24"/>
              </w:rPr>
              <w:t>22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</w:t>
            </w:r>
            <w:r w:rsidR="00FD2CDA">
              <w:rPr>
                <w:b w:val="0"/>
                <w:bCs/>
                <w:i/>
                <w:iCs/>
                <w:sz w:val="24"/>
              </w:rPr>
              <w:t xml:space="preserve"> до 1</w:t>
            </w:r>
            <w:r w:rsidR="00785006">
              <w:rPr>
                <w:b w:val="0"/>
                <w:bCs/>
                <w:i/>
                <w:iCs/>
                <w:sz w:val="24"/>
              </w:rPr>
              <w:t>0</w:t>
            </w:r>
            <w:r w:rsidR="00FD2CDA">
              <w:rPr>
                <w:b w:val="0"/>
                <w:bCs/>
                <w:i/>
                <w:iCs/>
                <w:sz w:val="24"/>
              </w:rPr>
              <w:t>-00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(включительно)</w:t>
            </w:r>
            <w:r w:rsidRPr="00364CAB">
              <w:rPr>
                <w:bCs/>
                <w:szCs w:val="28"/>
              </w:rPr>
              <w:t xml:space="preserve"> </w:t>
            </w:r>
          </w:p>
        </w:tc>
      </w:tr>
      <w:tr w:rsidR="000C0B8B" w14:paraId="1AC1F45B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4C13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F17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аренды («шаг аукциона»)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2F2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размере пяти процентов начальной (минимальной) цены договора.</w:t>
            </w:r>
          </w:p>
          <w:p w14:paraId="68839397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</w:tc>
      </w:tr>
      <w:tr w:rsidR="00F71808" w14:paraId="2C1DA9E6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FB23" w14:textId="77777777"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A69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Требование о внесении задатка, размер </w:t>
            </w:r>
            <w:proofErr w:type="gramStart"/>
            <w:r>
              <w:rPr>
                <w:b w:val="0"/>
                <w:bCs/>
                <w:sz w:val="24"/>
                <w:szCs w:val="28"/>
                <w:lang w:eastAsia="ru-RU"/>
              </w:rPr>
              <w:t>задатка,  срок</w:t>
            </w:r>
            <w:proofErr w:type="gramEnd"/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 и порядок внесения задатка.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B690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</w:tr>
      <w:tr w:rsidR="00F71808" w14:paraId="0FA56908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B280" w14:textId="77777777"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917" w14:textId="77777777"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Требование об обеспечении исполнения договора аренды 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0DC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</w:tr>
      <w:tr w:rsidR="000C0B8B" w14:paraId="0111AD9E" w14:textId="77777777" w:rsidTr="009E3887">
        <w:trPr>
          <w:trHeight w:val="31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1AF7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560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014" w14:textId="77777777" w:rsidR="000C0B8B" w:rsidRPr="0004322A" w:rsidRDefault="000C0B8B" w:rsidP="00B90049">
            <w:pPr>
              <w:jc w:val="center"/>
              <w:rPr>
                <w:bCs/>
                <w:i/>
                <w:iCs/>
                <w:szCs w:val="28"/>
              </w:rPr>
            </w:pPr>
          </w:p>
          <w:p w14:paraId="55802EB0" w14:textId="77777777" w:rsidR="000C0B8B" w:rsidRPr="0004322A" w:rsidRDefault="000C0B8B" w:rsidP="009E3887">
            <w:pPr>
              <w:jc w:val="center"/>
              <w:rPr>
                <w:bCs/>
                <w:i/>
                <w:iCs/>
                <w:szCs w:val="28"/>
              </w:rPr>
            </w:pPr>
            <w:r w:rsidRPr="0004322A">
              <w:rPr>
                <w:bCs/>
                <w:i/>
                <w:iCs/>
                <w:szCs w:val="28"/>
              </w:rPr>
              <w:t>График проведения осмотра</w:t>
            </w: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7"/>
              <w:gridCol w:w="2803"/>
            </w:tblGrid>
            <w:tr w:rsidR="000C0B8B" w:rsidRPr="0004322A" w14:paraId="391CE4F2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318C0475" w14:textId="77777777"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Cs w:val="28"/>
                    </w:rPr>
                    <w:t xml:space="preserve">Дата осмотра </w:t>
                  </w:r>
                </w:p>
              </w:tc>
              <w:tc>
                <w:tcPr>
                  <w:tcW w:w="2803" w:type="dxa"/>
                </w:tcPr>
                <w:p w14:paraId="6393D345" w14:textId="77777777" w:rsidR="000C0B8B" w:rsidRPr="0004322A" w:rsidRDefault="000C0B8B" w:rsidP="00B90049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0C0B8B" w:rsidRPr="0004322A" w14:paraId="0E81366B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2487DA74" w14:textId="4A1E81B6" w:rsidR="000C0B8B" w:rsidRPr="0004322A" w:rsidRDefault="00641E7B" w:rsidP="000D7AC6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t>25</w:t>
                  </w:r>
                  <w:r w:rsidR="00364CAB" w:rsidRPr="0004322A">
                    <w:t xml:space="preserve"> </w:t>
                  </w:r>
                  <w:r>
                    <w:t>ноября</w:t>
                  </w:r>
                  <w:r w:rsidR="000C0B8B" w:rsidRPr="0004322A">
                    <w:t xml:space="preserve"> 20</w:t>
                  </w:r>
                  <w:r w:rsidR="00FD2CDA">
                    <w:t>22</w:t>
                  </w:r>
                  <w:r w:rsidR="000C0B8B" w:rsidRPr="0004322A">
                    <w:t xml:space="preserve"> года</w:t>
                  </w:r>
                  <w:r w:rsidR="000C0B8B" w:rsidRPr="0004322A">
                    <w:rPr>
                      <w:bCs/>
                      <w:i/>
                      <w:iCs/>
                      <w:szCs w:val="28"/>
                    </w:rPr>
                    <w:t xml:space="preserve"> </w:t>
                  </w:r>
                </w:p>
              </w:tc>
              <w:tc>
                <w:tcPr>
                  <w:tcW w:w="2803" w:type="dxa"/>
                </w:tcPr>
                <w:p w14:paraId="0AD45302" w14:textId="77777777" w:rsidR="000C0B8B" w:rsidRPr="0004322A" w:rsidRDefault="000C0B8B" w:rsidP="00B90049">
                  <w:pPr>
                    <w:jc w:val="both"/>
                    <w:rPr>
                      <w:bCs/>
                      <w:i/>
                      <w:iCs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  <w:tr w:rsidR="000C0B8B" w:rsidRPr="0004322A" w14:paraId="62B338C7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0E114D50" w14:textId="74EAF1C4" w:rsidR="000C0B8B" w:rsidRPr="0004322A" w:rsidRDefault="00641E7B" w:rsidP="000D7AC6">
                  <w:r>
                    <w:t>02</w:t>
                  </w:r>
                  <w:r w:rsidR="0004322A" w:rsidRPr="0004322A">
                    <w:t xml:space="preserve"> </w:t>
                  </w:r>
                  <w:r>
                    <w:t>декабря</w:t>
                  </w:r>
                  <w:r w:rsidR="000C0B8B" w:rsidRPr="0004322A">
                    <w:t xml:space="preserve"> 20</w:t>
                  </w:r>
                  <w:r w:rsidR="00FD2CDA">
                    <w:t>22</w:t>
                  </w:r>
                  <w:r w:rsidR="000C0B8B" w:rsidRPr="0004322A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14:paraId="48CFB082" w14:textId="77777777"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  <w:tr w:rsidR="000C0B8B" w:rsidRPr="0004322A" w14:paraId="6DC27BAD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1096040F" w14:textId="204E0891" w:rsidR="000C0B8B" w:rsidRPr="0004322A" w:rsidRDefault="00641E7B" w:rsidP="000D7AC6">
                  <w:r>
                    <w:t>09</w:t>
                  </w:r>
                  <w:r w:rsidR="0004322A" w:rsidRPr="0004322A">
                    <w:t xml:space="preserve"> </w:t>
                  </w:r>
                  <w:r>
                    <w:t>декабря</w:t>
                  </w:r>
                  <w:r w:rsidR="000C0B8B" w:rsidRPr="0004322A">
                    <w:t xml:space="preserve"> 20</w:t>
                  </w:r>
                  <w:r w:rsidR="00FD2CDA">
                    <w:t>22</w:t>
                  </w:r>
                  <w:r w:rsidR="000C0B8B" w:rsidRPr="0004322A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14:paraId="66267E27" w14:textId="77777777"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  <w:tr w:rsidR="000C0B8B" w:rsidRPr="0004322A" w14:paraId="0BFF5D73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590F900F" w14:textId="55D1AC4F" w:rsidR="000C0B8B" w:rsidRPr="0004322A" w:rsidRDefault="00641E7B" w:rsidP="000D7AC6">
                  <w:r>
                    <w:t>16 декабря</w:t>
                  </w:r>
                  <w:r w:rsidR="000C0B8B" w:rsidRPr="0004322A">
                    <w:t xml:space="preserve"> 20</w:t>
                  </w:r>
                  <w:r w:rsidR="00FD2CDA">
                    <w:t>22</w:t>
                  </w:r>
                  <w:r w:rsidR="000C0B8B" w:rsidRPr="0004322A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14:paraId="45168529" w14:textId="77777777"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</w:tbl>
          <w:p w14:paraId="5752FFB5" w14:textId="77777777" w:rsidR="000C0B8B" w:rsidRPr="0004322A" w:rsidRDefault="000C0B8B" w:rsidP="00B90049">
            <w:pPr>
              <w:jc w:val="both"/>
              <w:rPr>
                <w:bCs/>
                <w:szCs w:val="28"/>
              </w:rPr>
            </w:pPr>
          </w:p>
          <w:p w14:paraId="2628AA15" w14:textId="4C0FAD08" w:rsidR="000C0B8B" w:rsidRDefault="000C0B8B" w:rsidP="00031A21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Контактное лицо: </w:t>
            </w:r>
            <w:r w:rsidR="00031A21">
              <w:rPr>
                <w:bCs/>
                <w:i/>
                <w:iCs/>
                <w:szCs w:val="28"/>
              </w:rPr>
              <w:t>Игумнова Анастасия Геннадьевна</w:t>
            </w:r>
            <w:r>
              <w:rPr>
                <w:bCs/>
                <w:i/>
                <w:iCs/>
                <w:szCs w:val="28"/>
              </w:rPr>
              <w:t xml:space="preserve">, тел: </w:t>
            </w:r>
            <w:r w:rsidR="00FD2CDA">
              <w:rPr>
                <w:bCs/>
                <w:i/>
                <w:iCs/>
                <w:szCs w:val="28"/>
              </w:rPr>
              <w:t>8-964-469-54-51</w:t>
            </w:r>
          </w:p>
        </w:tc>
      </w:tr>
      <w:tr w:rsidR="000C0B8B" w14:paraId="74E4D511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2C8A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F11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C8B6" w14:textId="77777777" w:rsidR="000C0B8B" w:rsidRDefault="000C0B8B" w:rsidP="00C36DD7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В течение </w:t>
            </w:r>
            <w:r w:rsidR="00C36DD7">
              <w:rPr>
                <w:b w:val="0"/>
                <w:bCs/>
                <w:i/>
                <w:iCs/>
                <w:sz w:val="24"/>
              </w:rPr>
              <w:t>5</w:t>
            </w:r>
            <w:r>
              <w:rPr>
                <w:b w:val="0"/>
                <w:bCs/>
                <w:i/>
                <w:iCs/>
                <w:sz w:val="24"/>
              </w:rPr>
              <w:t xml:space="preserve"> (</w:t>
            </w:r>
            <w:r w:rsidR="00C36DD7">
              <w:rPr>
                <w:b w:val="0"/>
                <w:bCs/>
                <w:i/>
                <w:iCs/>
                <w:sz w:val="24"/>
              </w:rPr>
              <w:t>пяти</w:t>
            </w:r>
            <w:r>
              <w:rPr>
                <w:b w:val="0"/>
                <w:bCs/>
                <w:i/>
                <w:iCs/>
                <w:sz w:val="24"/>
              </w:rPr>
              <w:t>) дней с даты подписания протокола аукциона</w:t>
            </w:r>
          </w:p>
        </w:tc>
      </w:tr>
      <w:tr w:rsidR="000C0B8B" w14:paraId="36BB0BA7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DD0C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D02D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3EBD" w14:textId="78FE2F78" w:rsidR="000C0B8B" w:rsidRPr="00364CA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 w:rsidRPr="00364CAB">
              <w:rPr>
                <w:b w:val="0"/>
                <w:bCs/>
                <w:i/>
                <w:iCs/>
                <w:sz w:val="24"/>
              </w:rPr>
              <w:t xml:space="preserve">Организатор аукциона вправе отказаться от проведения аукциона не позднее чем за 5 пять дней до даты окончания срока подачи заявок на участие в аукционе, т.е. до </w:t>
            </w:r>
            <w:r w:rsidR="00641E7B">
              <w:rPr>
                <w:b w:val="0"/>
                <w:bCs/>
                <w:i/>
                <w:iCs/>
                <w:sz w:val="24"/>
              </w:rPr>
              <w:t>1</w:t>
            </w:r>
            <w:r w:rsidR="00785006">
              <w:rPr>
                <w:b w:val="0"/>
                <w:bCs/>
                <w:i/>
                <w:iCs/>
                <w:sz w:val="24"/>
              </w:rPr>
              <w:t>6</w:t>
            </w:r>
            <w:r w:rsidR="00C36DD7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641E7B">
              <w:rPr>
                <w:b w:val="0"/>
                <w:bCs/>
                <w:i/>
                <w:iCs/>
                <w:sz w:val="24"/>
              </w:rPr>
              <w:t>декабря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E473CB">
              <w:rPr>
                <w:b w:val="0"/>
                <w:bCs/>
                <w:i/>
                <w:iCs/>
                <w:sz w:val="24"/>
              </w:rPr>
              <w:t>22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</w:t>
            </w:r>
          </w:p>
          <w:p w14:paraId="02E8C430" w14:textId="77777777" w:rsidR="000C0B8B" w:rsidRPr="00364CA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</w:tbl>
    <w:p w14:paraId="40BAD193" w14:textId="77777777" w:rsidR="000A1549" w:rsidRDefault="000A1549"/>
    <w:sectPr w:rsidR="000A1549" w:rsidSect="00611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92A"/>
    <w:rsid w:val="00031A21"/>
    <w:rsid w:val="0004322A"/>
    <w:rsid w:val="00055B06"/>
    <w:rsid w:val="0008217D"/>
    <w:rsid w:val="000A1549"/>
    <w:rsid w:val="000C0B8B"/>
    <w:rsid w:val="000D7AC6"/>
    <w:rsid w:val="001528AB"/>
    <w:rsid w:val="001D4656"/>
    <w:rsid w:val="00357F48"/>
    <w:rsid w:val="00364CAB"/>
    <w:rsid w:val="00436221"/>
    <w:rsid w:val="00483FCD"/>
    <w:rsid w:val="005068FF"/>
    <w:rsid w:val="005B22C1"/>
    <w:rsid w:val="0061192A"/>
    <w:rsid w:val="00641E7B"/>
    <w:rsid w:val="0068600E"/>
    <w:rsid w:val="007157D1"/>
    <w:rsid w:val="00785006"/>
    <w:rsid w:val="007C2485"/>
    <w:rsid w:val="00805F81"/>
    <w:rsid w:val="00842BC9"/>
    <w:rsid w:val="00884EB0"/>
    <w:rsid w:val="008C0F01"/>
    <w:rsid w:val="008C253C"/>
    <w:rsid w:val="009B155A"/>
    <w:rsid w:val="009C59B5"/>
    <w:rsid w:val="009C5E34"/>
    <w:rsid w:val="009E3887"/>
    <w:rsid w:val="00AB531F"/>
    <w:rsid w:val="00BB6B49"/>
    <w:rsid w:val="00C1099E"/>
    <w:rsid w:val="00C36DD7"/>
    <w:rsid w:val="00C851B6"/>
    <w:rsid w:val="00CB1AE7"/>
    <w:rsid w:val="00D50ED0"/>
    <w:rsid w:val="00D619A6"/>
    <w:rsid w:val="00DE3BD8"/>
    <w:rsid w:val="00DF754C"/>
    <w:rsid w:val="00E473CB"/>
    <w:rsid w:val="00E74D70"/>
    <w:rsid w:val="00F46EB7"/>
    <w:rsid w:val="00F7034C"/>
    <w:rsid w:val="00F71808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8C94"/>
  <w15:docId w15:val="{4F56E702-4EF4-4908-BB84-36C99CA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92A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1192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119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19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192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192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1192A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61192A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61192A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119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119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9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19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119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119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1192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1192A"/>
    <w:rPr>
      <w:rFonts w:ascii="Cambria" w:eastAsia="Times New Roman" w:hAnsi="Cambria" w:cs="Times New Roman"/>
      <w:lang w:eastAsia="ar-SA"/>
    </w:rPr>
  </w:style>
  <w:style w:type="paragraph" w:styleId="a3">
    <w:name w:val="Subtitle"/>
    <w:basedOn w:val="a"/>
    <w:link w:val="a4"/>
    <w:qFormat/>
    <w:rsid w:val="0061192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61192A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61192A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1192A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table" w:styleId="a5">
    <w:name w:val="Table Grid"/>
    <w:basedOn w:val="a1"/>
    <w:rsid w:val="0061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1192A"/>
    <w:rPr>
      <w:color w:val="0000FF" w:themeColor="hyperlink"/>
      <w:u w:val="single"/>
    </w:rPr>
  </w:style>
  <w:style w:type="paragraph" w:customStyle="1" w:styleId="ConsPlusTitle">
    <w:name w:val="ConsPlusTitle"/>
    <w:rsid w:val="00C85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27</cp:revision>
  <cp:lastPrinted>2022-11-25T02:43:00Z</cp:lastPrinted>
  <dcterms:created xsi:type="dcterms:W3CDTF">2016-07-19T04:21:00Z</dcterms:created>
  <dcterms:modified xsi:type="dcterms:W3CDTF">2022-11-25T02:43:00Z</dcterms:modified>
</cp:coreProperties>
</file>