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2E" w:rsidRPr="00C3202E" w:rsidRDefault="00C3202E" w:rsidP="00C3202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Уважаемые налогоплательщики!</w:t>
      </w:r>
    </w:p>
    <w:p w:rsidR="00AE1369" w:rsidRPr="00F76627" w:rsidRDefault="00721D0A" w:rsidP="00B70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627">
        <w:rPr>
          <w:rFonts w:ascii="Times New Roman" w:hAnsi="Times New Roman" w:cs="Times New Roman"/>
          <w:sz w:val="24"/>
          <w:szCs w:val="24"/>
        </w:rPr>
        <w:t xml:space="preserve">Начиная с налогового периода </w:t>
      </w:r>
      <w:r w:rsidR="00AE1369" w:rsidRPr="00F76627">
        <w:rPr>
          <w:rFonts w:ascii="Times New Roman" w:hAnsi="Times New Roman" w:cs="Times New Roman"/>
          <w:sz w:val="24"/>
          <w:szCs w:val="24"/>
        </w:rPr>
        <w:t xml:space="preserve"> 2018 года физическим лицам, имеющим трех и</w:t>
      </w:r>
      <w:r w:rsidR="0073345B" w:rsidRPr="00F76627">
        <w:rPr>
          <w:rFonts w:ascii="Times New Roman" w:hAnsi="Times New Roman" w:cs="Times New Roman"/>
          <w:sz w:val="24"/>
          <w:szCs w:val="24"/>
        </w:rPr>
        <w:t xml:space="preserve"> более несовершеннолетних детей</w:t>
      </w:r>
      <w:r w:rsidR="00AE1369" w:rsidRPr="00F76627">
        <w:rPr>
          <w:rFonts w:ascii="Times New Roman" w:hAnsi="Times New Roman" w:cs="Times New Roman"/>
          <w:sz w:val="24"/>
          <w:szCs w:val="24"/>
        </w:rPr>
        <w:t>, предоставляются дополнительные налоговые вычеты:</w:t>
      </w:r>
    </w:p>
    <w:p w:rsidR="00AE1369" w:rsidRPr="00F76627" w:rsidRDefault="00AE1369" w:rsidP="00B7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27">
        <w:rPr>
          <w:rFonts w:ascii="Times New Roman" w:hAnsi="Times New Roman" w:cs="Times New Roman"/>
          <w:sz w:val="24"/>
          <w:szCs w:val="24"/>
        </w:rPr>
        <w:t>- по земельному налогу в размере кадастровой стоимости 600 кв</w:t>
      </w:r>
      <w:proofErr w:type="gramStart"/>
      <w:r w:rsidRPr="00F7662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6627">
        <w:rPr>
          <w:rFonts w:ascii="Times New Roman" w:hAnsi="Times New Roman" w:cs="Times New Roman"/>
          <w:sz w:val="24"/>
          <w:szCs w:val="24"/>
        </w:rPr>
        <w:t xml:space="preserve"> площади одного земельного участка;</w:t>
      </w:r>
    </w:p>
    <w:p w:rsidR="00355081" w:rsidRDefault="00AE1369" w:rsidP="00B7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27">
        <w:rPr>
          <w:rFonts w:ascii="Times New Roman" w:hAnsi="Times New Roman" w:cs="Times New Roman"/>
          <w:sz w:val="24"/>
          <w:szCs w:val="24"/>
        </w:rPr>
        <w:t xml:space="preserve">- по налогу на имущество физических лиц в </w:t>
      </w:r>
      <w:r w:rsidR="00105C58" w:rsidRPr="00F76627">
        <w:rPr>
          <w:rFonts w:ascii="Times New Roman" w:hAnsi="Times New Roman" w:cs="Times New Roman"/>
          <w:sz w:val="24"/>
          <w:szCs w:val="24"/>
        </w:rPr>
        <w:t xml:space="preserve">отношении одного объекта каждого из следующих видов: в </w:t>
      </w:r>
      <w:r w:rsidRPr="00F76627">
        <w:rPr>
          <w:rFonts w:ascii="Times New Roman" w:hAnsi="Times New Roman" w:cs="Times New Roman"/>
          <w:sz w:val="24"/>
          <w:szCs w:val="24"/>
        </w:rPr>
        <w:t>размере 5 кв</w:t>
      </w:r>
      <w:proofErr w:type="gramStart"/>
      <w:r w:rsidRPr="00F7662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6627">
        <w:rPr>
          <w:rFonts w:ascii="Times New Roman" w:hAnsi="Times New Roman" w:cs="Times New Roman"/>
          <w:sz w:val="24"/>
          <w:szCs w:val="24"/>
        </w:rPr>
        <w:t xml:space="preserve"> общей площади квартиры, части квартиры, комнаты и 7 кв.м общей площади жилого дома, части жилого дома в расчете на каждого несовершеннолетнего ребенка.</w:t>
      </w:r>
    </w:p>
    <w:p w:rsidR="00B700A3" w:rsidRPr="00B700A3" w:rsidRDefault="00B700A3" w:rsidP="00B70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0A3">
        <w:rPr>
          <w:rFonts w:ascii="Times New Roman" w:hAnsi="Times New Roman" w:cs="Times New Roman"/>
          <w:sz w:val="24"/>
          <w:szCs w:val="24"/>
        </w:rPr>
        <w:t>При этом для лиц, имеющих трех и более детей, сведения о которых есть у налоговых органов края, льгота будет применена автоматически, без дополнительного обращения.</w:t>
      </w:r>
    </w:p>
    <w:p w:rsidR="00B700A3" w:rsidRPr="00F76627" w:rsidRDefault="00B700A3" w:rsidP="00B70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0A3">
        <w:rPr>
          <w:rFonts w:ascii="Times New Roman" w:hAnsi="Times New Roman" w:cs="Times New Roman"/>
          <w:sz w:val="24"/>
          <w:szCs w:val="24"/>
        </w:rPr>
        <w:t>Налогоплательщики, относящиеся к данной категории, которые никогда не заявляли своего права на льготу в налоговом органе, могут обратиться в любую инспекцию или многофункциональный центр, а также посредством «Личного кабинета налогоплательщика для физических лиц» с заявлением по установленной форме, а также вправе представить документы, подтверждающие право на льготу.</w:t>
      </w:r>
    </w:p>
    <w:bookmarkEnd w:id="0"/>
    <w:p w:rsidR="004D58A2" w:rsidRDefault="004D58A2" w:rsidP="004D58A2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F1BA3" w:rsidRPr="003B1AE5" w:rsidRDefault="004D58A2" w:rsidP="004D58A2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24.05.2019</w:t>
      </w:r>
    </w:p>
    <w:sectPr w:rsidR="00AF1BA3" w:rsidRPr="003B1AE5" w:rsidSect="006E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1369"/>
    <w:rsid w:val="00105C58"/>
    <w:rsid w:val="00261E91"/>
    <w:rsid w:val="00355081"/>
    <w:rsid w:val="003B1AE5"/>
    <w:rsid w:val="004C751A"/>
    <w:rsid w:val="004D58A2"/>
    <w:rsid w:val="005F1263"/>
    <w:rsid w:val="006E36F5"/>
    <w:rsid w:val="00721D0A"/>
    <w:rsid w:val="0073345B"/>
    <w:rsid w:val="00AE1369"/>
    <w:rsid w:val="00AF1BA3"/>
    <w:rsid w:val="00B700A3"/>
    <w:rsid w:val="00C3202E"/>
    <w:rsid w:val="00F7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Галина Викторовна</dc:creator>
  <cp:lastModifiedBy>mri5</cp:lastModifiedBy>
  <cp:revision>3</cp:revision>
  <cp:lastPrinted>2019-04-18T23:51:00Z</cp:lastPrinted>
  <dcterms:created xsi:type="dcterms:W3CDTF">2019-05-23T07:07:00Z</dcterms:created>
  <dcterms:modified xsi:type="dcterms:W3CDTF">2019-05-24T04:13:00Z</dcterms:modified>
</cp:coreProperties>
</file>