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Приказ Министерства строительства и жилищно-коммунального хозяйства РФ от 31 июля 2014 г. № 411/пр "Об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8 августа 2014</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В соответствии с пунктом 3 постановления Правительства Российской Федерации от 6 мая 2011 г. №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Правил предоставления коммунальных услуг собственникам и пользователям помещений в многоквартирных домах и жилых домов приказываю:</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 Утвердить прилагаемые: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а) </w:t>
      </w:r>
      <w:hyperlink r:id="rId5" w:anchor="1000" w:history="1">
        <w:r w:rsidRPr="00B96858">
          <w:rPr>
            <w:rFonts w:ascii="Arial" w:eastAsia="Times New Roman" w:hAnsi="Arial" w:cs="Arial"/>
            <w:color w:val="1DB7B1"/>
            <w:sz w:val="18"/>
            <w:szCs w:val="18"/>
            <w:lang w:eastAsia="ru-RU"/>
          </w:rPr>
          <w:t>Примерные условия</w:t>
        </w:r>
      </w:hyperlink>
      <w:r w:rsidRPr="00B96858">
        <w:rPr>
          <w:rFonts w:ascii="Arial" w:eastAsia="Times New Roman" w:hAnsi="Arial" w:cs="Arial"/>
          <w:color w:val="666666"/>
          <w:sz w:val="18"/>
          <w:szCs w:val="18"/>
          <w:lang w:eastAsia="ru-RU"/>
        </w:rPr>
        <w:t> договора управления многоквартирным домом;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б) </w:t>
      </w:r>
      <w:hyperlink r:id="rId6" w:anchor="2000" w:history="1">
        <w:r w:rsidRPr="00B96858">
          <w:rPr>
            <w:rFonts w:ascii="Arial" w:eastAsia="Times New Roman" w:hAnsi="Arial" w:cs="Arial"/>
            <w:color w:val="1DB7B1"/>
            <w:sz w:val="18"/>
            <w:szCs w:val="18"/>
            <w:lang w:eastAsia="ru-RU"/>
          </w:rPr>
          <w:t>Методические рекомендации</w:t>
        </w:r>
      </w:hyperlink>
      <w:r w:rsidRPr="00B96858">
        <w:rPr>
          <w:rFonts w:ascii="Arial" w:eastAsia="Times New Roman" w:hAnsi="Arial" w:cs="Arial"/>
          <w:color w:val="666666"/>
          <w:sz w:val="18"/>
          <w:szCs w:val="18"/>
          <w:lang w:eastAsia="ru-RU"/>
        </w:rPr>
        <w:t> по порядку организации и проведению общих собраний собственников помещений в многоквартирных домах.</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864"/>
        <w:gridCol w:w="864"/>
      </w:tblGrid>
      <w:tr w:rsidR="00B96858" w:rsidRPr="00B96858" w:rsidTr="00B96858">
        <w:trPr>
          <w:tblCellSpacing w:w="0" w:type="dxa"/>
        </w:trPr>
        <w:tc>
          <w:tcPr>
            <w:tcW w:w="2500" w:type="pct"/>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Министр</w:t>
            </w:r>
          </w:p>
        </w:tc>
        <w:tc>
          <w:tcPr>
            <w:tcW w:w="2500" w:type="pct"/>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М.А. Мень</w:t>
            </w:r>
          </w:p>
        </w:tc>
      </w:tr>
    </w:tbl>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Примерные условия</w:t>
      </w:r>
      <w:r w:rsidRPr="00B96858">
        <w:rPr>
          <w:rFonts w:ascii="Arial" w:eastAsia="Times New Roman" w:hAnsi="Arial" w:cs="Arial"/>
          <w:b/>
          <w:bCs/>
          <w:color w:val="666666"/>
          <w:sz w:val="18"/>
          <w:szCs w:val="18"/>
          <w:lang w:eastAsia="ru-RU"/>
        </w:rPr>
        <w:br/>
        <w:t>договора управления многоквартирным домом</w:t>
      </w:r>
      <w:r w:rsidRPr="00B96858">
        <w:rPr>
          <w:rFonts w:ascii="Arial" w:eastAsia="Times New Roman" w:hAnsi="Arial" w:cs="Arial"/>
          <w:b/>
          <w:bCs/>
          <w:color w:val="666666"/>
          <w:sz w:val="18"/>
          <w:szCs w:val="18"/>
          <w:lang w:eastAsia="ru-RU"/>
        </w:rPr>
        <w:br/>
        <w:t>(утв. </w:t>
      </w:r>
      <w:hyperlink r:id="rId7" w:anchor="0" w:history="1">
        <w:r w:rsidRPr="00B96858">
          <w:rPr>
            <w:rFonts w:ascii="Arial" w:eastAsia="Times New Roman" w:hAnsi="Arial" w:cs="Arial"/>
            <w:b/>
            <w:bCs/>
            <w:color w:val="1DB7B1"/>
            <w:sz w:val="18"/>
            <w:szCs w:val="18"/>
            <w:lang w:eastAsia="ru-RU"/>
          </w:rPr>
          <w:t>приказом</w:t>
        </w:r>
      </w:hyperlink>
      <w:r w:rsidRPr="00B96858">
        <w:rPr>
          <w:rFonts w:ascii="Arial" w:eastAsia="Times New Roman" w:hAnsi="Arial" w:cs="Arial"/>
          <w:b/>
          <w:bCs/>
          <w:color w:val="666666"/>
          <w:sz w:val="18"/>
          <w:szCs w:val="18"/>
          <w:lang w:eastAsia="ru-RU"/>
        </w:rPr>
        <w:t> Министерства строительства и жилищно-коммунального хозяйства РФ от 31 июля 2014 г. № 411/пр)</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В целях оказания управляющей организацией услуг и выполнение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управления многоквартирным домом деятельности в договор управления многоквартирным домом (далее - договор управления) рекомендуется включать следующие примерные условия: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 Условие о сторонах договора управления.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1.1. Договор управления с управляющей организацией, как исполнителем по договору, заключается следующими лицами, выступающими заказчиком по такому договору:</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а) собственниками жилых и нежилых помещений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б) товариществом собственников жилья, жилищным, жилищно строительным кооперативом или иным специализированным потребительским кооперативом;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в) лицами, принявшими от застройщика (лица, обеспечивающего строительство 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г) застройщиком многоквартирного жилого дома, в случаях, когда застройщик не может осуществлять управление многоквартирным домом по причине не соответствия стандартам и правилам деятельности по управлению многоквартирными домами, утвержденными постановлением Правительства Российской Федерации от 15 мая 2013 г. № 416.</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а) для лиц, указанных в </w:t>
      </w:r>
      <w:hyperlink r:id="rId8" w:anchor="2503" w:history="1">
        <w:r w:rsidRPr="00B96858">
          <w:rPr>
            <w:rFonts w:ascii="Arial" w:eastAsia="Times New Roman" w:hAnsi="Arial" w:cs="Arial"/>
            <w:color w:val="1DB7B1"/>
            <w:sz w:val="18"/>
            <w:szCs w:val="18"/>
            <w:lang w:eastAsia="ru-RU"/>
          </w:rPr>
          <w:t>подпункте «а» подпункта 1.1</w:t>
        </w:r>
      </w:hyperlink>
      <w:r w:rsidRPr="00B96858">
        <w:rPr>
          <w:rFonts w:ascii="Arial" w:eastAsia="Times New Roman" w:hAnsi="Arial" w:cs="Arial"/>
          <w:color w:val="666666"/>
          <w:sz w:val="18"/>
          <w:szCs w:val="18"/>
          <w:lang w:eastAsia="ru-RU"/>
        </w:rPr>
        <w:t> настоящих примерных условий: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документ, удостоверяющий личность (для физических лиц), устав (для юридических лиц);</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документы, подтверждающие наличие в собственности жилого (нежилого) помещения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собрания оформляется в соответствии с примерной формой, приведенной в </w:t>
      </w:r>
      <w:hyperlink r:id="rId9" w:anchor="2300" w:history="1">
        <w:r w:rsidRPr="00B96858">
          <w:rPr>
            <w:rFonts w:ascii="Arial" w:eastAsia="Times New Roman" w:hAnsi="Arial" w:cs="Arial"/>
            <w:color w:val="1DB7B1"/>
            <w:sz w:val="18"/>
            <w:szCs w:val="18"/>
            <w:lang w:eastAsia="ru-RU"/>
          </w:rPr>
          <w:t>приложении № 3</w:t>
        </w:r>
      </w:hyperlink>
      <w:r w:rsidRPr="00B96858">
        <w:rPr>
          <w:rFonts w:ascii="Arial" w:eastAsia="Times New Roman" w:hAnsi="Arial" w:cs="Arial"/>
          <w:color w:val="666666"/>
          <w:sz w:val="18"/>
          <w:szCs w:val="18"/>
          <w:lang w:eastAsia="ru-RU"/>
        </w:rPr>
        <w:t> или </w:t>
      </w:r>
      <w:hyperlink r:id="rId10" w:anchor="2500" w:history="1">
        <w:r w:rsidRPr="00B96858">
          <w:rPr>
            <w:rFonts w:ascii="Arial" w:eastAsia="Times New Roman" w:hAnsi="Arial" w:cs="Arial"/>
            <w:color w:val="1DB7B1"/>
            <w:sz w:val="18"/>
            <w:szCs w:val="18"/>
            <w:lang w:eastAsia="ru-RU"/>
          </w:rPr>
          <w:t>приложении № 5</w:t>
        </w:r>
      </w:hyperlink>
      <w:r w:rsidRPr="00B96858">
        <w:rPr>
          <w:rFonts w:ascii="Arial" w:eastAsia="Times New Roman" w:hAnsi="Arial" w:cs="Arial"/>
          <w:color w:val="666666"/>
          <w:sz w:val="18"/>
          <w:szCs w:val="18"/>
          <w:lang w:eastAsia="ru-RU"/>
        </w:rPr>
        <w:t>,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протокол открытого конкурса по выбору управляющей организации</w:t>
      </w:r>
      <w:hyperlink r:id="rId11" w:anchor="111" w:history="1">
        <w:r w:rsidRPr="00B96858">
          <w:rPr>
            <w:rFonts w:ascii="Arial" w:eastAsia="Times New Roman" w:hAnsi="Arial" w:cs="Arial"/>
            <w:color w:val="1DB7B1"/>
            <w:sz w:val="18"/>
            <w:szCs w:val="18"/>
            <w:lang w:eastAsia="ru-RU"/>
          </w:rPr>
          <w:t>*(1)</w:t>
        </w:r>
      </w:hyperlink>
      <w:r w:rsidRPr="00B96858">
        <w:rPr>
          <w:rFonts w:ascii="Arial" w:eastAsia="Times New Roman" w:hAnsi="Arial" w:cs="Arial"/>
          <w:color w:val="666666"/>
          <w:sz w:val="18"/>
          <w:szCs w:val="18"/>
          <w:lang w:eastAsia="ru-RU"/>
        </w:rPr>
        <w:t>;</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доверенность (в случае если договор заключается иным лицом по доверенности);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б) для лиц, указанных в </w:t>
      </w:r>
      <w:hyperlink r:id="rId12" w:anchor="2504" w:history="1">
        <w:r w:rsidRPr="00B96858">
          <w:rPr>
            <w:rFonts w:ascii="Arial" w:eastAsia="Times New Roman" w:hAnsi="Arial" w:cs="Arial"/>
            <w:color w:val="1DB7B1"/>
            <w:sz w:val="18"/>
            <w:szCs w:val="18"/>
            <w:lang w:eastAsia="ru-RU"/>
          </w:rPr>
          <w:t>подпункте «б» подпункта 1.1</w:t>
        </w:r>
      </w:hyperlink>
      <w:r w:rsidRPr="00B96858">
        <w:rPr>
          <w:rFonts w:ascii="Arial" w:eastAsia="Times New Roman" w:hAnsi="Arial" w:cs="Arial"/>
          <w:color w:val="666666"/>
          <w:sz w:val="18"/>
          <w:szCs w:val="18"/>
          <w:lang w:eastAsia="ru-RU"/>
        </w:rPr>
        <w:t> настоящих примерных условий: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устав товарищества собственников жилья, жилищного, жилищностроительного или иного специализированного потребительского кооператива;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lastRenderedPageBreak/>
        <w:t>в) для лиц, указанных в </w:t>
      </w:r>
      <w:hyperlink r:id="rId13" w:anchor="2505" w:history="1">
        <w:r w:rsidRPr="00B96858">
          <w:rPr>
            <w:rFonts w:ascii="Arial" w:eastAsia="Times New Roman" w:hAnsi="Arial" w:cs="Arial"/>
            <w:color w:val="1DB7B1"/>
            <w:sz w:val="18"/>
            <w:szCs w:val="18"/>
            <w:lang w:eastAsia="ru-RU"/>
          </w:rPr>
          <w:t>подпункте «в» подпункта 1.1</w:t>
        </w:r>
      </w:hyperlink>
      <w:r w:rsidRPr="00B96858">
        <w:rPr>
          <w:rFonts w:ascii="Arial" w:eastAsia="Times New Roman" w:hAnsi="Arial" w:cs="Arial"/>
          <w:color w:val="666666"/>
          <w:sz w:val="18"/>
          <w:szCs w:val="18"/>
          <w:lang w:eastAsia="ru-RU"/>
        </w:rPr>
        <w:t> настоящих примерных условий: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документ, удостоверяющий личность (для физических лиц), устав (для юридических лиц);</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копии разрешения на ввод многоквартирного дома в эксплуатацию и передаточные акты или иные документы о передаче помещения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доверенность (в случае если договор заключается иным лицом по доверенности);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г) для лиц, указанных в </w:t>
      </w:r>
      <w:hyperlink r:id="rId14" w:anchor="2506" w:history="1">
        <w:r w:rsidRPr="00B96858">
          <w:rPr>
            <w:rFonts w:ascii="Arial" w:eastAsia="Times New Roman" w:hAnsi="Arial" w:cs="Arial"/>
            <w:color w:val="1DB7B1"/>
            <w:sz w:val="18"/>
            <w:szCs w:val="18"/>
            <w:lang w:eastAsia="ru-RU"/>
          </w:rPr>
          <w:t>подпункте «г» подпункта 1.1</w:t>
        </w:r>
      </w:hyperlink>
      <w:r w:rsidRPr="00B96858">
        <w:rPr>
          <w:rFonts w:ascii="Arial" w:eastAsia="Times New Roman" w:hAnsi="Arial" w:cs="Arial"/>
          <w:color w:val="666666"/>
          <w:sz w:val="18"/>
          <w:szCs w:val="18"/>
          <w:lang w:eastAsia="ru-RU"/>
        </w:rPr>
        <w:t> настоящих примерных условий: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устав;</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разрешение на ввод многоквартирного дома в эксплуатацию;</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 Условие о месте исполнения договора управления с указанием адреса многоквартирного дома и состава общего имущества многоквартирного дома, в отношении которого будет осуществляться управление (примерная форма описания состава и технического состояния общего имущества многоквартирного дома приведена в </w:t>
      </w:r>
      <w:hyperlink r:id="rId15" w:anchor="1100" w:history="1">
        <w:r w:rsidRPr="00B96858">
          <w:rPr>
            <w:rFonts w:ascii="Arial" w:eastAsia="Times New Roman" w:hAnsi="Arial" w:cs="Arial"/>
            <w:color w:val="1DB7B1"/>
            <w:sz w:val="18"/>
            <w:szCs w:val="18"/>
            <w:lang w:eastAsia="ru-RU"/>
          </w:rPr>
          <w:t>Приложении № 1</w:t>
        </w:r>
      </w:hyperlink>
      <w:r w:rsidRPr="00B96858">
        <w:rPr>
          <w:rFonts w:ascii="Arial" w:eastAsia="Times New Roman" w:hAnsi="Arial" w:cs="Arial"/>
          <w:color w:val="666666"/>
          <w:sz w:val="18"/>
          <w:szCs w:val="18"/>
          <w:lang w:eastAsia="ru-RU"/>
        </w:rPr>
        <w:t> к настоящим примерным условиям).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3. 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а) перечень работ и услуг по надлежащему содержанию и ремонту общего имущества в многоквартирном доме;</w:t>
      </w:r>
      <w:hyperlink r:id="rId16" w:anchor="222" w:history="1">
        <w:r w:rsidRPr="00B96858">
          <w:rPr>
            <w:rFonts w:ascii="Arial" w:eastAsia="Times New Roman" w:hAnsi="Arial" w:cs="Arial"/>
            <w:color w:val="1DB7B1"/>
            <w:sz w:val="18"/>
            <w:szCs w:val="18"/>
            <w:lang w:eastAsia="ru-RU"/>
          </w:rPr>
          <w:t>*(2)</w:t>
        </w:r>
      </w:hyperlink>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Правилами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 354 (далее - Правила предоставления коммунальных услуг) в зависимости от степени благоустройства такого дома;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в) перечень работ и услуг по управлению многоквартирным домом, соответствующих правилам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 416) и направленных на достижение целей управления многоквартирным домом, указанных в частях 1 - 1.2 статьи 161 Жилищного кодекса Российской Федерации;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г) перечень услуг (работ) по капитальному ремонту, которые могут оказываться и выполняться управляющей организацией или иной подрядной организацией.</w:t>
      </w:r>
      <w:hyperlink r:id="rId17" w:anchor="333" w:history="1">
        <w:r w:rsidRPr="00B96858">
          <w:rPr>
            <w:rFonts w:ascii="Arial" w:eastAsia="Times New Roman" w:hAnsi="Arial" w:cs="Arial"/>
            <w:color w:val="1DB7B1"/>
            <w:sz w:val="18"/>
            <w:szCs w:val="18"/>
            <w:lang w:eastAsia="ru-RU"/>
          </w:rPr>
          <w:t>*(3)</w:t>
        </w:r>
      </w:hyperlink>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4. Условие о дате начала оказания и (или) выполнения перечисленных в </w:t>
      </w:r>
      <w:hyperlink r:id="rId18" w:anchor="103" w:history="1">
        <w:r w:rsidRPr="00B96858">
          <w:rPr>
            <w:rFonts w:ascii="Arial" w:eastAsia="Times New Roman" w:hAnsi="Arial" w:cs="Arial"/>
            <w:color w:val="1DB7B1"/>
            <w:sz w:val="18"/>
            <w:szCs w:val="18"/>
            <w:lang w:eastAsia="ru-RU"/>
          </w:rPr>
          <w:t>пункте 3</w:t>
        </w:r>
      </w:hyperlink>
      <w:r w:rsidRPr="00B96858">
        <w:rPr>
          <w:rFonts w:ascii="Arial" w:eastAsia="Times New Roman" w:hAnsi="Arial" w:cs="Arial"/>
          <w:color w:val="666666"/>
          <w:sz w:val="18"/>
          <w:szCs w:val="18"/>
          <w:lang w:eastAsia="ru-RU"/>
        </w:rPr>
        <w:t> настоящих примерных условий работ (услуг) и видов деятельности, периодичности и сроках их выполнения, сроках сдачи-приемки работ (услуг).</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вопросам управления многоквартирным домом.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6. 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 содержанию и ремонту общего имущества в многоквартирном доме в случае, если вносятся изменения в указанные перечни работ и услуг.</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7. Условие о порядке предоставления коммунальных услуг, в том числе на общедомовые нужды, включая указание даты, с которой управляющая организация обязана приступить к предоставлению коммунальных услуг</w:t>
      </w:r>
      <w:hyperlink r:id="rId19" w:anchor="444" w:history="1">
        <w:r w:rsidRPr="00B96858">
          <w:rPr>
            <w:rFonts w:ascii="Arial" w:eastAsia="Times New Roman" w:hAnsi="Arial" w:cs="Arial"/>
            <w:color w:val="1DB7B1"/>
            <w:sz w:val="18"/>
            <w:szCs w:val="18"/>
            <w:lang w:eastAsia="ru-RU"/>
          </w:rPr>
          <w:t>*(4)</w:t>
        </w:r>
      </w:hyperlink>
      <w:r w:rsidRPr="00B96858">
        <w:rPr>
          <w:rFonts w:ascii="Arial" w:eastAsia="Times New Roman" w:hAnsi="Arial" w:cs="Arial"/>
          <w:color w:val="666666"/>
          <w:sz w:val="18"/>
          <w:szCs w:val="18"/>
          <w:lang w:eastAsia="ru-RU"/>
        </w:rPr>
        <w:t>, требования к качеству предоставляемых коммунальных услуг, порядок и сроки определения объема предоставленных коммунальных услуг, 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 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предоставлению (потреблению) коммунальной услуги, включая порядок и сроки информирования собственников и пользователей помещений в многоквартирном доме о размерах тарифов и нормативах потребления коммунальных услуг или об их изменении.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8. Условие о порядке организации выполнения работ по капитальному ремонту общего имущества многоквартирного дома: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xml:space="preserve">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 (или) виды и объемы работ, не включенных в региональную программу </w:t>
      </w:r>
      <w:r w:rsidRPr="00B96858">
        <w:rPr>
          <w:rFonts w:ascii="Arial" w:eastAsia="Times New Roman" w:hAnsi="Arial" w:cs="Arial"/>
          <w:color w:val="666666"/>
          <w:sz w:val="18"/>
          <w:szCs w:val="18"/>
          <w:lang w:eastAsia="ru-RU"/>
        </w:rPr>
        <w:lastRenderedPageBreak/>
        <w:t>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порядке внесения соответствующей платы и взносов и порядке их изменения.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r:id="rId20" w:anchor="103" w:history="1">
        <w:r w:rsidRPr="00B96858">
          <w:rPr>
            <w:rFonts w:ascii="Arial" w:eastAsia="Times New Roman" w:hAnsi="Arial" w:cs="Arial"/>
            <w:color w:val="1DB7B1"/>
            <w:sz w:val="18"/>
            <w:szCs w:val="18"/>
            <w:lang w:eastAsia="ru-RU"/>
          </w:rPr>
          <w:t>пункта 3</w:t>
        </w:r>
      </w:hyperlink>
      <w:r w:rsidRPr="00B96858">
        <w:rPr>
          <w:rFonts w:ascii="Arial" w:eastAsia="Times New Roman" w:hAnsi="Arial" w:cs="Arial"/>
          <w:color w:val="666666"/>
          <w:sz w:val="18"/>
          <w:szCs w:val="18"/>
          <w:lang w:eastAsia="ru-RU"/>
        </w:rPr>
        <w:t>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а) размер платы за содержание и ремонт жилого помещения может определяться на указанный в договоре управления период исходя из планово-договорной стоимости работ, услуг, включенных в перечень работ, услуг в соответствии с </w:t>
      </w:r>
      <w:hyperlink r:id="rId21" w:anchor="2513" w:history="1">
        <w:r w:rsidRPr="00B96858">
          <w:rPr>
            <w:rFonts w:ascii="Arial" w:eastAsia="Times New Roman" w:hAnsi="Arial" w:cs="Arial"/>
            <w:color w:val="1DB7B1"/>
            <w:sz w:val="18"/>
            <w:szCs w:val="18"/>
            <w:lang w:eastAsia="ru-RU"/>
          </w:rPr>
          <w:t>подпунктами «в»</w:t>
        </w:r>
      </w:hyperlink>
      <w:r w:rsidRPr="00B96858">
        <w:rPr>
          <w:rFonts w:ascii="Arial" w:eastAsia="Times New Roman" w:hAnsi="Arial" w:cs="Arial"/>
          <w:color w:val="666666"/>
          <w:sz w:val="18"/>
          <w:szCs w:val="18"/>
          <w:lang w:eastAsia="ru-RU"/>
        </w:rPr>
        <w:t>, </w:t>
      </w:r>
      <w:hyperlink r:id="rId22" w:anchor="2514" w:history="1">
        <w:r w:rsidRPr="00B96858">
          <w:rPr>
            <w:rFonts w:ascii="Arial" w:eastAsia="Times New Roman" w:hAnsi="Arial" w:cs="Arial"/>
            <w:color w:val="1DB7B1"/>
            <w:sz w:val="18"/>
            <w:szCs w:val="18"/>
            <w:lang w:eastAsia="ru-RU"/>
          </w:rPr>
          <w:t>«г» пункта 3</w:t>
        </w:r>
      </w:hyperlink>
      <w:r w:rsidRPr="00B96858">
        <w:rPr>
          <w:rFonts w:ascii="Arial" w:eastAsia="Times New Roman" w:hAnsi="Arial" w:cs="Arial"/>
          <w:color w:val="666666"/>
          <w:sz w:val="18"/>
          <w:szCs w:val="18"/>
          <w:lang w:eastAsia="ru-RU"/>
        </w:rPr>
        <w:t> настоящих примерных условий, в том числе с учетом целевых средств, предназначенных для создания резервов для финансирования ремонтных, а также непредвиденных неотложных работ, пропорционально доле собственника на общее имущество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расходования таких целевых средств, в том числе случаи, когда указанные средства не включаются в цену договора управления.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Размер платы за содержание и ремонт жилого помещения подлежит изменению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а также условиями договора управления;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б) размер платы за коммунальные услуги в договоре управления определяется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с учетом порядка перерасчетов и изменения такой платы, установленного указанными правилами;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перечень работ, услуг в соответствии с </w:t>
      </w:r>
      <w:hyperlink r:id="rId23" w:anchor="2514" w:history="1">
        <w:r w:rsidRPr="00B96858">
          <w:rPr>
            <w:rFonts w:ascii="Arial" w:eastAsia="Times New Roman" w:hAnsi="Arial" w:cs="Arial"/>
            <w:color w:val="1DB7B1"/>
            <w:sz w:val="18"/>
            <w:szCs w:val="18"/>
            <w:lang w:eastAsia="ru-RU"/>
          </w:rPr>
          <w:t>подпунктом «г» пункта 3</w:t>
        </w:r>
      </w:hyperlink>
      <w:r w:rsidRPr="00B96858">
        <w:rPr>
          <w:rFonts w:ascii="Arial" w:eastAsia="Times New Roman" w:hAnsi="Arial" w:cs="Arial"/>
          <w:color w:val="666666"/>
          <w:sz w:val="18"/>
          <w:szCs w:val="18"/>
          <w:lang w:eastAsia="ru-RU"/>
        </w:rPr>
        <w:t> настоящих примерных условий, и периоду внесения такого взноса;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10. Условия о сроках и порядке внесения платы по договору управления, в том числе 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11. Условие о порядке и случаях:</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(общедомовых) приборов учета, их установки, ввода в эксплуатацию, а также проверки состояния таких приборов учета и распределителей, факта их наличия или отсутствия, проверки 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lastRenderedPageBreak/>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б) с предоставлением коммунальных услуг, в том числе показаний приборов учета, количества проживающих в жилых помещениях, площади помещений;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г)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её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д) с порядком обработки персональных данных собственников и пользователей помещений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13. 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 день просрочки), форму и порядок предоставления управляющей организацией ответа на соответствующую жалобу (претензию).</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14. 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(примерная форма отчета приведена в </w:t>
      </w:r>
      <w:hyperlink r:id="rId24" w:anchor="1200" w:history="1">
        <w:r w:rsidRPr="00B96858">
          <w:rPr>
            <w:rFonts w:ascii="Arial" w:eastAsia="Times New Roman" w:hAnsi="Arial" w:cs="Arial"/>
            <w:color w:val="1DB7B1"/>
            <w:sz w:val="18"/>
            <w:szCs w:val="18"/>
            <w:lang w:eastAsia="ru-RU"/>
          </w:rPr>
          <w:t>Приложении № 2</w:t>
        </w:r>
      </w:hyperlink>
      <w:r w:rsidRPr="00B96858">
        <w:rPr>
          <w:rFonts w:ascii="Arial" w:eastAsia="Times New Roman" w:hAnsi="Arial" w:cs="Arial"/>
          <w:color w:val="666666"/>
          <w:sz w:val="18"/>
          <w:szCs w:val="18"/>
          <w:lang w:eastAsia="ru-RU"/>
        </w:rPr>
        <w:t> к настоящим примерным условиям)</w:t>
      </w:r>
      <w:hyperlink r:id="rId25" w:anchor="555" w:history="1">
        <w:r w:rsidRPr="00B96858">
          <w:rPr>
            <w:rFonts w:ascii="Arial" w:eastAsia="Times New Roman" w:hAnsi="Arial" w:cs="Arial"/>
            <w:color w:val="1DB7B1"/>
            <w:sz w:val="18"/>
            <w:szCs w:val="18"/>
            <w:lang w:eastAsia="ru-RU"/>
          </w:rPr>
          <w:t>*(5)</w:t>
        </w:r>
      </w:hyperlink>
      <w:r w:rsidRPr="00B96858">
        <w:rPr>
          <w:rFonts w:ascii="Arial" w:eastAsia="Times New Roman" w:hAnsi="Arial" w:cs="Arial"/>
          <w:color w:val="666666"/>
          <w:sz w:val="18"/>
          <w:szCs w:val="18"/>
          <w:lang w:eastAsia="ru-RU"/>
        </w:rPr>
        <w:t>.</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15. 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16. 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общее имущество в многоквартирном доме только с согласия собственников помещений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18. Условие о порядке осуществления контроля за выполнением управляющей организацией ее обязательств по договору управления, включая: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в) 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w:t>
      </w:r>
      <w:hyperlink r:id="rId26" w:anchor="666" w:history="1">
        <w:r w:rsidRPr="00B96858">
          <w:rPr>
            <w:rFonts w:ascii="Arial" w:eastAsia="Times New Roman" w:hAnsi="Arial" w:cs="Arial"/>
            <w:color w:val="1DB7B1"/>
            <w:sz w:val="18"/>
            <w:szCs w:val="18"/>
            <w:lang w:eastAsia="ru-RU"/>
          </w:rPr>
          <w:t>*(6)</w:t>
        </w:r>
      </w:hyperlink>
      <w:r w:rsidRPr="00B96858">
        <w:rPr>
          <w:rFonts w:ascii="Arial" w:eastAsia="Times New Roman" w:hAnsi="Arial" w:cs="Arial"/>
          <w:color w:val="666666"/>
          <w:sz w:val="18"/>
          <w:szCs w:val="18"/>
          <w:lang w:eastAsia="ru-RU"/>
        </w:rPr>
        <w:t>.</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19. Условие о порядке регистрации факта нарушения условий договора управления, включая: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б) порядок перерасчета размера платы за содержание и текущий ремонт общего имущества в сторону уменьшения на основании факта нарушения условий договора управления;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21. Условие об ответственности сторон договора управления в соответствии с действующим законодательством.</w:t>
      </w:r>
      <w:hyperlink r:id="rId27" w:anchor="777" w:history="1">
        <w:r w:rsidRPr="00B96858">
          <w:rPr>
            <w:rFonts w:ascii="Arial" w:eastAsia="Times New Roman" w:hAnsi="Arial" w:cs="Arial"/>
            <w:color w:val="1DB7B1"/>
            <w:sz w:val="18"/>
            <w:szCs w:val="18"/>
            <w:lang w:eastAsia="ru-RU"/>
          </w:rPr>
          <w:t>*(7)</w:t>
        </w:r>
      </w:hyperlink>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xml:space="preserve">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w:t>
      </w:r>
      <w:r w:rsidRPr="00B96858">
        <w:rPr>
          <w:rFonts w:ascii="Arial" w:eastAsia="Times New Roman" w:hAnsi="Arial" w:cs="Arial"/>
          <w:color w:val="666666"/>
          <w:sz w:val="18"/>
          <w:szCs w:val="18"/>
          <w:lang w:eastAsia="ru-RU"/>
        </w:rPr>
        <w:lastRenderedPageBreak/>
        <w:t>переговоров. В случае,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собственниками помещений в многоквартирном доме) и пролонгации договора управления.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24. Условия о последствия прекращения срока действия договора управления и последствиях досрочного расторжения такого договора.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25. Условие о порядке подписания и хранения договора управления и приложений к договору, примерный перечень которых может включать:</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а) реестр всех собственников помещений в многоквартирном доме с указанием типа помещения (жилое/нежилое), площади помещений, количества проживающих граждан и количества комнат в жилых помещениях);</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б) состав общего имущества многоквартирного дома и его техническое состояние;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в) перечень технической документации на многоквартирный дом и иных связанных с управлением многоквартирным домом документов;</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г) характеристика многоквартирного дома и границы эксплуатационной принадлежности;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е) информация о лицах, уполномоченных собственниками для взаимодействия с управляющей организацией;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ж) порядок выдачи копий договора управления;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к) порядок изменения перечня работ, услуг по содержанию и ремонту общего имущества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л) требования к пользователям помещений в многоквартирном доме, наймодателям и арендодателям, обеспечивающие исполнение условий договора управления;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н) порядок определения размера формирования и использования резервов (резерв на текущий ремонт, резерв на выполнение непредвиденных работ);</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о) форма платежного документа и порядок его предъявления для внесения платы по договору управления;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 порядок контроля за исполнением договора управления управляющей организацией;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р)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с) форма отчета управляющей организации;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т) 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у) форма акта установления факта непредоставления коммунальной услуги или предоставления коммунальной услуги ненадлежащего качества;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ф) форма акта выполненных работ и (или) оказанных услуг по содержанию и ремонту общего имущества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а) обеспечить организацию круглосуточного аварийно-диспетчерского обслуживания многоквартирного дома;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в) организовывать и осуществлять прием собственников и пользователей помещений в многоквартирном доме в сроки и в порядке, указанном в договоре управления;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д) на основании письменной заявки собственника или пользователя помещений в 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договоре управления;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е) организовать работу по сбору платы по договору управления в сроки, установленных таким договором;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ж) с определённой договором управления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lastRenderedPageBreak/>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 Указывается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*(3)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кодексом Российской Федерации, если договором управления не предусмотрен порядок оказания и выполнения таких услуг, работ по отдельному договору</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*(4) В соответствии с пунктом 14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управляющая 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*(5) Форма отчета может быть утверждена решением общего собрания собственников помещений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*(6) Приведен примерный перечень возможных методов контроля за исполнением условий договора управления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*(7)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Приложение № 1</w:t>
      </w:r>
      <w:r w:rsidRPr="00B96858">
        <w:rPr>
          <w:rFonts w:ascii="Arial" w:eastAsia="Times New Roman" w:hAnsi="Arial" w:cs="Arial"/>
          <w:color w:val="666666"/>
          <w:sz w:val="18"/>
          <w:szCs w:val="18"/>
          <w:lang w:eastAsia="ru-RU"/>
        </w:rPr>
        <w:br/>
        <w:t>к </w:t>
      </w:r>
      <w:hyperlink r:id="rId28" w:anchor="1000" w:history="1">
        <w:r w:rsidRPr="00B96858">
          <w:rPr>
            <w:rFonts w:ascii="Arial" w:eastAsia="Times New Roman" w:hAnsi="Arial" w:cs="Arial"/>
            <w:color w:val="1DB7B1"/>
            <w:sz w:val="18"/>
            <w:szCs w:val="18"/>
            <w:lang w:eastAsia="ru-RU"/>
          </w:rPr>
          <w:t>Примерным условиям</w:t>
        </w:r>
      </w:hyperlink>
      <w:r w:rsidRPr="00B96858">
        <w:rPr>
          <w:rFonts w:ascii="Arial" w:eastAsia="Times New Roman" w:hAnsi="Arial" w:cs="Arial"/>
          <w:color w:val="666666"/>
          <w:sz w:val="18"/>
          <w:szCs w:val="18"/>
          <w:lang w:eastAsia="ru-RU"/>
        </w:rPr>
        <w:t> договора</w:t>
      </w:r>
      <w:r w:rsidRPr="00B96858">
        <w:rPr>
          <w:rFonts w:ascii="Arial" w:eastAsia="Times New Roman" w:hAnsi="Arial" w:cs="Arial"/>
          <w:color w:val="666666"/>
          <w:sz w:val="18"/>
          <w:szCs w:val="18"/>
          <w:lang w:eastAsia="ru-RU"/>
        </w:rPr>
        <w:br/>
        <w:t>управления многоквартирным домом,</w:t>
      </w:r>
      <w:r w:rsidRPr="00B96858">
        <w:rPr>
          <w:rFonts w:ascii="Arial" w:eastAsia="Times New Roman" w:hAnsi="Arial" w:cs="Arial"/>
          <w:color w:val="666666"/>
          <w:sz w:val="18"/>
          <w:szCs w:val="18"/>
          <w:lang w:eastAsia="ru-RU"/>
        </w:rPr>
        <w:br/>
        <w:t>утвержденным </w:t>
      </w:r>
      <w:hyperlink r:id="rId29" w:anchor="0" w:history="1">
        <w:r w:rsidRPr="00B96858">
          <w:rPr>
            <w:rFonts w:ascii="Arial" w:eastAsia="Times New Roman" w:hAnsi="Arial" w:cs="Arial"/>
            <w:color w:val="1DB7B1"/>
            <w:sz w:val="18"/>
            <w:szCs w:val="18"/>
            <w:lang w:eastAsia="ru-RU"/>
          </w:rPr>
          <w:t>приказом</w:t>
        </w:r>
      </w:hyperlink>
      <w:r w:rsidRPr="00B96858">
        <w:rPr>
          <w:rFonts w:ascii="Arial" w:eastAsia="Times New Roman" w:hAnsi="Arial" w:cs="Arial"/>
          <w:color w:val="666666"/>
          <w:sz w:val="18"/>
          <w:szCs w:val="18"/>
          <w:lang w:eastAsia="ru-RU"/>
        </w:rPr>
        <w:br/>
        <w:t>Министерства строительства и</w:t>
      </w:r>
      <w:r w:rsidRPr="00B96858">
        <w:rPr>
          <w:rFonts w:ascii="Arial" w:eastAsia="Times New Roman" w:hAnsi="Arial" w:cs="Arial"/>
          <w:color w:val="666666"/>
          <w:sz w:val="18"/>
          <w:szCs w:val="18"/>
          <w:lang w:eastAsia="ru-RU"/>
        </w:rPr>
        <w:br/>
        <w:t>жилищно-коммунального хозяйства</w:t>
      </w:r>
      <w:r w:rsidRPr="00B96858">
        <w:rPr>
          <w:rFonts w:ascii="Arial" w:eastAsia="Times New Roman" w:hAnsi="Arial" w:cs="Arial"/>
          <w:color w:val="666666"/>
          <w:sz w:val="18"/>
          <w:szCs w:val="18"/>
          <w:lang w:eastAsia="ru-RU"/>
        </w:rPr>
        <w:br/>
        <w:t>Российской Федерации</w:t>
      </w:r>
      <w:r w:rsidRPr="00B96858">
        <w:rPr>
          <w:rFonts w:ascii="Arial" w:eastAsia="Times New Roman" w:hAnsi="Arial" w:cs="Arial"/>
          <w:color w:val="666666"/>
          <w:sz w:val="18"/>
          <w:szCs w:val="18"/>
          <w:lang w:eastAsia="ru-RU"/>
        </w:rPr>
        <w:br/>
        <w:t>от 31 июля 2014 г. № 411/пр</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Примерная форма описания</w:t>
      </w:r>
      <w:r w:rsidRPr="00B96858">
        <w:rPr>
          <w:rFonts w:ascii="Arial" w:eastAsia="Times New Roman" w:hAnsi="Arial" w:cs="Arial"/>
          <w:b/>
          <w:bCs/>
          <w:color w:val="666666"/>
          <w:sz w:val="18"/>
          <w:szCs w:val="18"/>
          <w:lang w:eastAsia="ru-RU"/>
        </w:rPr>
        <w:br/>
        <w:t>состава и технического состояния общего имущества многоквартирного дома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I. Общие сведения о многоквартирном доме</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251"/>
        <w:gridCol w:w="8604"/>
        <w:gridCol w:w="500"/>
      </w:tblGrid>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1.</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Адрес многоквартирного дома</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Кадастровый номер многоквартирного дома (при его наличии)</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3.</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Серия, тип постройки</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4.</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Год постройки</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5.</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Степень износа по данным государственного технического учета</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6.</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Степень фактического износа</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7.</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Год последнего капитального ремонта</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8.</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Количество этажей</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9.</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Наличие подвала</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10.</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Наличие цокольного этажа</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11.</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Наличие мансарды</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12.</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Наличие мезонина</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13.</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Количество квартир</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14.</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Количество нежилых помещений, не входящих в состав общего имущества</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15.</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Строительный объем</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куб. м.</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16.</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Площадь:</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а) многоквартирного дома с лоджиями, балконами, шкафами, коридорами и лестничными клетками</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кв. м.</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б) жилых помещений (общая площадь квартир)</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кв. м.</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в) нежилых помещений (общая площадь нежилых помещений, не входящих в состав общего имущества в многоквартирном доме)</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кв. м.</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г) помещений общего пользования (общая площадь нежилых помещений, входящих в состав общего имущества в многоквартирном доме)</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кв. м.</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17.</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Количество лестниц</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шт.</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18.</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Уборочная площадь лестниц (включая межквартирные лестничные площадки)</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кв. м.</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19.</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Уборочная площадь общих коридоров</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кв. м.</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20.</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xml:space="preserve">Уборочная площадь других помещений общего пользования (включая технические этажи, чердаки, </w:t>
            </w:r>
            <w:r w:rsidRPr="00B96858">
              <w:rPr>
                <w:rFonts w:ascii="Arial" w:eastAsia="Times New Roman" w:hAnsi="Arial" w:cs="Arial"/>
                <w:color w:val="666666"/>
                <w:sz w:val="18"/>
                <w:szCs w:val="18"/>
                <w:lang w:eastAsia="ru-RU"/>
              </w:rPr>
              <w:lastRenderedPageBreak/>
              <w:t>технические подвалы)</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lastRenderedPageBreak/>
              <w:t>кв. м.</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lastRenderedPageBreak/>
              <w:t>21.</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Площадь земельного участка, входящего в состав общего имущества многоквартирного дома</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кв.м.</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22.</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Кадастровый номер земельного участка (при его наличии)</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bl>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II. Техническое состояние многоквартирного дома, включая пристройки</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251"/>
        <w:gridCol w:w="4812"/>
        <w:gridCol w:w="1905"/>
        <w:gridCol w:w="2387"/>
      </w:tblGrid>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Наименование конструктивных элементов</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Описание элементов (материал, конструкция или система, отделка и прочее)</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Техническое состояние элементов общего имущества многоквартирного дома</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Фундамент</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Наружные и внутренние капитальные стены</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3.</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Перегородки</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4.</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Перекрытия чердачные междуэтажные подвальные (другое)</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5.</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Крыша</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6.</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Полы</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7.</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Проемы окна двери (другое)</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8.</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Отделка внутренняя наружная (другое)</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9.</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Механическое, электрическое, санитарно-техническое и иное оборудование ванны напольные электроплиты телефонные сети и оборудование сети проводного радиовещания сигнализация мусоропровод лифт вентиляция (другое)</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10.</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Внутридомовые инженерные коммуникации и оборудование для предоставления коммунальных услуг электроснабжение холодное водоснабжение горячее водоснабжение водоотведение газоснабжение отопление (от внешних котельных) отопление (от домовой котельной) печи калориферы АГВ (другое)</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11.</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Крыльца</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12.</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Другое</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bl>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Приложение № 2</w:t>
      </w:r>
      <w:r w:rsidRPr="00B96858">
        <w:rPr>
          <w:rFonts w:ascii="Arial" w:eastAsia="Times New Roman" w:hAnsi="Arial" w:cs="Arial"/>
          <w:color w:val="666666"/>
          <w:sz w:val="18"/>
          <w:szCs w:val="18"/>
          <w:lang w:eastAsia="ru-RU"/>
        </w:rPr>
        <w:br/>
        <w:t>к Примерным условиям договора</w:t>
      </w:r>
      <w:r w:rsidRPr="00B96858">
        <w:rPr>
          <w:rFonts w:ascii="Arial" w:eastAsia="Times New Roman" w:hAnsi="Arial" w:cs="Arial"/>
          <w:color w:val="666666"/>
          <w:sz w:val="18"/>
          <w:szCs w:val="18"/>
          <w:lang w:eastAsia="ru-RU"/>
        </w:rPr>
        <w:br/>
        <w:t>управления многоквартирным домом,</w:t>
      </w:r>
      <w:r w:rsidRPr="00B96858">
        <w:rPr>
          <w:rFonts w:ascii="Arial" w:eastAsia="Times New Roman" w:hAnsi="Arial" w:cs="Arial"/>
          <w:color w:val="666666"/>
          <w:sz w:val="18"/>
          <w:szCs w:val="18"/>
          <w:lang w:eastAsia="ru-RU"/>
        </w:rPr>
        <w:br/>
        <w:t>утвержденным </w:t>
      </w:r>
      <w:hyperlink r:id="rId30" w:anchor="0" w:history="1">
        <w:r w:rsidRPr="00B96858">
          <w:rPr>
            <w:rFonts w:ascii="Arial" w:eastAsia="Times New Roman" w:hAnsi="Arial" w:cs="Arial"/>
            <w:color w:val="1DB7B1"/>
            <w:sz w:val="18"/>
            <w:szCs w:val="18"/>
            <w:lang w:eastAsia="ru-RU"/>
          </w:rPr>
          <w:t>приказом</w:t>
        </w:r>
      </w:hyperlink>
      <w:r w:rsidRPr="00B96858">
        <w:rPr>
          <w:rFonts w:ascii="Arial" w:eastAsia="Times New Roman" w:hAnsi="Arial" w:cs="Arial"/>
          <w:color w:val="666666"/>
          <w:sz w:val="18"/>
          <w:szCs w:val="18"/>
          <w:lang w:eastAsia="ru-RU"/>
        </w:rPr>
        <w:br/>
        <w:t>Министерства строительства и</w:t>
      </w:r>
      <w:r w:rsidRPr="00B96858">
        <w:rPr>
          <w:rFonts w:ascii="Arial" w:eastAsia="Times New Roman" w:hAnsi="Arial" w:cs="Arial"/>
          <w:color w:val="666666"/>
          <w:sz w:val="18"/>
          <w:szCs w:val="18"/>
          <w:lang w:eastAsia="ru-RU"/>
        </w:rPr>
        <w:br/>
        <w:t>жилищно-коммунального хозяйства</w:t>
      </w:r>
      <w:r w:rsidRPr="00B96858">
        <w:rPr>
          <w:rFonts w:ascii="Arial" w:eastAsia="Times New Roman" w:hAnsi="Arial" w:cs="Arial"/>
          <w:color w:val="666666"/>
          <w:sz w:val="18"/>
          <w:szCs w:val="18"/>
          <w:lang w:eastAsia="ru-RU"/>
        </w:rPr>
        <w:br/>
        <w:t>Российской Федерации</w:t>
      </w:r>
      <w:r w:rsidRPr="00B96858">
        <w:rPr>
          <w:rFonts w:ascii="Arial" w:eastAsia="Times New Roman" w:hAnsi="Arial" w:cs="Arial"/>
          <w:color w:val="666666"/>
          <w:sz w:val="18"/>
          <w:szCs w:val="18"/>
          <w:lang w:eastAsia="ru-RU"/>
        </w:rPr>
        <w:br/>
        <w:t>от 31 июля 2014 г. № 411/пр</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Примерная форма отчета управляющей организации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Отчет управляющей организации о выполненных за отчетный период</w:t>
      </w:r>
      <w:hyperlink r:id="rId31" w:anchor="1111" w:history="1">
        <w:r w:rsidRPr="00B96858">
          <w:rPr>
            <w:rFonts w:ascii="Arial" w:eastAsia="Times New Roman" w:hAnsi="Arial" w:cs="Arial"/>
            <w:color w:val="1DB7B1"/>
            <w:sz w:val="18"/>
            <w:szCs w:val="18"/>
            <w:lang w:eastAsia="ru-RU"/>
          </w:rPr>
          <w:t>*</w:t>
        </w:r>
      </w:hyperlink>
      <w:r w:rsidRPr="00B96858">
        <w:rPr>
          <w:rFonts w:ascii="Arial" w:eastAsia="Times New Roman" w:hAnsi="Arial" w:cs="Arial"/>
          <w:color w:val="666666"/>
          <w:sz w:val="18"/>
          <w:szCs w:val="18"/>
          <w:lang w:eastAsia="ru-RU"/>
        </w:rPr>
        <w:t> работах (услугах) по договору управления многоквартирным домом (далее - отчет) содержит информацию:</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г) о видах коммунальных услуг, предоставляемых в течение отчетного периода управляющей организацией;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xml:space="preserve">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w:t>
      </w:r>
      <w:r w:rsidRPr="00B96858">
        <w:rPr>
          <w:rFonts w:ascii="Arial" w:eastAsia="Times New Roman" w:hAnsi="Arial" w:cs="Arial"/>
          <w:color w:val="666666"/>
          <w:sz w:val="18"/>
          <w:szCs w:val="18"/>
          <w:lang w:eastAsia="ru-RU"/>
        </w:rPr>
        <w:lastRenderedPageBreak/>
        <w:t>порядком, установленным условиями договора управления с указанием количества, даты и содержания соответствующих изменений;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Указывается год, предыдущий текущему году, в котором предоставляется отчет</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Методические рекомендации</w:t>
      </w:r>
      <w:r w:rsidRPr="00B96858">
        <w:rPr>
          <w:rFonts w:ascii="Arial" w:eastAsia="Times New Roman" w:hAnsi="Arial" w:cs="Arial"/>
          <w:b/>
          <w:bCs/>
          <w:color w:val="666666"/>
          <w:sz w:val="18"/>
          <w:szCs w:val="18"/>
          <w:lang w:eastAsia="ru-RU"/>
        </w:rPr>
        <w:br/>
        <w:t>по порядку организации и проведению общих собраний собственников помещений в многоквартирных домах</w:t>
      </w:r>
      <w:r w:rsidRPr="00B96858">
        <w:rPr>
          <w:rFonts w:ascii="Arial" w:eastAsia="Times New Roman" w:hAnsi="Arial" w:cs="Arial"/>
          <w:b/>
          <w:bCs/>
          <w:color w:val="666666"/>
          <w:sz w:val="18"/>
          <w:szCs w:val="18"/>
          <w:lang w:eastAsia="ru-RU"/>
        </w:rPr>
        <w:br/>
        <w:t>(утв. </w:t>
      </w:r>
      <w:hyperlink r:id="rId32" w:anchor="0" w:history="1">
        <w:r w:rsidRPr="00B96858">
          <w:rPr>
            <w:rFonts w:ascii="Arial" w:eastAsia="Times New Roman" w:hAnsi="Arial" w:cs="Arial"/>
            <w:b/>
            <w:bCs/>
            <w:color w:val="1DB7B1"/>
            <w:sz w:val="18"/>
            <w:szCs w:val="18"/>
            <w:lang w:eastAsia="ru-RU"/>
          </w:rPr>
          <w:t>приказом</w:t>
        </w:r>
      </w:hyperlink>
      <w:r w:rsidRPr="00B96858">
        <w:rPr>
          <w:rFonts w:ascii="Arial" w:eastAsia="Times New Roman" w:hAnsi="Arial" w:cs="Arial"/>
          <w:b/>
          <w:bCs/>
          <w:color w:val="666666"/>
          <w:sz w:val="18"/>
          <w:szCs w:val="18"/>
          <w:lang w:eastAsia="ru-RU"/>
        </w:rPr>
        <w:t> Министерства строительства и жилищно-коммунального хозяйства РФ от 31 июля 2014 г. № 411/пр)</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кодекса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Данные Рекомендации могут быть использованы также и при проведении собраний членов товариществ собственников жилья (далее - ТСЖ).</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I. Общие положения об общем собрании собственников помещений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 Общее собрание собственников помещений в многоквартирном доме (далее - общее собрание) является органом управления многоквартирным домом (часть 1 статьи 44 ЖК РФ).</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 В соответствии с частью 2 статьи 44 ЖК РФ к компетенции общего собрания относятся: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ж) выбор способа управления многоквартирным домом;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з) принятие решений о текущем ремонте общего имущества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Нумерация подпунктов приводится в соответствии с источником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5) другие вопросы, отнесенные ЖК РФ к компетенции общего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3. Собственники помещений в многоквартирном доме обязаны ежегодно проводить годовое общее собрание.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lastRenderedPageBreak/>
        <w:t>Сроки и порядок проведения годового общего собрания, а также порядок уведомления о принятых им решениях устанавливается общим собранием.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Нумерация пунктов приводится в соответствии с источником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3. Помимо годового общего собрания собственники помещений в многоквартирном доме могут проводить первичное и внеочередные общие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4. Собственники помещений в многоквартирном доме на общем собрании обязаны выбрать один из способов управления многоквартирным домом: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а) непосредственное управление собственниками помещений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Нумерация подпунктов приводится в соответствии с источником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6) управление товариществом собственников жилья либо жилищным кооперативом или иным специализированным потребительским кооперативом;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в) управление управляющей организацией.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5. Решение общего собрания, принятое в установленном ЖК РФ порядке, является обязательным для всех собственников помещений.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II. Формы проведения общего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 Общее собрание может быть проведено: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 Форма заочного голосования применима при решении любых вопросов, отнесенных к компетенции общего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III. Инициатор (организатор) общего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 Инициаторами проведения общего собрания могут быть:</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а) первичного общего собрания - собственник или несколько собственников помещений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в) внеочередного общего собрания - по инициативе любого из собственников многоквартирного дома.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IV. Подготовка к проведению общего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r:id="rId33" w:anchor="2100" w:history="1">
        <w:r w:rsidRPr="00B96858">
          <w:rPr>
            <w:rFonts w:ascii="Arial" w:eastAsia="Times New Roman" w:hAnsi="Arial" w:cs="Arial"/>
            <w:color w:val="1DB7B1"/>
            <w:sz w:val="18"/>
            <w:szCs w:val="18"/>
            <w:lang w:eastAsia="ru-RU"/>
          </w:rPr>
          <w:t>Приложении № 1</w:t>
        </w:r>
      </w:hyperlink>
      <w:r w:rsidRPr="00B96858">
        <w:rPr>
          <w:rFonts w:ascii="Arial" w:eastAsia="Times New Roman" w:hAnsi="Arial" w:cs="Arial"/>
          <w:color w:val="666666"/>
          <w:sz w:val="18"/>
          <w:szCs w:val="18"/>
          <w:lang w:eastAsia="ru-RU"/>
        </w:rPr>
        <w:t> к настоящим Рекомендациям.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5. В сообщении о проведении общего собрания должны быть указаны:</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 сведения о лице, по инициативе которого созывается данное общее собрание.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 форма проведения данного общего собрания (очная форма (собрание) или заочное голосование);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lastRenderedPageBreak/>
        <w:t>4) повестка дня данного общего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V. Определение доли в праве общей собственности на общее имущество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4. Собственник помещения в многоквартирном доме не вправе: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 осуществлять выдел в натуре своей доли в праве общей собственности на общее имущество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ЖК РФ.</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VI. Проведение общего собрания собственников в очной форме (собрание)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Сообщение о проведении общего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 В соответствии с </w:t>
      </w:r>
      <w:hyperlink r:id="rId34" w:anchor="240" w:history="1">
        <w:r w:rsidRPr="00B96858">
          <w:rPr>
            <w:rFonts w:ascii="Arial" w:eastAsia="Times New Roman" w:hAnsi="Arial" w:cs="Arial"/>
            <w:color w:val="1DB7B1"/>
            <w:sz w:val="18"/>
            <w:szCs w:val="18"/>
            <w:lang w:eastAsia="ru-RU"/>
          </w:rPr>
          <w:t>разделом 4</w:t>
        </w:r>
      </w:hyperlink>
      <w:r w:rsidRPr="00B96858">
        <w:rPr>
          <w:rFonts w:ascii="Arial" w:eastAsia="Times New Roman" w:hAnsi="Arial" w:cs="Arial"/>
          <w:color w:val="666666"/>
          <w:sz w:val="18"/>
          <w:szCs w:val="18"/>
          <w:lang w:eastAsia="ru-RU"/>
        </w:rPr>
        <w:t>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определенном на общем собрании собственников.</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Правомочность общего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6. Ведет общее собрание председатель общего собрания, избираемый на данном собрании.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Решения общего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7. Решения общего собрания по вопросам, поставленным на голосование в соответствии с повесткой дня данного общего собрания принимаются: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а) большинством голосов от общего числа голосов принимающих участие в данном общем собрании, за исключением предусмотренных пунктами 1-3.1 части 2 статьи 44 ЖК РФ решений (соответственно, </w:t>
      </w:r>
      <w:hyperlink r:id="rId35" w:anchor="2574" w:history="1">
        <w:r w:rsidRPr="00B96858">
          <w:rPr>
            <w:rFonts w:ascii="Arial" w:eastAsia="Times New Roman" w:hAnsi="Arial" w:cs="Arial"/>
            <w:color w:val="1DB7B1"/>
            <w:sz w:val="18"/>
            <w:szCs w:val="18"/>
            <w:lang w:eastAsia="ru-RU"/>
          </w:rPr>
          <w:t>подпунктов «а»-«е» пункта 2</w:t>
        </w:r>
      </w:hyperlink>
      <w:r w:rsidRPr="00B96858">
        <w:rPr>
          <w:rFonts w:ascii="Arial" w:eastAsia="Times New Roman" w:hAnsi="Arial" w:cs="Arial"/>
          <w:color w:val="666666"/>
          <w:sz w:val="18"/>
          <w:szCs w:val="18"/>
          <w:lang w:eastAsia="ru-RU"/>
        </w:rPr>
        <w:t> раздела I настоящих Рекомендаций);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б) большинством голосов от общего числа голосов принимающих участие в данном общем собрании - по остальным вопросам.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9. Решения общего собрания, принятые в порядке, установленном ЖК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xml:space="preserve">10. Собственник помещения в многоквартирном доме вправе обжаловать в суд решение, принятое общим собранием с нарушением требований ЖК РФ, в случае, если он не принимал участие в этом собрании или </w:t>
      </w:r>
      <w:r w:rsidRPr="00B96858">
        <w:rPr>
          <w:rFonts w:ascii="Arial" w:eastAsia="Times New Roman" w:hAnsi="Arial" w:cs="Arial"/>
          <w:color w:val="666666"/>
          <w:sz w:val="18"/>
          <w:szCs w:val="18"/>
          <w:lang w:eastAsia="ru-RU"/>
        </w:rPr>
        <w:lastRenderedPageBreak/>
        <w:t>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Голосование на общем собрании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4 и 5 статьи 185 Гражданского кодекса Российской Федерации или удостоверена нотариально. Примерная форма доверенности на голосование приведена в </w:t>
      </w:r>
      <w:hyperlink r:id="rId36" w:anchor="2200" w:history="1">
        <w:r w:rsidRPr="00B96858">
          <w:rPr>
            <w:rFonts w:ascii="Arial" w:eastAsia="Times New Roman" w:hAnsi="Arial" w:cs="Arial"/>
            <w:color w:val="1DB7B1"/>
            <w:sz w:val="18"/>
            <w:szCs w:val="18"/>
            <w:lang w:eastAsia="ru-RU"/>
          </w:rPr>
          <w:t>Приложении № 2</w:t>
        </w:r>
      </w:hyperlink>
      <w:r w:rsidRPr="00B96858">
        <w:rPr>
          <w:rFonts w:ascii="Arial" w:eastAsia="Times New Roman" w:hAnsi="Arial" w:cs="Arial"/>
          <w:color w:val="666666"/>
          <w:sz w:val="18"/>
          <w:szCs w:val="18"/>
          <w:lang w:eastAsia="ru-RU"/>
        </w:rPr>
        <w:t> к настоящим Рекомендациям.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15. Голосование проводится по каждому вопросу повестки дня общего собрания непосредственно после его обсуждения.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 голосов, которым обладает данный собственник (представитель собственника) и другие способы.</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Регламент и способы, которыми осуществляется голосование по вопросам повестки дня общего собрания может быть утвержден общим собранием.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Подведение итогов голосования на общем собрании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18. Протокол общего собрания ведется секретарем общего собрания, кандидатура которого избирается также решением общего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Оформление решений общего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r:id="rId37" w:anchor="2300" w:history="1">
        <w:r w:rsidRPr="00B96858">
          <w:rPr>
            <w:rFonts w:ascii="Arial" w:eastAsia="Times New Roman" w:hAnsi="Arial" w:cs="Arial"/>
            <w:color w:val="1DB7B1"/>
            <w:sz w:val="18"/>
            <w:szCs w:val="18"/>
            <w:lang w:eastAsia="ru-RU"/>
          </w:rPr>
          <w:t>Приложении № 3</w:t>
        </w:r>
      </w:hyperlink>
      <w:r w:rsidRPr="00B96858">
        <w:rPr>
          <w:rFonts w:ascii="Arial" w:eastAsia="Times New Roman" w:hAnsi="Arial" w:cs="Arial"/>
          <w:color w:val="666666"/>
          <w:sz w:val="18"/>
          <w:szCs w:val="18"/>
          <w:lang w:eastAsia="ru-RU"/>
        </w:rPr>
        <w:t> к настоящим Рекомендациям.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VII. Проведение общего собрания в форме заочного голосования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 В случае, если при проведении общего собрания в очной форме, такое общее собрание не имело кворума, указанного в части 3 статьи 45 ЖК РФ (соответственно </w:t>
      </w:r>
      <w:hyperlink r:id="rId38" w:anchor="504" w:history="1">
        <w:r w:rsidRPr="00B96858">
          <w:rPr>
            <w:rFonts w:ascii="Arial" w:eastAsia="Times New Roman" w:hAnsi="Arial" w:cs="Arial"/>
            <w:color w:val="1DB7B1"/>
            <w:sz w:val="18"/>
            <w:szCs w:val="18"/>
            <w:lang w:eastAsia="ru-RU"/>
          </w:rPr>
          <w:t>п. 4</w:t>
        </w:r>
      </w:hyperlink>
      <w:r w:rsidRPr="00B96858">
        <w:rPr>
          <w:rFonts w:ascii="Arial" w:eastAsia="Times New Roman" w:hAnsi="Arial" w:cs="Arial"/>
          <w:color w:val="666666"/>
          <w:sz w:val="18"/>
          <w:szCs w:val="18"/>
          <w:lang w:eastAsia="ru-RU"/>
        </w:rPr>
        <w:t> раздела IV настоящих Рекомендаций), в дальнейшем решения общего собрания с такой же повесткой могут быть приняты путем проведения заочного голосования.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lastRenderedPageBreak/>
        <w:t>Сообщение о проведении общего собрания в форме заочного голосования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2. В соответствии с </w:t>
      </w:r>
      <w:hyperlink r:id="rId39" w:anchor="240" w:history="1">
        <w:r w:rsidRPr="00B96858">
          <w:rPr>
            <w:rFonts w:ascii="Arial" w:eastAsia="Times New Roman" w:hAnsi="Arial" w:cs="Arial"/>
            <w:color w:val="1DB7B1"/>
            <w:sz w:val="18"/>
            <w:szCs w:val="18"/>
            <w:lang w:eastAsia="ru-RU"/>
          </w:rPr>
          <w:t>разделом IV</w:t>
        </w:r>
      </w:hyperlink>
      <w:r w:rsidRPr="00B96858">
        <w:rPr>
          <w:rFonts w:ascii="Arial" w:eastAsia="Times New Roman" w:hAnsi="Arial" w:cs="Arial"/>
          <w:color w:val="666666"/>
          <w:sz w:val="18"/>
          <w:szCs w:val="18"/>
          <w:lang w:eastAsia="ru-RU"/>
        </w:rPr>
        <w:t>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3. В сообщении о проведении общего собрания в форме заочного голосования должно быть указано: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а) сведения о лице, по инициативе которого созывается данное собрание;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б) форма проведения данного собрания - заочное голосование;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г) повестка дня данного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Правомочность общего собрания, проводимого в форме заочного голосования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Решения, принимаемые при проведении общего собрания в форме заочного голосования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r:id="rId40" w:anchor="240" w:history="1">
        <w:r w:rsidRPr="00B96858">
          <w:rPr>
            <w:rFonts w:ascii="Arial" w:eastAsia="Times New Roman" w:hAnsi="Arial" w:cs="Arial"/>
            <w:color w:val="1DB7B1"/>
            <w:sz w:val="18"/>
            <w:szCs w:val="18"/>
            <w:lang w:eastAsia="ru-RU"/>
          </w:rPr>
          <w:t>раздел IV</w:t>
        </w:r>
      </w:hyperlink>
      <w:r w:rsidRPr="00B96858">
        <w:rPr>
          <w:rFonts w:ascii="Arial" w:eastAsia="Times New Roman" w:hAnsi="Arial" w:cs="Arial"/>
          <w:color w:val="666666"/>
          <w:sz w:val="18"/>
          <w:szCs w:val="18"/>
          <w:lang w:eastAsia="ru-RU"/>
        </w:rPr>
        <w:t> настоящих Рекомендаций).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Голосование при проведении общего собрания в форме заочного голосования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Требования, предъявляемые к оформлению решения собственника по вопросам, поставленным на голосование при проведении общего собрания в форме заочного голосования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12. В решении собственников помещений в многоквартирном доме по вопросам, поставленным на голосование, должны быть указаны:</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а) сведения о лице, участвующем в голосовании;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в) решения по каждому вопросу повестки дня, выраженные формулировками «за», «против» или «воздержался».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Примерная форма решений собственников помещений в многоквартирном доме по вопросам, поставленным на голосование приведена в </w:t>
      </w:r>
      <w:hyperlink r:id="rId41" w:anchor="2400" w:history="1">
        <w:r w:rsidRPr="00B96858">
          <w:rPr>
            <w:rFonts w:ascii="Arial" w:eastAsia="Times New Roman" w:hAnsi="Arial" w:cs="Arial"/>
            <w:color w:val="1DB7B1"/>
            <w:sz w:val="18"/>
            <w:szCs w:val="18"/>
            <w:lang w:eastAsia="ru-RU"/>
          </w:rPr>
          <w:t>Приложении № 4</w:t>
        </w:r>
      </w:hyperlink>
      <w:r w:rsidRPr="00B96858">
        <w:rPr>
          <w:rFonts w:ascii="Arial" w:eastAsia="Times New Roman" w:hAnsi="Arial" w:cs="Arial"/>
          <w:color w:val="666666"/>
          <w:sz w:val="18"/>
          <w:szCs w:val="18"/>
          <w:lang w:eastAsia="ru-RU"/>
        </w:rPr>
        <w:t> к настоящим Рекомендациям.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Подведение итогов общего собрания в форме заочного голосования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Оформление решения общего собрания в форме заочного голосования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14. Решение общего собрания в форме заочного голосования оформляется протоколом в порядке, установленном в </w:t>
      </w:r>
      <w:hyperlink r:id="rId42" w:anchor="266" w:history="1">
        <w:r w:rsidRPr="00B96858">
          <w:rPr>
            <w:rFonts w:ascii="Arial" w:eastAsia="Times New Roman" w:hAnsi="Arial" w:cs="Arial"/>
            <w:color w:val="1DB7B1"/>
            <w:sz w:val="18"/>
            <w:szCs w:val="18"/>
            <w:lang w:eastAsia="ru-RU"/>
          </w:rPr>
          <w:t>подразделе</w:t>
        </w:r>
      </w:hyperlink>
      <w:r w:rsidRPr="00B96858">
        <w:rPr>
          <w:rFonts w:ascii="Arial" w:eastAsia="Times New Roman" w:hAnsi="Arial" w:cs="Arial"/>
          <w:color w:val="666666"/>
          <w:sz w:val="18"/>
          <w:szCs w:val="18"/>
          <w:lang w:eastAsia="ru-RU"/>
        </w:rPr>
        <w:t> «Оформление решений общего собрания» раздела IV настоящих Рекомендаций.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По-видимому, в тексте предыдущего абзаца допущена опечатка. Имеется в виду "</w:t>
      </w:r>
      <w:hyperlink r:id="rId43" w:anchor="266" w:history="1">
        <w:r w:rsidRPr="00B96858">
          <w:rPr>
            <w:rFonts w:ascii="Arial" w:eastAsia="Times New Roman" w:hAnsi="Arial" w:cs="Arial"/>
            <w:color w:val="1DB7B1"/>
            <w:sz w:val="18"/>
            <w:szCs w:val="18"/>
            <w:lang w:eastAsia="ru-RU"/>
          </w:rPr>
          <w:t>подраздел</w:t>
        </w:r>
      </w:hyperlink>
      <w:r w:rsidRPr="00B96858">
        <w:rPr>
          <w:rFonts w:ascii="Arial" w:eastAsia="Times New Roman" w:hAnsi="Arial" w:cs="Arial"/>
          <w:color w:val="666666"/>
          <w:sz w:val="18"/>
          <w:szCs w:val="18"/>
          <w:lang w:eastAsia="ru-RU"/>
        </w:rPr>
        <w:t> «Оформление решений общего собрания» раздела VI настоящих Рекомендаций"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w:t>
      </w:r>
      <w:r w:rsidRPr="00B96858">
        <w:rPr>
          <w:rFonts w:ascii="Arial" w:eastAsia="Times New Roman" w:hAnsi="Arial" w:cs="Arial"/>
          <w:color w:val="666666"/>
          <w:sz w:val="18"/>
          <w:szCs w:val="18"/>
          <w:lang w:eastAsia="ru-RU"/>
        </w:rPr>
        <w:lastRenderedPageBreak/>
        <w:t>«против» или «воздержался». Примерная форма протокола общего собрания в форме заочного голосования приведена в </w:t>
      </w:r>
      <w:hyperlink r:id="rId44" w:anchor="2500" w:history="1">
        <w:r w:rsidRPr="00B96858">
          <w:rPr>
            <w:rFonts w:ascii="Arial" w:eastAsia="Times New Roman" w:hAnsi="Arial" w:cs="Arial"/>
            <w:color w:val="1DB7B1"/>
            <w:sz w:val="18"/>
            <w:szCs w:val="18"/>
            <w:lang w:eastAsia="ru-RU"/>
          </w:rPr>
          <w:t>Приложении № 5</w:t>
        </w:r>
      </w:hyperlink>
      <w:r w:rsidRPr="00B96858">
        <w:rPr>
          <w:rFonts w:ascii="Arial" w:eastAsia="Times New Roman" w:hAnsi="Arial" w:cs="Arial"/>
          <w:color w:val="666666"/>
          <w:sz w:val="18"/>
          <w:szCs w:val="18"/>
          <w:lang w:eastAsia="ru-RU"/>
        </w:rPr>
        <w:t> к настоящим Рекомендациям.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VIII. Особенности проведения первичного общего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Проведению первичного общего собрания предшествует работа по его подготовке, которая может включать в себя: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а) выявление всех собственников помещений в данном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б) опрос мнений собственников помещений многоквартирного дома по вопросу выбора способа управления таким многоквартирным домом;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в) выявление управляющих организаций, с которыми возможно заключить договор управления многоквартирным домом;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г) определение доли каждого собственника в общем имуществе многоквартирного дома;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д) формирование повестки дня общего собрания и проектов решений по каждому вопросу повестки дня;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е) направление сообщений о проведении общего собрания собственников;</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Приложение № 1</w:t>
      </w:r>
      <w:r w:rsidRPr="00B96858">
        <w:rPr>
          <w:rFonts w:ascii="Arial" w:eastAsia="Times New Roman" w:hAnsi="Arial" w:cs="Arial"/>
          <w:color w:val="666666"/>
          <w:sz w:val="18"/>
          <w:szCs w:val="18"/>
          <w:lang w:eastAsia="ru-RU"/>
        </w:rPr>
        <w:br/>
        <w:t>к </w:t>
      </w:r>
      <w:hyperlink r:id="rId45" w:anchor="2000" w:history="1">
        <w:r w:rsidRPr="00B96858">
          <w:rPr>
            <w:rFonts w:ascii="Arial" w:eastAsia="Times New Roman" w:hAnsi="Arial" w:cs="Arial"/>
            <w:color w:val="1DB7B1"/>
            <w:sz w:val="18"/>
            <w:szCs w:val="18"/>
            <w:lang w:eastAsia="ru-RU"/>
          </w:rPr>
          <w:t>Методическим рекомендациям</w:t>
        </w:r>
      </w:hyperlink>
      <w:r w:rsidRPr="00B96858">
        <w:rPr>
          <w:rFonts w:ascii="Arial" w:eastAsia="Times New Roman" w:hAnsi="Arial" w:cs="Arial"/>
          <w:color w:val="666666"/>
          <w:sz w:val="18"/>
          <w:szCs w:val="18"/>
          <w:lang w:eastAsia="ru-RU"/>
        </w:rPr>
        <w:br/>
        <w:t>по порядку организации</w:t>
      </w:r>
      <w:r w:rsidRPr="00B96858">
        <w:rPr>
          <w:rFonts w:ascii="Arial" w:eastAsia="Times New Roman" w:hAnsi="Arial" w:cs="Arial"/>
          <w:color w:val="666666"/>
          <w:sz w:val="18"/>
          <w:szCs w:val="18"/>
          <w:lang w:eastAsia="ru-RU"/>
        </w:rPr>
        <w:br/>
        <w:t>и проведению общих собраний</w:t>
      </w:r>
      <w:r w:rsidRPr="00B96858">
        <w:rPr>
          <w:rFonts w:ascii="Arial" w:eastAsia="Times New Roman" w:hAnsi="Arial" w:cs="Arial"/>
          <w:color w:val="666666"/>
          <w:sz w:val="18"/>
          <w:szCs w:val="18"/>
          <w:lang w:eastAsia="ru-RU"/>
        </w:rPr>
        <w:br/>
        <w:t>собственников помещений</w:t>
      </w:r>
      <w:r w:rsidRPr="00B96858">
        <w:rPr>
          <w:rFonts w:ascii="Arial" w:eastAsia="Times New Roman" w:hAnsi="Arial" w:cs="Arial"/>
          <w:color w:val="666666"/>
          <w:sz w:val="18"/>
          <w:szCs w:val="18"/>
          <w:lang w:eastAsia="ru-RU"/>
        </w:rPr>
        <w:br/>
        <w:t>в многоквартирных домах,</w:t>
      </w:r>
      <w:r w:rsidRPr="00B96858">
        <w:rPr>
          <w:rFonts w:ascii="Arial" w:eastAsia="Times New Roman" w:hAnsi="Arial" w:cs="Arial"/>
          <w:color w:val="666666"/>
          <w:sz w:val="18"/>
          <w:szCs w:val="18"/>
          <w:lang w:eastAsia="ru-RU"/>
        </w:rPr>
        <w:br/>
        <w:t>утвержденным </w:t>
      </w:r>
      <w:hyperlink r:id="rId46" w:anchor="0" w:history="1">
        <w:r w:rsidRPr="00B96858">
          <w:rPr>
            <w:rFonts w:ascii="Arial" w:eastAsia="Times New Roman" w:hAnsi="Arial" w:cs="Arial"/>
            <w:color w:val="1DB7B1"/>
            <w:sz w:val="18"/>
            <w:szCs w:val="18"/>
            <w:lang w:eastAsia="ru-RU"/>
          </w:rPr>
          <w:t>приказом</w:t>
        </w:r>
      </w:hyperlink>
      <w:r w:rsidRPr="00B96858">
        <w:rPr>
          <w:rFonts w:ascii="Arial" w:eastAsia="Times New Roman" w:hAnsi="Arial" w:cs="Arial"/>
          <w:color w:val="666666"/>
          <w:sz w:val="18"/>
          <w:szCs w:val="18"/>
          <w:lang w:eastAsia="ru-RU"/>
        </w:rPr>
        <w:br/>
        <w:t>Министерства строительства</w:t>
      </w:r>
      <w:r w:rsidRPr="00B96858">
        <w:rPr>
          <w:rFonts w:ascii="Arial" w:eastAsia="Times New Roman" w:hAnsi="Arial" w:cs="Arial"/>
          <w:color w:val="666666"/>
          <w:sz w:val="18"/>
          <w:szCs w:val="18"/>
          <w:lang w:eastAsia="ru-RU"/>
        </w:rPr>
        <w:br/>
        <w:t>и жилищно-коммунального хозяйства</w:t>
      </w:r>
      <w:r w:rsidRPr="00B96858">
        <w:rPr>
          <w:rFonts w:ascii="Arial" w:eastAsia="Times New Roman" w:hAnsi="Arial" w:cs="Arial"/>
          <w:color w:val="666666"/>
          <w:sz w:val="18"/>
          <w:szCs w:val="18"/>
          <w:lang w:eastAsia="ru-RU"/>
        </w:rPr>
        <w:br/>
        <w:t>Российской Федерации</w:t>
      </w:r>
      <w:r w:rsidRPr="00B96858">
        <w:rPr>
          <w:rFonts w:ascii="Arial" w:eastAsia="Times New Roman" w:hAnsi="Arial" w:cs="Arial"/>
          <w:color w:val="666666"/>
          <w:sz w:val="18"/>
          <w:szCs w:val="18"/>
          <w:lang w:eastAsia="ru-RU"/>
        </w:rPr>
        <w:br/>
        <w:t>от 31 июля 2014 г. № 411/пр</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Примерная форма сообщения о проведении общего собрания собственников</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помещений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СООБЩЕНИЕ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О ПРОВЕДЕНИИ ОБЩЕГО СОБРАНИЯ СОБСТВЕННИКОВ</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ПОМЕЩЕНИЙ В МНОГОКВАРТИРНОМ ДОМЕ, РАСПОЛОЖЕННОМ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 АДРЕСУ:</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Сообщаем Вам, что по инициативе ______________________ (указывается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Ф.И.О. собственника(ов) помещений в многоквартирном  доме  и   номера их</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помещений)  -  инициаторов  общего  собрания  будет    проводиться общее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собрание собственников помещений в многоквартирном  доме,  расположенном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   адресу:   ____________________________________________      в форме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 голосования (указать форму общего собрания - очная форма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или заочное голосование).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Следующая  информация  указывается,  в  случае  проведения   общего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собрания в очной форме: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Дата проведения общего собрания _________________ .</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Место проведения общего собрания ________________ .</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Время проведения общего собрания ________________ .</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Следующая  информация  указывается,  в  случае  проведения   общего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собрания в форме заочного голосования: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Решение по вопросам, поставленным на голосование в  соответствии  с</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повесткой дня общего собрания, осуществляется путем  заполнения  бланка</w:t>
      </w:r>
      <w:hyperlink r:id="rId47" w:anchor="3333" w:history="1">
        <w:r w:rsidRPr="00B96858">
          <w:rPr>
            <w:rFonts w:ascii="Arial" w:eastAsia="Times New Roman" w:hAnsi="Arial" w:cs="Arial"/>
            <w:color w:val="1DB7B1"/>
            <w:sz w:val="18"/>
            <w:szCs w:val="18"/>
            <w:lang w:eastAsia="ru-RU"/>
          </w:rPr>
          <w:t>*</w:t>
        </w:r>
      </w:hyperlink>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для голосования, приложенного к настоящему сообщению.</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Бланк для голосования необходимо заполнить до "____ "_________ 20__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г.</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В "____ " часов "_____" 20___ года заканчивается прием заполненных</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бланков для голосования и будет произведен подсчет голосов.</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Просим  Вас   принять   участие   в   проводимом     общем собрании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собственников помещений в многоквартирном доме, расположенном по адресу:</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_____________________________________________________________ и передать</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Ваше решение по поставленным на голосование вопросам по адресу:</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Повестка дня общего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1. 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2. 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3. 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4. 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Порядок ознакомления с информацией  и  (или)  материалами,  которые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будут представлены на данном собрании, и место или  адрес,  где  с  ними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можно ознакомиться: 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lastRenderedPageBreak/>
        <w:t> 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Дополнительно сообщаем,  что  если  Вы  не  можете  принять  личное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участие в голосовании на общем собрании, то за Вас  может  проголосовать</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Ваш представитель, имеющий доверенность на  голосование,   оформленную в</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соответствии с требованиями  пунктов  4  и  5  статьи  185  Гражданского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кодекса Российской Федерации или удостоверенной нотариально.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Инициатор (инициативная группа):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 /Ф.И.О.,    номер    помещения,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принадлежащего на праве собственности);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 /Ф.И.О.,    номер    помещения,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принадлежащего на праве собственности);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 /Ф.И.О.,    номер    помещения,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принадлежащего на праве собственности);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 /Ф.И.О.,    номер    помещения,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принадлежащего на праве собственности);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Примерная форма бланка для голосования приведена в </w:t>
      </w:r>
      <w:hyperlink r:id="rId48" w:anchor="2400" w:history="1">
        <w:r w:rsidRPr="00B96858">
          <w:rPr>
            <w:rFonts w:ascii="Arial" w:eastAsia="Times New Roman" w:hAnsi="Arial" w:cs="Arial"/>
            <w:color w:val="1DB7B1"/>
            <w:sz w:val="18"/>
            <w:szCs w:val="18"/>
            <w:lang w:eastAsia="ru-RU"/>
          </w:rPr>
          <w:t>Приложении № 4</w:t>
        </w:r>
      </w:hyperlink>
      <w:r w:rsidRPr="00B96858">
        <w:rPr>
          <w:rFonts w:ascii="Arial" w:eastAsia="Times New Roman" w:hAnsi="Arial" w:cs="Arial"/>
          <w:color w:val="666666"/>
          <w:sz w:val="18"/>
          <w:szCs w:val="18"/>
          <w:lang w:eastAsia="ru-RU"/>
        </w:rPr>
        <w:t> к настоящим Рекомендациям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Приложение № 2</w:t>
      </w:r>
      <w:r w:rsidRPr="00B96858">
        <w:rPr>
          <w:rFonts w:ascii="Arial" w:eastAsia="Times New Roman" w:hAnsi="Arial" w:cs="Arial"/>
          <w:color w:val="666666"/>
          <w:sz w:val="18"/>
          <w:szCs w:val="18"/>
          <w:lang w:eastAsia="ru-RU"/>
        </w:rPr>
        <w:br/>
        <w:t>к </w:t>
      </w:r>
      <w:hyperlink r:id="rId49" w:anchor="2000" w:history="1">
        <w:r w:rsidRPr="00B96858">
          <w:rPr>
            <w:rFonts w:ascii="Arial" w:eastAsia="Times New Roman" w:hAnsi="Arial" w:cs="Arial"/>
            <w:color w:val="1DB7B1"/>
            <w:sz w:val="18"/>
            <w:szCs w:val="18"/>
            <w:lang w:eastAsia="ru-RU"/>
          </w:rPr>
          <w:t>Методическим рекомендациям</w:t>
        </w:r>
      </w:hyperlink>
      <w:r w:rsidRPr="00B96858">
        <w:rPr>
          <w:rFonts w:ascii="Arial" w:eastAsia="Times New Roman" w:hAnsi="Arial" w:cs="Arial"/>
          <w:color w:val="666666"/>
          <w:sz w:val="18"/>
          <w:szCs w:val="18"/>
          <w:lang w:eastAsia="ru-RU"/>
        </w:rPr>
        <w:br/>
        <w:t>по порядку организации</w:t>
      </w:r>
      <w:r w:rsidRPr="00B96858">
        <w:rPr>
          <w:rFonts w:ascii="Arial" w:eastAsia="Times New Roman" w:hAnsi="Arial" w:cs="Arial"/>
          <w:color w:val="666666"/>
          <w:sz w:val="18"/>
          <w:szCs w:val="18"/>
          <w:lang w:eastAsia="ru-RU"/>
        </w:rPr>
        <w:br/>
        <w:t>и проведению общих собраний</w:t>
      </w:r>
      <w:r w:rsidRPr="00B96858">
        <w:rPr>
          <w:rFonts w:ascii="Arial" w:eastAsia="Times New Roman" w:hAnsi="Arial" w:cs="Arial"/>
          <w:color w:val="666666"/>
          <w:sz w:val="18"/>
          <w:szCs w:val="18"/>
          <w:lang w:eastAsia="ru-RU"/>
        </w:rPr>
        <w:br/>
        <w:t>собственников помещений</w:t>
      </w:r>
      <w:r w:rsidRPr="00B96858">
        <w:rPr>
          <w:rFonts w:ascii="Arial" w:eastAsia="Times New Roman" w:hAnsi="Arial" w:cs="Arial"/>
          <w:color w:val="666666"/>
          <w:sz w:val="18"/>
          <w:szCs w:val="18"/>
          <w:lang w:eastAsia="ru-RU"/>
        </w:rPr>
        <w:br/>
        <w:t>в многоквартирных домах,</w:t>
      </w:r>
      <w:r w:rsidRPr="00B96858">
        <w:rPr>
          <w:rFonts w:ascii="Arial" w:eastAsia="Times New Roman" w:hAnsi="Arial" w:cs="Arial"/>
          <w:color w:val="666666"/>
          <w:sz w:val="18"/>
          <w:szCs w:val="18"/>
          <w:lang w:eastAsia="ru-RU"/>
        </w:rPr>
        <w:br/>
        <w:t>утвержденным </w:t>
      </w:r>
      <w:hyperlink r:id="rId50" w:anchor="0" w:history="1">
        <w:r w:rsidRPr="00B96858">
          <w:rPr>
            <w:rFonts w:ascii="Arial" w:eastAsia="Times New Roman" w:hAnsi="Arial" w:cs="Arial"/>
            <w:color w:val="1DB7B1"/>
            <w:sz w:val="18"/>
            <w:szCs w:val="18"/>
            <w:lang w:eastAsia="ru-RU"/>
          </w:rPr>
          <w:t>приказом</w:t>
        </w:r>
      </w:hyperlink>
      <w:r w:rsidRPr="00B96858">
        <w:rPr>
          <w:rFonts w:ascii="Arial" w:eastAsia="Times New Roman" w:hAnsi="Arial" w:cs="Arial"/>
          <w:color w:val="666666"/>
          <w:sz w:val="18"/>
          <w:szCs w:val="18"/>
          <w:lang w:eastAsia="ru-RU"/>
        </w:rPr>
        <w:br/>
        <w:t>Министерства строительства</w:t>
      </w:r>
      <w:r w:rsidRPr="00B96858">
        <w:rPr>
          <w:rFonts w:ascii="Arial" w:eastAsia="Times New Roman" w:hAnsi="Arial" w:cs="Arial"/>
          <w:color w:val="666666"/>
          <w:sz w:val="18"/>
          <w:szCs w:val="18"/>
          <w:lang w:eastAsia="ru-RU"/>
        </w:rPr>
        <w:br/>
        <w:t>и жилищно-коммунального хозяйства</w:t>
      </w:r>
      <w:r w:rsidRPr="00B96858">
        <w:rPr>
          <w:rFonts w:ascii="Arial" w:eastAsia="Times New Roman" w:hAnsi="Arial" w:cs="Arial"/>
          <w:color w:val="666666"/>
          <w:sz w:val="18"/>
          <w:szCs w:val="18"/>
          <w:lang w:eastAsia="ru-RU"/>
        </w:rPr>
        <w:br/>
        <w:t>Российской Федерации</w:t>
      </w:r>
      <w:r w:rsidRPr="00B96858">
        <w:rPr>
          <w:rFonts w:ascii="Arial" w:eastAsia="Times New Roman" w:hAnsi="Arial" w:cs="Arial"/>
          <w:color w:val="666666"/>
          <w:sz w:val="18"/>
          <w:szCs w:val="18"/>
          <w:lang w:eastAsia="ru-RU"/>
        </w:rPr>
        <w:br/>
        <w:t>от 31 июля 2014 г. № 411/пр</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Примерная форма доверенности на голосование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Доверенность N___________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(дата прописью)</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Я 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(Ф.И.О. собственника помещения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паспорт серия ____________ N___________________________________________,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выданный "___ "_________ г. 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на праве собственника 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(указываются данные документа, подтверждающего  право  собственности  на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помещение   в   многоквартирном   доме,   расположенном    по    адресу:</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 доля в праве  общей  собственности  на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общее имущество в данном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настоящим доверяю 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(Ф.И.О. представителя)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(паспортные данные представителя)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представлять интересы 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(Ф.И.О. собственника жилого помещения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на общем собрании собственников многоквартирного дома, расположенного по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адресу:</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 правом голосования по  вопросам,  поставленным  на  голосование  общим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собранием в повестке дня.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Настоящая доверенность выдана сроком на 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без права передоверия.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Подпись ___________________________________________ (Ф.И.О. собственника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помещения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Приложение № 3</w:t>
      </w:r>
      <w:r w:rsidRPr="00B96858">
        <w:rPr>
          <w:rFonts w:ascii="Arial" w:eastAsia="Times New Roman" w:hAnsi="Arial" w:cs="Arial"/>
          <w:color w:val="666666"/>
          <w:sz w:val="18"/>
          <w:szCs w:val="18"/>
          <w:lang w:eastAsia="ru-RU"/>
        </w:rPr>
        <w:br/>
        <w:t>к </w:t>
      </w:r>
      <w:hyperlink r:id="rId51" w:anchor="2000" w:history="1">
        <w:r w:rsidRPr="00B96858">
          <w:rPr>
            <w:rFonts w:ascii="Arial" w:eastAsia="Times New Roman" w:hAnsi="Arial" w:cs="Arial"/>
            <w:color w:val="1DB7B1"/>
            <w:sz w:val="18"/>
            <w:szCs w:val="18"/>
            <w:lang w:eastAsia="ru-RU"/>
          </w:rPr>
          <w:t>Методическим рекомендациям</w:t>
        </w:r>
      </w:hyperlink>
      <w:r w:rsidRPr="00B96858">
        <w:rPr>
          <w:rFonts w:ascii="Arial" w:eastAsia="Times New Roman" w:hAnsi="Arial" w:cs="Arial"/>
          <w:color w:val="666666"/>
          <w:sz w:val="18"/>
          <w:szCs w:val="18"/>
          <w:lang w:eastAsia="ru-RU"/>
        </w:rPr>
        <w:br/>
        <w:t>по порядку организации</w:t>
      </w:r>
      <w:r w:rsidRPr="00B96858">
        <w:rPr>
          <w:rFonts w:ascii="Arial" w:eastAsia="Times New Roman" w:hAnsi="Arial" w:cs="Arial"/>
          <w:color w:val="666666"/>
          <w:sz w:val="18"/>
          <w:szCs w:val="18"/>
          <w:lang w:eastAsia="ru-RU"/>
        </w:rPr>
        <w:br/>
        <w:t>и проведению общих собраний</w:t>
      </w:r>
      <w:r w:rsidRPr="00B96858">
        <w:rPr>
          <w:rFonts w:ascii="Arial" w:eastAsia="Times New Roman" w:hAnsi="Arial" w:cs="Arial"/>
          <w:color w:val="666666"/>
          <w:sz w:val="18"/>
          <w:szCs w:val="18"/>
          <w:lang w:eastAsia="ru-RU"/>
        </w:rPr>
        <w:br/>
        <w:t>собственников помещений</w:t>
      </w:r>
      <w:r w:rsidRPr="00B96858">
        <w:rPr>
          <w:rFonts w:ascii="Arial" w:eastAsia="Times New Roman" w:hAnsi="Arial" w:cs="Arial"/>
          <w:color w:val="666666"/>
          <w:sz w:val="18"/>
          <w:szCs w:val="18"/>
          <w:lang w:eastAsia="ru-RU"/>
        </w:rPr>
        <w:br/>
        <w:t>в многоквартирных домах,</w:t>
      </w:r>
      <w:r w:rsidRPr="00B96858">
        <w:rPr>
          <w:rFonts w:ascii="Arial" w:eastAsia="Times New Roman" w:hAnsi="Arial" w:cs="Arial"/>
          <w:color w:val="666666"/>
          <w:sz w:val="18"/>
          <w:szCs w:val="18"/>
          <w:lang w:eastAsia="ru-RU"/>
        </w:rPr>
        <w:br/>
        <w:t>утвержденным </w:t>
      </w:r>
      <w:hyperlink r:id="rId52" w:anchor="0" w:history="1">
        <w:r w:rsidRPr="00B96858">
          <w:rPr>
            <w:rFonts w:ascii="Arial" w:eastAsia="Times New Roman" w:hAnsi="Arial" w:cs="Arial"/>
            <w:color w:val="1DB7B1"/>
            <w:sz w:val="18"/>
            <w:szCs w:val="18"/>
            <w:lang w:eastAsia="ru-RU"/>
          </w:rPr>
          <w:t>приказом</w:t>
        </w:r>
      </w:hyperlink>
      <w:r w:rsidRPr="00B96858">
        <w:rPr>
          <w:rFonts w:ascii="Arial" w:eastAsia="Times New Roman" w:hAnsi="Arial" w:cs="Arial"/>
          <w:color w:val="666666"/>
          <w:sz w:val="18"/>
          <w:szCs w:val="18"/>
          <w:lang w:eastAsia="ru-RU"/>
        </w:rPr>
        <w:br/>
        <w:t>Министерства строительства</w:t>
      </w:r>
      <w:r w:rsidRPr="00B96858">
        <w:rPr>
          <w:rFonts w:ascii="Arial" w:eastAsia="Times New Roman" w:hAnsi="Arial" w:cs="Arial"/>
          <w:color w:val="666666"/>
          <w:sz w:val="18"/>
          <w:szCs w:val="18"/>
          <w:lang w:eastAsia="ru-RU"/>
        </w:rPr>
        <w:br/>
        <w:t>и жилищно-коммунального хозяйства</w:t>
      </w:r>
      <w:r w:rsidRPr="00B96858">
        <w:rPr>
          <w:rFonts w:ascii="Arial" w:eastAsia="Times New Roman" w:hAnsi="Arial" w:cs="Arial"/>
          <w:color w:val="666666"/>
          <w:sz w:val="18"/>
          <w:szCs w:val="18"/>
          <w:lang w:eastAsia="ru-RU"/>
        </w:rPr>
        <w:br/>
        <w:t>Российской Федерации</w:t>
      </w:r>
      <w:r w:rsidRPr="00B96858">
        <w:rPr>
          <w:rFonts w:ascii="Arial" w:eastAsia="Times New Roman" w:hAnsi="Arial" w:cs="Arial"/>
          <w:color w:val="666666"/>
          <w:sz w:val="18"/>
          <w:szCs w:val="18"/>
          <w:lang w:eastAsia="ru-RU"/>
        </w:rPr>
        <w:br/>
        <w:t>от 31 июля 2014 г. № 411/пр</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Примерная форма протокола общего собрания собственников помещений в</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lastRenderedPageBreak/>
        <w:t>                    многоквартирном доме (очная форма)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Протокол N____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общего  собрания  собственников  помещений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расположенном по адресу: ________________________________  (наименование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муниципального образования), ул. ____________ , д.____ ,  проводимого  в</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форме общего собрания в очной форме "___ "_______ 20___г.</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Инициатор проведения общего собрания собственников помещений: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(наименование юридического лица, инициатора общего собрания  или  Ф.И.О.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членов инициативной группы,</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N их жилых помещений)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Форма проведения общего собрания - очная.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Время проведения 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Место проведения 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Общее количество голосов собственников помещений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 ____ голосов</w:t>
      </w:r>
      <w:hyperlink r:id="rId53" w:anchor="1101" w:history="1">
        <w:r w:rsidRPr="00B96858">
          <w:rPr>
            <w:rFonts w:ascii="Arial" w:eastAsia="Times New Roman" w:hAnsi="Arial" w:cs="Arial"/>
            <w:color w:val="1DB7B1"/>
            <w:sz w:val="18"/>
            <w:szCs w:val="18"/>
            <w:lang w:eastAsia="ru-RU"/>
          </w:rPr>
          <w:t>*</w:t>
        </w:r>
      </w:hyperlink>
      <w:r w:rsidRPr="00B96858">
        <w:rPr>
          <w:rFonts w:ascii="Arial" w:eastAsia="Times New Roman" w:hAnsi="Arial" w:cs="Arial"/>
          <w:color w:val="666666"/>
          <w:sz w:val="18"/>
          <w:szCs w:val="18"/>
          <w:lang w:eastAsia="ru-RU"/>
        </w:rPr>
        <w:t>.</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Общая площадь многоквартирного дома -_____.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Площадь многоквартирного дома, находящаяся в собственности граждан  -___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Площадь многоквартирного дома, находящаяся в  собственности  юридических</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лиц -___ .</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Площадь   многоквартирного   дома,   находящаяся    в    государственной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(муниципальной) собственности -___ .</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Присутствовали: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Собственники (представители собственников) жилых помещений: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 (Ф.И.О собственника жилого помещения,  официальное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наименование юридического лица)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       (указывается       документ,</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подтверждающий право собственности на  жилое помещение и его реквизиты);</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Собственники (представители собственников) нежилых помещений: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   (Ф.И.О    собственника    нежилого    помещения,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официальное наименование юридического лица)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       (указывается       документ,</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подтверждающий право собственности на нежилое помещение и его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реквизиты);</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Итого: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Собственники  (представители  собственников)  жилых  помещений   -   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голосов;</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Собственники  (представители  собственников)  нежилых  помещений   - 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голосов.</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Всего  присутствовало  собственников   (представителей   собственников),</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обладающих ____ % голосов от общего количества голосов.</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На собрание приглашены:</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(указываются Ф.И.О. лиц, приглашенных участвовать в собрании (например,</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Ф.И.О. представителей управляющей организации), а также реквизиты</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документа,  подтверждающего  личность  или  полномочия    приглашенных 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представителей)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Кворум - _____________ (указать имеется/не имеется).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Общее   собрание   собственников   помещений   -     __________ (указать</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правомочно/не правомочно).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Повестка дня: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1. Выбор председателя  собрания,  секретаря  собрания,  состава  счетной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комиссии общего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2. 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(приводится перечень иных вопросов, внесенных в повестку дня)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1. По первому вопросу повестки дня: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Предлагаются  кандидатуры  председателя  собрания,  секретаря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состав  счетной   комиссии   (Ф.И.О.),   голосование   по   списку   (по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кандидатурам).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 первому вопросу повестки дня слушали: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(Ф.И.О., содержание сообщения/выступления/доклада)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Голосовали (по каждой кандидатуре):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за___ , против___ , воздержались___ .</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Решение по  первому  вопросу  повестки  дня  -  ______________  (указать</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принято/не принято).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lastRenderedPageBreak/>
        <w:t> Общее собрание постановляет избрать:</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председателем собрания 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(Ф.И.О.)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секретарем собрания 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(Ф.И.О.)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счетную комиссию в количестве ____ человек в составе: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(Ф.И.О.)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2. По второму вопросу повестки дня слушали: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(Ф.И.О., содержание сообщения/выступления/доклада)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Предложено: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Голосование: за ___ , против ___ , воздержались 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Решение по второму вопросу повестки дня - ___________ (указать</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принято/не принято).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Общее собрание постановляет:</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(приводится  решение  общего  собрания  по  вопросу,    поставленному на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голосование, если решение по этому вопросу принято)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Приложения: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1. Реестр собственников помещений в многоквартирном доме (представителей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собственников) на ___ листах.</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2. Сообщение о проведении общего  собрания  собственников   помещений на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 листах.</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3. Реестр вручения собственникам помещений извещений о проведении общего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собрания собственников помещений в многоквартирном доме на ___ листах.</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4.  Список  регистрации  собственников  помещений,   присутствовавших на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собрании.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5. Доверенности представителей собственников помещений в количестве 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штук.</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К протоколу также должны прилагаться материалы по вопросам, поставленным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на голосование (например, договор управления  многоквартирным  домом  со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всеми приложениями).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Председатель общего собрания _______________ / Ф.И.О. /</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(подпись)</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Секретарь общего собрания __________________ / Ф.И.О. /</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(подпись)</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Члены счетной комиссии: ___________________ / Ф.И.О. /</w:t>
      </w:r>
      <w:hyperlink r:id="rId54" w:anchor="1102" w:history="1">
        <w:r w:rsidRPr="00B96858">
          <w:rPr>
            <w:rFonts w:ascii="Arial" w:eastAsia="Times New Roman" w:hAnsi="Arial" w:cs="Arial"/>
            <w:color w:val="1DB7B1"/>
            <w:sz w:val="18"/>
            <w:szCs w:val="18"/>
            <w:lang w:eastAsia="ru-RU"/>
          </w:rPr>
          <w:t>**</w:t>
        </w:r>
      </w:hyperlink>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(подпись)</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В соответствии с ч. 3 ст. 48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В соответствии с ч. 1 ст. 46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Приложение № 4</w:t>
      </w:r>
      <w:r w:rsidRPr="00B96858">
        <w:rPr>
          <w:rFonts w:ascii="Arial" w:eastAsia="Times New Roman" w:hAnsi="Arial" w:cs="Arial"/>
          <w:color w:val="666666"/>
          <w:sz w:val="18"/>
          <w:szCs w:val="18"/>
          <w:lang w:eastAsia="ru-RU"/>
        </w:rPr>
        <w:br/>
        <w:t>к </w:t>
      </w:r>
      <w:hyperlink r:id="rId55" w:anchor="2000" w:history="1">
        <w:r w:rsidRPr="00B96858">
          <w:rPr>
            <w:rFonts w:ascii="Arial" w:eastAsia="Times New Roman" w:hAnsi="Arial" w:cs="Arial"/>
            <w:color w:val="1DB7B1"/>
            <w:sz w:val="18"/>
            <w:szCs w:val="18"/>
            <w:lang w:eastAsia="ru-RU"/>
          </w:rPr>
          <w:t>Методическим рекомендациям</w:t>
        </w:r>
      </w:hyperlink>
      <w:r w:rsidRPr="00B96858">
        <w:rPr>
          <w:rFonts w:ascii="Arial" w:eastAsia="Times New Roman" w:hAnsi="Arial" w:cs="Arial"/>
          <w:color w:val="666666"/>
          <w:sz w:val="18"/>
          <w:szCs w:val="18"/>
          <w:lang w:eastAsia="ru-RU"/>
        </w:rPr>
        <w:br/>
        <w:t>по порядку организации</w:t>
      </w:r>
      <w:r w:rsidRPr="00B96858">
        <w:rPr>
          <w:rFonts w:ascii="Arial" w:eastAsia="Times New Roman" w:hAnsi="Arial" w:cs="Arial"/>
          <w:color w:val="666666"/>
          <w:sz w:val="18"/>
          <w:szCs w:val="18"/>
          <w:lang w:eastAsia="ru-RU"/>
        </w:rPr>
        <w:br/>
        <w:t>и проведению общих собраний</w:t>
      </w:r>
      <w:r w:rsidRPr="00B96858">
        <w:rPr>
          <w:rFonts w:ascii="Arial" w:eastAsia="Times New Roman" w:hAnsi="Arial" w:cs="Arial"/>
          <w:color w:val="666666"/>
          <w:sz w:val="18"/>
          <w:szCs w:val="18"/>
          <w:lang w:eastAsia="ru-RU"/>
        </w:rPr>
        <w:br/>
        <w:t>собственников помещений</w:t>
      </w:r>
      <w:r w:rsidRPr="00B96858">
        <w:rPr>
          <w:rFonts w:ascii="Arial" w:eastAsia="Times New Roman" w:hAnsi="Arial" w:cs="Arial"/>
          <w:color w:val="666666"/>
          <w:sz w:val="18"/>
          <w:szCs w:val="18"/>
          <w:lang w:eastAsia="ru-RU"/>
        </w:rPr>
        <w:br/>
        <w:t>в многоквартирных домах,</w:t>
      </w:r>
      <w:r w:rsidRPr="00B96858">
        <w:rPr>
          <w:rFonts w:ascii="Arial" w:eastAsia="Times New Roman" w:hAnsi="Arial" w:cs="Arial"/>
          <w:color w:val="666666"/>
          <w:sz w:val="18"/>
          <w:szCs w:val="18"/>
          <w:lang w:eastAsia="ru-RU"/>
        </w:rPr>
        <w:br/>
        <w:t>утвержденным </w:t>
      </w:r>
      <w:hyperlink r:id="rId56" w:anchor="0" w:history="1">
        <w:r w:rsidRPr="00B96858">
          <w:rPr>
            <w:rFonts w:ascii="Arial" w:eastAsia="Times New Roman" w:hAnsi="Arial" w:cs="Arial"/>
            <w:color w:val="1DB7B1"/>
            <w:sz w:val="18"/>
            <w:szCs w:val="18"/>
            <w:lang w:eastAsia="ru-RU"/>
          </w:rPr>
          <w:t>приказом</w:t>
        </w:r>
      </w:hyperlink>
      <w:r w:rsidRPr="00B96858">
        <w:rPr>
          <w:rFonts w:ascii="Arial" w:eastAsia="Times New Roman" w:hAnsi="Arial" w:cs="Arial"/>
          <w:color w:val="666666"/>
          <w:sz w:val="18"/>
          <w:szCs w:val="18"/>
          <w:lang w:eastAsia="ru-RU"/>
        </w:rPr>
        <w:br/>
        <w:t>Министерства строительства</w:t>
      </w:r>
      <w:r w:rsidRPr="00B96858">
        <w:rPr>
          <w:rFonts w:ascii="Arial" w:eastAsia="Times New Roman" w:hAnsi="Arial" w:cs="Arial"/>
          <w:color w:val="666666"/>
          <w:sz w:val="18"/>
          <w:szCs w:val="18"/>
          <w:lang w:eastAsia="ru-RU"/>
        </w:rPr>
        <w:br/>
        <w:t>и жилищно-коммунального хозяйства</w:t>
      </w:r>
      <w:r w:rsidRPr="00B96858">
        <w:rPr>
          <w:rFonts w:ascii="Arial" w:eastAsia="Times New Roman" w:hAnsi="Arial" w:cs="Arial"/>
          <w:color w:val="666666"/>
          <w:sz w:val="18"/>
          <w:szCs w:val="18"/>
          <w:lang w:eastAsia="ru-RU"/>
        </w:rPr>
        <w:br/>
        <w:t>Российской Федерации</w:t>
      </w:r>
      <w:r w:rsidRPr="00B96858">
        <w:rPr>
          <w:rFonts w:ascii="Arial" w:eastAsia="Times New Roman" w:hAnsi="Arial" w:cs="Arial"/>
          <w:color w:val="666666"/>
          <w:sz w:val="18"/>
          <w:szCs w:val="18"/>
          <w:lang w:eastAsia="ru-RU"/>
        </w:rPr>
        <w:br/>
        <w:t>от 31 июля 2014 г. № 411/пр</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Примерная форма решения собственника помещения в многоквартирном доме по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вопросам, поставленным на голосование в повестку дня на общем собрании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собственников, проводимом в форме заочного голосования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Многоквартирный дом расположен по адресу:_______________________________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Инициаторы проведения общего собрания собственников  помещений  в  форме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заочного голосования: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(наименование юридического лица, инициатора общего собрания,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lastRenderedPageBreak/>
        <w:t> ________________________________________________________________________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или Ф.И.О. членов инициативной группы, N их жилых помещений)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Заполненный   бланк   решения   сдается   инициаторам     голосования до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 20___ г.</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Срок  подсчета  голосов  по  вопросам  повестки   заочного   голосования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 20___ г.</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Ф.И.О. голосующего собственника (представителя  собственника)  помещения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N____ (его доля в праве собственности на помещение 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Общая  площадь  находящегося  в   собственности   помещения   составляет</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 кв. 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Вид  документа,  подтверждающего  право  собственности   на   помещение: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Реквизиты документа, подтверждающего право  собственности  на  помещение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Решения собственника (представителя собственника) помещения по вопросам,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поставленным на голосование: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1. 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"ЗА _____", "ПРОТИВ ________", "ВОЗДЕРЖАЛСЯ 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2. 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"ЗА _____", "ПРОТИВ ________", "ВОЗДЕРЖАЛСЯ 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3. 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"ЗА _____", "ПРОТИВ ________", "ВОЗДЕРЖАЛСЯ 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Подпись _______________ Дата: "___"____________ 20___ г.</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Оборотная сторона решения собственника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помещения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УВАЖАЕМЫЙ СОБСТВЕННИК ПОМЕЩЕНИЯ!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Настоящее общее собрание собственников помещений в  многоквартирном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доме проводится в форме заочного голосования.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  каждому  вопросу,  поставленному  на  голосование,  Вы   должны</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поставить только один из  вариантов  ответа:  "ЗА",  или   "ПРОТИВ", или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"ВОЗДЕРЖАЛСЯ" знаками "X" или "V".</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Ваш голос по поставленным на  голосование  вопросам  будет  признан</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недействительным и, следовательно, не  будет  учитываться  при  подсчете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голосов в следующих случаях:</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проставления сразу нескольких ответов на один и тот же вопрос;</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непроставления ответов по вопросам, поставленным на голосование;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неуказания сведений о собственнике помещений в многоквартирном доме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(представителе собственника);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если решение  собственника  помещения  в  многоквартирном   доме по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поставленным на голосование вопросам не подписано.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Сведения  о  представителе  собственника  помещения     помещений в</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многоквартирном доме заполняются только в случае  наличия  у  последнего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доверенности.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Доверенность от имени юридического лица выдается  за  подписью  его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руководители или иного лица, уполномоченного на это  его  учредительными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документами, с приложением печати этой организации.</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Дополнительные разъяснения о порядке заполнения решения  Вы  можете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получить по адресу:________________________ в период с "___ " по  "____"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20__ года с _____ до ______ часов.</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Каждый собственник помещения в  многоквартирном  доме  имеет  право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присутствовать при подсчете  голосов,  который  состоится  "___  "______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200__    г.    в    "____"    часов    в        помещении     по адресу:</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 .</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Приложение № 5</w:t>
      </w:r>
      <w:r w:rsidRPr="00B96858">
        <w:rPr>
          <w:rFonts w:ascii="Arial" w:eastAsia="Times New Roman" w:hAnsi="Arial" w:cs="Arial"/>
          <w:color w:val="666666"/>
          <w:sz w:val="18"/>
          <w:szCs w:val="18"/>
          <w:lang w:eastAsia="ru-RU"/>
        </w:rPr>
        <w:br/>
        <w:t>к </w:t>
      </w:r>
      <w:hyperlink r:id="rId57" w:anchor="2000" w:history="1">
        <w:r w:rsidRPr="00B96858">
          <w:rPr>
            <w:rFonts w:ascii="Arial" w:eastAsia="Times New Roman" w:hAnsi="Arial" w:cs="Arial"/>
            <w:color w:val="1DB7B1"/>
            <w:sz w:val="18"/>
            <w:szCs w:val="18"/>
            <w:lang w:eastAsia="ru-RU"/>
          </w:rPr>
          <w:t>Методическим рекомендациям</w:t>
        </w:r>
      </w:hyperlink>
      <w:r w:rsidRPr="00B96858">
        <w:rPr>
          <w:rFonts w:ascii="Arial" w:eastAsia="Times New Roman" w:hAnsi="Arial" w:cs="Arial"/>
          <w:color w:val="666666"/>
          <w:sz w:val="18"/>
          <w:szCs w:val="18"/>
          <w:lang w:eastAsia="ru-RU"/>
        </w:rPr>
        <w:br/>
        <w:t>по порядку организации</w:t>
      </w:r>
      <w:r w:rsidRPr="00B96858">
        <w:rPr>
          <w:rFonts w:ascii="Arial" w:eastAsia="Times New Roman" w:hAnsi="Arial" w:cs="Arial"/>
          <w:color w:val="666666"/>
          <w:sz w:val="18"/>
          <w:szCs w:val="18"/>
          <w:lang w:eastAsia="ru-RU"/>
        </w:rPr>
        <w:br/>
        <w:t>и проведению общих собраний</w:t>
      </w:r>
      <w:r w:rsidRPr="00B96858">
        <w:rPr>
          <w:rFonts w:ascii="Arial" w:eastAsia="Times New Roman" w:hAnsi="Arial" w:cs="Arial"/>
          <w:color w:val="666666"/>
          <w:sz w:val="18"/>
          <w:szCs w:val="18"/>
          <w:lang w:eastAsia="ru-RU"/>
        </w:rPr>
        <w:br/>
        <w:t>собственников помещений</w:t>
      </w:r>
      <w:r w:rsidRPr="00B96858">
        <w:rPr>
          <w:rFonts w:ascii="Arial" w:eastAsia="Times New Roman" w:hAnsi="Arial" w:cs="Arial"/>
          <w:color w:val="666666"/>
          <w:sz w:val="18"/>
          <w:szCs w:val="18"/>
          <w:lang w:eastAsia="ru-RU"/>
        </w:rPr>
        <w:br/>
        <w:t>в многоквартирных домах,</w:t>
      </w:r>
      <w:r w:rsidRPr="00B96858">
        <w:rPr>
          <w:rFonts w:ascii="Arial" w:eastAsia="Times New Roman" w:hAnsi="Arial" w:cs="Arial"/>
          <w:color w:val="666666"/>
          <w:sz w:val="18"/>
          <w:szCs w:val="18"/>
          <w:lang w:eastAsia="ru-RU"/>
        </w:rPr>
        <w:br/>
        <w:t>утвержденным </w:t>
      </w:r>
      <w:hyperlink r:id="rId58" w:anchor="0" w:history="1">
        <w:r w:rsidRPr="00B96858">
          <w:rPr>
            <w:rFonts w:ascii="Arial" w:eastAsia="Times New Roman" w:hAnsi="Arial" w:cs="Arial"/>
            <w:color w:val="1DB7B1"/>
            <w:sz w:val="18"/>
            <w:szCs w:val="18"/>
            <w:lang w:eastAsia="ru-RU"/>
          </w:rPr>
          <w:t>приказом</w:t>
        </w:r>
      </w:hyperlink>
      <w:r w:rsidRPr="00B96858">
        <w:rPr>
          <w:rFonts w:ascii="Arial" w:eastAsia="Times New Roman" w:hAnsi="Arial" w:cs="Arial"/>
          <w:color w:val="666666"/>
          <w:sz w:val="18"/>
          <w:szCs w:val="18"/>
          <w:lang w:eastAsia="ru-RU"/>
        </w:rPr>
        <w:br/>
        <w:t>Министерства строительства</w:t>
      </w:r>
      <w:r w:rsidRPr="00B96858">
        <w:rPr>
          <w:rFonts w:ascii="Arial" w:eastAsia="Times New Roman" w:hAnsi="Arial" w:cs="Arial"/>
          <w:color w:val="666666"/>
          <w:sz w:val="18"/>
          <w:szCs w:val="18"/>
          <w:lang w:eastAsia="ru-RU"/>
        </w:rPr>
        <w:br/>
        <w:t>и жилищно-коммунального хозяйства</w:t>
      </w:r>
      <w:r w:rsidRPr="00B96858">
        <w:rPr>
          <w:rFonts w:ascii="Arial" w:eastAsia="Times New Roman" w:hAnsi="Arial" w:cs="Arial"/>
          <w:color w:val="666666"/>
          <w:sz w:val="18"/>
          <w:szCs w:val="18"/>
          <w:lang w:eastAsia="ru-RU"/>
        </w:rPr>
        <w:br/>
        <w:t>Российской Федерации</w:t>
      </w:r>
      <w:r w:rsidRPr="00B96858">
        <w:rPr>
          <w:rFonts w:ascii="Arial" w:eastAsia="Times New Roman" w:hAnsi="Arial" w:cs="Arial"/>
          <w:color w:val="666666"/>
          <w:sz w:val="18"/>
          <w:szCs w:val="18"/>
          <w:lang w:eastAsia="ru-RU"/>
        </w:rPr>
        <w:br/>
        <w:t>от 31 июля 2014 г. № 411/пр</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Примерная форма протокола (оформления результатов) заочного</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голосования собственников многоквартирного дома,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расположенного по адресу</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(указать адрес многоквартирного дома)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 20___ г.</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lastRenderedPageBreak/>
        <w:t>      Место              подведения                           итогов               заочного голосования: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Наименование вопросов, поставленных на голосование:</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1. ____________________________________________________________________________________________________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2. ____________________________________________________________________________________________________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3. ____________________________________________________________________________________________________</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283"/>
        <w:gridCol w:w="1082"/>
        <w:gridCol w:w="2059"/>
        <w:gridCol w:w="1755"/>
        <w:gridCol w:w="405"/>
        <w:gridCol w:w="405"/>
        <w:gridCol w:w="405"/>
        <w:gridCol w:w="414"/>
        <w:gridCol w:w="414"/>
        <w:gridCol w:w="414"/>
        <w:gridCol w:w="612"/>
        <w:gridCol w:w="570"/>
        <w:gridCol w:w="537"/>
      </w:tblGrid>
      <w:tr w:rsidR="00B96858" w:rsidRPr="00B96858" w:rsidTr="00B96858">
        <w:trPr>
          <w:tblCellSpacing w:w="0" w:type="dxa"/>
        </w:trPr>
        <w:tc>
          <w:tcPr>
            <w:tcW w:w="0" w:type="auto"/>
            <w:vMerge w:val="restart"/>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 п/п</w:t>
            </w:r>
          </w:p>
        </w:tc>
        <w:tc>
          <w:tcPr>
            <w:tcW w:w="0" w:type="auto"/>
            <w:vMerge w:val="restart"/>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 жилого помещения</w:t>
            </w:r>
          </w:p>
        </w:tc>
        <w:tc>
          <w:tcPr>
            <w:tcW w:w="0" w:type="auto"/>
            <w:vMerge w:val="restart"/>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Фамилия, имя, отчество собственника помещения в многоквартирном доме (представителя собственника)</w:t>
            </w:r>
          </w:p>
        </w:tc>
        <w:tc>
          <w:tcPr>
            <w:tcW w:w="0" w:type="auto"/>
            <w:vMerge w:val="restart"/>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Площадь жилого помещения, принадлежащего собственнику</w:t>
            </w:r>
          </w:p>
        </w:tc>
        <w:tc>
          <w:tcPr>
            <w:tcW w:w="0" w:type="auto"/>
            <w:gridSpan w:val="3"/>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Подано голосов «за» по вопросам повестки дня</w:t>
            </w:r>
          </w:p>
        </w:tc>
        <w:tc>
          <w:tcPr>
            <w:tcW w:w="0" w:type="auto"/>
            <w:gridSpan w:val="3"/>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Подано голосов «против» по вопросам повестки дня</w:t>
            </w:r>
          </w:p>
        </w:tc>
        <w:tc>
          <w:tcPr>
            <w:tcW w:w="0" w:type="auto"/>
            <w:gridSpan w:val="3"/>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Подано голосов «воздержались» по вопросам повестки дня</w:t>
            </w:r>
          </w:p>
        </w:tc>
      </w:tr>
      <w:tr w:rsidR="00B96858" w:rsidRPr="00B96858" w:rsidTr="00B96858">
        <w:trPr>
          <w:tblCellSpacing w:w="0" w:type="dxa"/>
        </w:trPr>
        <w:tc>
          <w:tcPr>
            <w:tcW w:w="0" w:type="auto"/>
            <w:vMerge/>
            <w:shd w:val="clear" w:color="auto" w:fill="F5F5F5"/>
            <w:vAlign w:val="center"/>
            <w:hideMark/>
          </w:tcPr>
          <w:p w:rsidR="00B96858" w:rsidRPr="00B96858" w:rsidRDefault="00B96858" w:rsidP="00B96858">
            <w:pPr>
              <w:spacing w:after="0" w:line="240" w:lineRule="auto"/>
              <w:rPr>
                <w:rFonts w:ascii="Arial" w:eastAsia="Times New Roman" w:hAnsi="Arial" w:cs="Arial"/>
                <w:color w:val="666666"/>
                <w:sz w:val="18"/>
                <w:szCs w:val="18"/>
                <w:lang w:eastAsia="ru-RU"/>
              </w:rPr>
            </w:pPr>
          </w:p>
        </w:tc>
        <w:tc>
          <w:tcPr>
            <w:tcW w:w="0" w:type="auto"/>
            <w:vMerge/>
            <w:shd w:val="clear" w:color="auto" w:fill="F5F5F5"/>
            <w:vAlign w:val="center"/>
            <w:hideMark/>
          </w:tcPr>
          <w:p w:rsidR="00B96858" w:rsidRPr="00B96858" w:rsidRDefault="00B96858" w:rsidP="00B96858">
            <w:pPr>
              <w:spacing w:after="0" w:line="240" w:lineRule="auto"/>
              <w:rPr>
                <w:rFonts w:ascii="Arial" w:eastAsia="Times New Roman" w:hAnsi="Arial" w:cs="Arial"/>
                <w:color w:val="666666"/>
                <w:sz w:val="18"/>
                <w:szCs w:val="18"/>
                <w:lang w:eastAsia="ru-RU"/>
              </w:rPr>
            </w:pPr>
          </w:p>
        </w:tc>
        <w:tc>
          <w:tcPr>
            <w:tcW w:w="0" w:type="auto"/>
            <w:vMerge/>
            <w:shd w:val="clear" w:color="auto" w:fill="F5F5F5"/>
            <w:vAlign w:val="center"/>
            <w:hideMark/>
          </w:tcPr>
          <w:p w:rsidR="00B96858" w:rsidRPr="00B96858" w:rsidRDefault="00B96858" w:rsidP="00B96858">
            <w:pPr>
              <w:spacing w:after="0" w:line="240" w:lineRule="auto"/>
              <w:rPr>
                <w:rFonts w:ascii="Arial" w:eastAsia="Times New Roman" w:hAnsi="Arial" w:cs="Arial"/>
                <w:color w:val="666666"/>
                <w:sz w:val="18"/>
                <w:szCs w:val="18"/>
                <w:lang w:eastAsia="ru-RU"/>
              </w:rPr>
            </w:pPr>
          </w:p>
        </w:tc>
        <w:tc>
          <w:tcPr>
            <w:tcW w:w="0" w:type="auto"/>
            <w:vMerge/>
            <w:shd w:val="clear" w:color="auto" w:fill="F5F5F5"/>
            <w:vAlign w:val="center"/>
            <w:hideMark/>
          </w:tcPr>
          <w:p w:rsidR="00B96858" w:rsidRPr="00B96858" w:rsidRDefault="00B96858" w:rsidP="00B96858">
            <w:pPr>
              <w:spacing w:after="0" w:line="240" w:lineRule="auto"/>
              <w:rPr>
                <w:rFonts w:ascii="Arial" w:eastAsia="Times New Roman" w:hAnsi="Arial" w:cs="Arial"/>
                <w:color w:val="666666"/>
                <w:sz w:val="18"/>
                <w:szCs w:val="18"/>
                <w:lang w:eastAsia="ru-RU"/>
              </w:rPr>
            </w:pP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 № 1</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 № 2</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 № 3</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 № 1</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 № 2</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 № 3</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 № 1</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 № 2</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 № 3</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r w:rsidR="00B96858" w:rsidRPr="00B96858" w:rsidTr="00B96858">
        <w:trPr>
          <w:tblCellSpacing w:w="0" w:type="dxa"/>
        </w:trPr>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gridSpan w:val="3"/>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Итого (сумма по столбцам)</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c>
          <w:tcPr>
            <w:tcW w:w="0" w:type="auto"/>
            <w:shd w:val="clear" w:color="auto" w:fill="F5F5F5"/>
            <w:hideMark/>
          </w:tcPr>
          <w:p w:rsidR="00B96858" w:rsidRPr="00B96858" w:rsidRDefault="00B96858" w:rsidP="00B96858">
            <w:pPr>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w:t>
            </w:r>
          </w:p>
        </w:tc>
      </w:tr>
    </w:tbl>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Инициаторы проведения общего собрания в форме заочного голосования:</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_________________________________________________________________  _____________________</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(наименование юридического лица, инициатора общего собрания, или   (подпись)</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 Ф.И.О. членов инициативной группы, № их жилых помещений)</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b/>
          <w:bCs/>
          <w:color w:val="666666"/>
          <w:sz w:val="18"/>
          <w:szCs w:val="18"/>
          <w:lang w:eastAsia="ru-RU"/>
        </w:rPr>
        <w:t>Обзор документа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pict>
          <v:rect id="_x0000_i1025" style="width:467.75pt;height:.75pt" o:hralign="center" o:hrstd="t" o:hrnoshade="t" o:hr="t" stroked="f"/>
        </w:pic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Определены примерные условия договора управления многоквартирным домом. Такой договор заключается с управляющей компанией собственниками помещений в доме, ТСЖ или застройщиком.</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Приведен обширный перечень условий, включаемых в договор и затрагивающих практически все аспекты управления домом (состав, сроки и порядок выполнения работ и оказания услуг; порядок предоставления коммунальных услуг и выполнения работ по капремонту общего имущества дома; плату по договору, порядок ее определения и внесения; права, обязанности и ответственность сторон и др.).</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Так, в договоре указывают состав общего имущества многоквартирного дома, в отношении которого будет осуществляться управление. Приведена примерная форма описания состава и технического состояния общего имущества дома.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Одним из условий договора является порядок предоставления управляющей организацией отчета о выполнении договора управления за предыдущий год. Приведена примерная форма отчета.</w:t>
      </w:r>
    </w:p>
    <w:p w:rsidR="00B96858" w:rsidRPr="00B96858" w:rsidRDefault="00B96858" w:rsidP="00B96858">
      <w:pPr>
        <w:shd w:val="clear" w:color="auto" w:fill="F5F5F5"/>
        <w:spacing w:after="0" w:line="240" w:lineRule="auto"/>
        <w:rPr>
          <w:rFonts w:ascii="Arial" w:eastAsia="Times New Roman" w:hAnsi="Arial" w:cs="Arial"/>
          <w:color w:val="666666"/>
          <w:sz w:val="18"/>
          <w:szCs w:val="18"/>
          <w:lang w:eastAsia="ru-RU"/>
        </w:rPr>
      </w:pPr>
      <w:r w:rsidRPr="00B96858">
        <w:rPr>
          <w:rFonts w:ascii="Arial" w:eastAsia="Times New Roman" w:hAnsi="Arial" w:cs="Arial"/>
          <w:color w:val="666666"/>
          <w:sz w:val="18"/>
          <w:szCs w:val="18"/>
          <w:lang w:eastAsia="ru-RU"/>
        </w:rPr>
        <w:t>Также даны рекомендации по порядку организации и проведения общих собраний собственников помещений в многоквартирных домах (как в очной, так и в заочной форме). Пояснено, как оформить объявление о проведении собрания, протокол общего собрания, принятые решения и иные документы.</w:t>
      </w:r>
    </w:p>
    <w:p w:rsidR="00E4206A" w:rsidRDefault="00B96858">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22"/>
    <w:rsid w:val="00035522"/>
    <w:rsid w:val="005418C5"/>
    <w:rsid w:val="00973338"/>
    <w:rsid w:val="00B96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6858"/>
    <w:rPr>
      <w:b/>
      <w:bCs/>
    </w:rPr>
  </w:style>
  <w:style w:type="character" w:styleId="a5">
    <w:name w:val="Hyperlink"/>
    <w:basedOn w:val="a0"/>
    <w:uiPriority w:val="99"/>
    <w:semiHidden/>
    <w:unhideWhenUsed/>
    <w:rsid w:val="00B96858"/>
    <w:rPr>
      <w:color w:val="0000FF"/>
      <w:u w:val="single"/>
    </w:rPr>
  </w:style>
  <w:style w:type="character" w:styleId="a6">
    <w:name w:val="FollowedHyperlink"/>
    <w:basedOn w:val="a0"/>
    <w:uiPriority w:val="99"/>
    <w:semiHidden/>
    <w:unhideWhenUsed/>
    <w:rsid w:val="00B9685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6858"/>
    <w:rPr>
      <w:b/>
      <w:bCs/>
    </w:rPr>
  </w:style>
  <w:style w:type="character" w:styleId="a5">
    <w:name w:val="Hyperlink"/>
    <w:basedOn w:val="a0"/>
    <w:uiPriority w:val="99"/>
    <w:semiHidden/>
    <w:unhideWhenUsed/>
    <w:rsid w:val="00B96858"/>
    <w:rPr>
      <w:color w:val="0000FF"/>
      <w:u w:val="single"/>
    </w:rPr>
  </w:style>
  <w:style w:type="character" w:styleId="a6">
    <w:name w:val="FollowedHyperlink"/>
    <w:basedOn w:val="a0"/>
    <w:uiPriority w:val="99"/>
    <w:semiHidden/>
    <w:unhideWhenUsed/>
    <w:rsid w:val="00B968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0837">
      <w:bodyDiv w:val="1"/>
      <w:marLeft w:val="0"/>
      <w:marRight w:val="0"/>
      <w:marTop w:val="0"/>
      <w:marBottom w:val="0"/>
      <w:divBdr>
        <w:top w:val="none" w:sz="0" w:space="0" w:color="auto"/>
        <w:left w:val="none" w:sz="0" w:space="0" w:color="auto"/>
        <w:bottom w:val="none" w:sz="0" w:space="0" w:color="auto"/>
        <w:right w:val="none" w:sz="0" w:space="0" w:color="auto"/>
      </w:divBdr>
      <w:divsChild>
        <w:div w:id="317155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0609098/" TargetMode="External"/><Relationship Id="rId18" Type="http://schemas.openxmlformats.org/officeDocument/2006/relationships/hyperlink" Target="http://www.garant.ru/products/ipo/prime/doc/70609098/" TargetMode="External"/><Relationship Id="rId26" Type="http://schemas.openxmlformats.org/officeDocument/2006/relationships/hyperlink" Target="http://www.garant.ru/products/ipo/prime/doc/70609098/" TargetMode="External"/><Relationship Id="rId39" Type="http://schemas.openxmlformats.org/officeDocument/2006/relationships/hyperlink" Target="http://www.garant.ru/products/ipo/prime/doc/70609098/" TargetMode="External"/><Relationship Id="rId21" Type="http://schemas.openxmlformats.org/officeDocument/2006/relationships/hyperlink" Target="http://www.garant.ru/products/ipo/prime/doc/70609098/" TargetMode="External"/><Relationship Id="rId34" Type="http://schemas.openxmlformats.org/officeDocument/2006/relationships/hyperlink" Target="http://www.garant.ru/products/ipo/prime/doc/70609098/" TargetMode="External"/><Relationship Id="rId42" Type="http://schemas.openxmlformats.org/officeDocument/2006/relationships/hyperlink" Target="http://www.garant.ru/products/ipo/prime/doc/70609098/" TargetMode="External"/><Relationship Id="rId47" Type="http://schemas.openxmlformats.org/officeDocument/2006/relationships/hyperlink" Target="http://www.garant.ru/products/ipo/prime/doc/70609098/" TargetMode="External"/><Relationship Id="rId50" Type="http://schemas.openxmlformats.org/officeDocument/2006/relationships/hyperlink" Target="http://www.garant.ru/products/ipo/prime/doc/70609098/" TargetMode="External"/><Relationship Id="rId55" Type="http://schemas.openxmlformats.org/officeDocument/2006/relationships/hyperlink" Target="http://www.garant.ru/products/ipo/prime/doc/70609098/" TargetMode="External"/><Relationship Id="rId7" Type="http://schemas.openxmlformats.org/officeDocument/2006/relationships/hyperlink" Target="http://www.garant.ru/products/ipo/prime/doc/70609098/" TargetMode="External"/><Relationship Id="rId12" Type="http://schemas.openxmlformats.org/officeDocument/2006/relationships/hyperlink" Target="http://www.garant.ru/products/ipo/prime/doc/70609098/" TargetMode="External"/><Relationship Id="rId17" Type="http://schemas.openxmlformats.org/officeDocument/2006/relationships/hyperlink" Target="http://www.garant.ru/products/ipo/prime/doc/70609098/" TargetMode="External"/><Relationship Id="rId25" Type="http://schemas.openxmlformats.org/officeDocument/2006/relationships/hyperlink" Target="http://www.garant.ru/products/ipo/prime/doc/70609098/" TargetMode="External"/><Relationship Id="rId33" Type="http://schemas.openxmlformats.org/officeDocument/2006/relationships/hyperlink" Target="http://www.garant.ru/products/ipo/prime/doc/70609098/" TargetMode="External"/><Relationship Id="rId38" Type="http://schemas.openxmlformats.org/officeDocument/2006/relationships/hyperlink" Target="http://www.garant.ru/products/ipo/prime/doc/70609098/" TargetMode="External"/><Relationship Id="rId46" Type="http://schemas.openxmlformats.org/officeDocument/2006/relationships/hyperlink" Target="http://www.garant.ru/products/ipo/prime/doc/70609098/"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garant.ru/products/ipo/prime/doc/70609098/" TargetMode="External"/><Relationship Id="rId20" Type="http://schemas.openxmlformats.org/officeDocument/2006/relationships/hyperlink" Target="http://www.garant.ru/products/ipo/prime/doc/70609098/" TargetMode="External"/><Relationship Id="rId29" Type="http://schemas.openxmlformats.org/officeDocument/2006/relationships/hyperlink" Target="http://www.garant.ru/products/ipo/prime/doc/70609098/" TargetMode="External"/><Relationship Id="rId41" Type="http://schemas.openxmlformats.org/officeDocument/2006/relationships/hyperlink" Target="http://www.garant.ru/products/ipo/prime/doc/70609098/" TargetMode="External"/><Relationship Id="rId54" Type="http://schemas.openxmlformats.org/officeDocument/2006/relationships/hyperlink" Target="http://www.garant.ru/products/ipo/prime/doc/70609098/" TargetMode="External"/><Relationship Id="rId1" Type="http://schemas.openxmlformats.org/officeDocument/2006/relationships/styles" Target="styles.xml"/><Relationship Id="rId6" Type="http://schemas.openxmlformats.org/officeDocument/2006/relationships/hyperlink" Target="http://www.garant.ru/products/ipo/prime/doc/70609098/" TargetMode="External"/><Relationship Id="rId11" Type="http://schemas.openxmlformats.org/officeDocument/2006/relationships/hyperlink" Target="http://www.garant.ru/products/ipo/prime/doc/70609098/" TargetMode="External"/><Relationship Id="rId24" Type="http://schemas.openxmlformats.org/officeDocument/2006/relationships/hyperlink" Target="http://www.garant.ru/products/ipo/prime/doc/70609098/" TargetMode="External"/><Relationship Id="rId32" Type="http://schemas.openxmlformats.org/officeDocument/2006/relationships/hyperlink" Target="http://www.garant.ru/products/ipo/prime/doc/70609098/" TargetMode="External"/><Relationship Id="rId37" Type="http://schemas.openxmlformats.org/officeDocument/2006/relationships/hyperlink" Target="http://www.garant.ru/products/ipo/prime/doc/70609098/" TargetMode="External"/><Relationship Id="rId40" Type="http://schemas.openxmlformats.org/officeDocument/2006/relationships/hyperlink" Target="http://www.garant.ru/products/ipo/prime/doc/70609098/" TargetMode="External"/><Relationship Id="rId45" Type="http://schemas.openxmlformats.org/officeDocument/2006/relationships/hyperlink" Target="http://www.garant.ru/products/ipo/prime/doc/70609098/" TargetMode="External"/><Relationship Id="rId53" Type="http://schemas.openxmlformats.org/officeDocument/2006/relationships/hyperlink" Target="http://www.garant.ru/products/ipo/prime/doc/70609098/" TargetMode="External"/><Relationship Id="rId58" Type="http://schemas.openxmlformats.org/officeDocument/2006/relationships/hyperlink" Target="http://www.garant.ru/products/ipo/prime/doc/70609098/" TargetMode="External"/><Relationship Id="rId5" Type="http://schemas.openxmlformats.org/officeDocument/2006/relationships/hyperlink" Target="http://www.garant.ru/products/ipo/prime/doc/70609098/" TargetMode="External"/><Relationship Id="rId15" Type="http://schemas.openxmlformats.org/officeDocument/2006/relationships/hyperlink" Target="http://www.garant.ru/products/ipo/prime/doc/70609098/" TargetMode="External"/><Relationship Id="rId23" Type="http://schemas.openxmlformats.org/officeDocument/2006/relationships/hyperlink" Target="http://www.garant.ru/products/ipo/prime/doc/70609098/" TargetMode="External"/><Relationship Id="rId28" Type="http://schemas.openxmlformats.org/officeDocument/2006/relationships/hyperlink" Target="http://www.garant.ru/products/ipo/prime/doc/70609098/" TargetMode="External"/><Relationship Id="rId36" Type="http://schemas.openxmlformats.org/officeDocument/2006/relationships/hyperlink" Target="http://www.garant.ru/products/ipo/prime/doc/70609098/" TargetMode="External"/><Relationship Id="rId49" Type="http://schemas.openxmlformats.org/officeDocument/2006/relationships/hyperlink" Target="http://www.garant.ru/products/ipo/prime/doc/70609098/" TargetMode="External"/><Relationship Id="rId57" Type="http://schemas.openxmlformats.org/officeDocument/2006/relationships/hyperlink" Target="http://www.garant.ru/products/ipo/prime/doc/70609098/" TargetMode="External"/><Relationship Id="rId10" Type="http://schemas.openxmlformats.org/officeDocument/2006/relationships/hyperlink" Target="http://www.garant.ru/products/ipo/prime/doc/70609098/" TargetMode="External"/><Relationship Id="rId19" Type="http://schemas.openxmlformats.org/officeDocument/2006/relationships/hyperlink" Target="http://www.garant.ru/products/ipo/prime/doc/70609098/" TargetMode="External"/><Relationship Id="rId31" Type="http://schemas.openxmlformats.org/officeDocument/2006/relationships/hyperlink" Target="http://www.garant.ru/products/ipo/prime/doc/70609098/" TargetMode="External"/><Relationship Id="rId44" Type="http://schemas.openxmlformats.org/officeDocument/2006/relationships/hyperlink" Target="http://www.garant.ru/products/ipo/prime/doc/70609098/" TargetMode="External"/><Relationship Id="rId52" Type="http://schemas.openxmlformats.org/officeDocument/2006/relationships/hyperlink" Target="http://www.garant.ru/products/ipo/prime/doc/70609098/"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rant.ru/products/ipo/prime/doc/70609098/" TargetMode="External"/><Relationship Id="rId14" Type="http://schemas.openxmlformats.org/officeDocument/2006/relationships/hyperlink" Target="http://www.garant.ru/products/ipo/prime/doc/70609098/" TargetMode="External"/><Relationship Id="rId22" Type="http://schemas.openxmlformats.org/officeDocument/2006/relationships/hyperlink" Target="http://www.garant.ru/products/ipo/prime/doc/70609098/" TargetMode="External"/><Relationship Id="rId27" Type="http://schemas.openxmlformats.org/officeDocument/2006/relationships/hyperlink" Target="http://www.garant.ru/products/ipo/prime/doc/70609098/" TargetMode="External"/><Relationship Id="rId30" Type="http://schemas.openxmlformats.org/officeDocument/2006/relationships/hyperlink" Target="http://www.garant.ru/products/ipo/prime/doc/70609098/" TargetMode="External"/><Relationship Id="rId35" Type="http://schemas.openxmlformats.org/officeDocument/2006/relationships/hyperlink" Target="http://www.garant.ru/products/ipo/prime/doc/70609098/" TargetMode="External"/><Relationship Id="rId43" Type="http://schemas.openxmlformats.org/officeDocument/2006/relationships/hyperlink" Target="http://www.garant.ru/products/ipo/prime/doc/70609098/" TargetMode="External"/><Relationship Id="rId48" Type="http://schemas.openxmlformats.org/officeDocument/2006/relationships/hyperlink" Target="http://www.garant.ru/products/ipo/prime/doc/70609098/" TargetMode="External"/><Relationship Id="rId56" Type="http://schemas.openxmlformats.org/officeDocument/2006/relationships/hyperlink" Target="http://www.garant.ru/products/ipo/prime/doc/70609098/" TargetMode="External"/><Relationship Id="rId8" Type="http://schemas.openxmlformats.org/officeDocument/2006/relationships/hyperlink" Target="http://www.garant.ru/products/ipo/prime/doc/70609098/" TargetMode="External"/><Relationship Id="rId51" Type="http://schemas.openxmlformats.org/officeDocument/2006/relationships/hyperlink" Target="http://www.garant.ru/products/ipo/prime/doc/7060909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13410</Words>
  <Characters>76439</Characters>
  <Application>Microsoft Office Word</Application>
  <DocSecurity>0</DocSecurity>
  <Lines>636</Lines>
  <Paragraphs>179</Paragraphs>
  <ScaleCrop>false</ScaleCrop>
  <Company/>
  <LinksUpToDate>false</LinksUpToDate>
  <CharactersWithSpaces>89670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2016-10-10T03:02:00Z</dcterms:created>
  <dcterms:modified xsi:type="dcterms:W3CDTF">2016-10-10T03:02:00Z</dcterms:modified>
</cp:coreProperties>
</file>