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E" w:rsidRPr="00490CCE" w:rsidRDefault="00490CCE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-458470</wp:posOffset>
            </wp:positionV>
            <wp:extent cx="720090" cy="92583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CCE" w:rsidRPr="00490CCE" w:rsidRDefault="00490CCE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490CCE" w:rsidRPr="00490CCE" w:rsidRDefault="00490CCE" w:rsidP="00490CCE">
      <w:pPr>
        <w:widowControl/>
        <w:rPr>
          <w:rFonts w:ascii="Arial" w:eastAsia="Times New Roman" w:hAnsi="Arial" w:cs="Arial"/>
          <w:color w:val="auto"/>
          <w:sz w:val="28"/>
        </w:rPr>
      </w:pPr>
    </w:p>
    <w:p w:rsidR="00490CCE" w:rsidRPr="00490CCE" w:rsidRDefault="00490CCE" w:rsidP="00490C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городского поселения «Борзинское»</w:t>
      </w:r>
    </w:p>
    <w:p w:rsidR="00490CCE" w:rsidRPr="00490CCE" w:rsidRDefault="00490CCE" w:rsidP="00490CCE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0CCE" w:rsidRPr="00490CCE" w:rsidRDefault="00490CCE" w:rsidP="00490C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490CCE" w:rsidRPr="00490CCE" w:rsidRDefault="00490CCE" w:rsidP="00490C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0CCE" w:rsidRPr="00490CCE" w:rsidRDefault="00490CCE" w:rsidP="00490C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A1D23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марта 2019г.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AA1D23">
        <w:rPr>
          <w:rFonts w:ascii="Times New Roman" w:eastAsia="Times New Roman" w:hAnsi="Times New Roman" w:cs="Times New Roman"/>
          <w:color w:val="auto"/>
          <w:sz w:val="28"/>
          <w:szCs w:val="28"/>
        </w:rPr>
        <w:t>129</w:t>
      </w:r>
      <w:bookmarkStart w:id="0" w:name="_GoBack"/>
      <w:bookmarkEnd w:id="0"/>
    </w:p>
    <w:p w:rsidR="00490CCE" w:rsidRPr="00490CCE" w:rsidRDefault="00490CCE" w:rsidP="00490CC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город Борзя</w:t>
      </w:r>
    </w:p>
    <w:p w:rsidR="00490CCE" w:rsidRDefault="00490CCE" w:rsidP="00490CCE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490CCE" w:rsidP="00490CCE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DCA" w:rsidRPr="00836FF6">
        <w:rPr>
          <w:rFonts w:ascii="Times New Roman" w:hAnsi="Times New Roman" w:cs="Times New Roman"/>
          <w:sz w:val="28"/>
          <w:szCs w:val="28"/>
        </w:rPr>
        <w:t>б утверждении состава и порядка деятельности межведомственной комиссии по переводу жилых (нежилых) помещений в нежилые (жилые) помещения и согласованию переустройства и (или) перепланировки</w:t>
      </w:r>
    </w:p>
    <w:p w:rsidR="00F52B82" w:rsidRDefault="00020DCA" w:rsidP="00490CCE">
      <w:pPr>
        <w:pStyle w:val="6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помещений</w:t>
      </w:r>
      <w:r w:rsidR="00490CCE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</w:p>
    <w:p w:rsidR="00836FF6" w:rsidRPr="00836FF6" w:rsidRDefault="00836FF6" w:rsidP="00836FF6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836FF6" w:rsidP="00490CCE">
      <w:pPr>
        <w:pStyle w:val="1"/>
        <w:shd w:val="clear" w:color="auto" w:fill="auto"/>
        <w:spacing w:after="24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пунктами 6, 7 части 1 статьи 14 Жилищного кодекса Российской Федерации, частью 2 статьи 14.1 Федерального закона "Об общих принципах организации местного самоуправления в Российской Федерации " № 131 от 06.10.2003 г., статьями </w:t>
      </w:r>
      <w:r>
        <w:rPr>
          <w:rFonts w:ascii="Times New Roman" w:hAnsi="Times New Roman" w:cs="Times New Roman"/>
          <w:sz w:val="28"/>
          <w:szCs w:val="28"/>
        </w:rPr>
        <w:t>37, 38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«Борзинское» администрация городского поселения «Борзинское» </w:t>
      </w:r>
      <w:proofErr w:type="gramStart"/>
      <w:r w:rsidR="00020DCA" w:rsidRPr="00836F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т</w:t>
      </w:r>
      <w:r w:rsidR="00020DCA" w:rsidRPr="00836FF6">
        <w:rPr>
          <w:rFonts w:ascii="Times New Roman" w:hAnsi="Times New Roman" w:cs="Times New Roman"/>
          <w:sz w:val="28"/>
          <w:szCs w:val="28"/>
        </w:rPr>
        <w:t>:</w:t>
      </w:r>
    </w:p>
    <w:p w:rsidR="00F52B82" w:rsidRPr="00836FF6" w:rsidRDefault="00024914" w:rsidP="00490CCE">
      <w:pPr>
        <w:pStyle w:val="1"/>
        <w:shd w:val="clear" w:color="auto" w:fill="auto"/>
        <w:tabs>
          <w:tab w:val="left" w:pos="66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0DCA" w:rsidRPr="00836FF6">
        <w:rPr>
          <w:rFonts w:ascii="Times New Roman" w:hAnsi="Times New Roman" w:cs="Times New Roman"/>
          <w:sz w:val="28"/>
          <w:szCs w:val="28"/>
        </w:rPr>
        <w:t>В целях решения вопросов о переводе жилых (нежилых) помещений в</w:t>
      </w:r>
      <w:r w:rsidR="00836FF6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нежилые (жилые) помещения и согласовании переустройства и (или) перепланировки помещений</w:t>
      </w:r>
      <w:r w:rsidR="00490CCE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 создать постоянно действующую межведомственную комиссию по переводу жилых (нежилых) помещений в нежилые (жилые) помещения и согласованию переустройства и (или) перепланировки помещений </w:t>
      </w:r>
      <w:r w:rsidR="00490CCE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020DCA" w:rsidRPr="00836FF6">
        <w:rPr>
          <w:rFonts w:ascii="Times New Roman" w:hAnsi="Times New Roman" w:cs="Times New Roman"/>
          <w:sz w:val="28"/>
          <w:szCs w:val="28"/>
        </w:rPr>
        <w:t>городского поселения «Борзинское» и утвердить ее</w:t>
      </w:r>
      <w:proofErr w:type="gramEnd"/>
      <w:r w:rsidR="00020DCA" w:rsidRPr="00836FF6">
        <w:rPr>
          <w:rFonts w:ascii="Times New Roman" w:hAnsi="Times New Roman" w:cs="Times New Roman"/>
          <w:sz w:val="28"/>
          <w:szCs w:val="28"/>
        </w:rPr>
        <w:t xml:space="preserve"> состав (приложение 1).</w:t>
      </w:r>
    </w:p>
    <w:p w:rsidR="00316903" w:rsidRPr="00490CCE" w:rsidRDefault="00316903" w:rsidP="00490CCE">
      <w:pPr>
        <w:pStyle w:val="1"/>
        <w:shd w:val="clear" w:color="auto" w:fill="auto"/>
        <w:tabs>
          <w:tab w:val="left" w:pos="1062"/>
        </w:tabs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2. </w:t>
      </w:r>
      <w:r w:rsidR="00020DCA" w:rsidRPr="00836FF6">
        <w:rPr>
          <w:rFonts w:ascii="Times New Roman" w:hAnsi="Times New Roman" w:cs="Times New Roman"/>
          <w:sz w:val="28"/>
          <w:szCs w:val="28"/>
        </w:rPr>
        <w:t>Утвердить Порядок деятельности комиссии по переводу жилых (нежилых) помещений в нежилые (жилые) помещения и согласованию переустройства и (или) перепланировки</w:t>
      </w:r>
      <w:r w:rsidR="00490CCE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47215C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47215C" w:rsidRPr="00836FF6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20DCA" w:rsidRPr="00490CCE">
        <w:rPr>
          <w:rFonts w:ascii="Times New Roman" w:hAnsi="Times New Roman" w:cs="Times New Roman"/>
          <w:sz w:val="28"/>
          <w:szCs w:val="28"/>
        </w:rPr>
        <w:t>поселения «Борзинское» (приложение 2).</w:t>
      </w:r>
    </w:p>
    <w:p w:rsidR="00AC4155" w:rsidRPr="00490CCE" w:rsidRDefault="00AC4155" w:rsidP="00490CCE">
      <w:pPr>
        <w:pStyle w:val="6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0CCE">
        <w:rPr>
          <w:rFonts w:ascii="Times New Roman" w:hAnsi="Times New Roman" w:cs="Times New Roman"/>
          <w:b w:val="0"/>
          <w:sz w:val="28"/>
          <w:szCs w:val="28"/>
        </w:rPr>
        <w:t xml:space="preserve">        3. 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городского поселения «Борзинское» №61 от 08 февраля 2017г. «</w:t>
      </w:r>
      <w:r w:rsidR="00490CCE">
        <w:rPr>
          <w:rFonts w:ascii="Times New Roman" w:hAnsi="Times New Roman" w:cs="Times New Roman"/>
          <w:b w:val="0"/>
          <w:sz w:val="28"/>
          <w:szCs w:val="28"/>
        </w:rPr>
        <w:t>о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>б утверждении состава и порядка деятельности межведомственной комиссии по переводу жилых (нежилых) помещений в нежилые (жилые) помещения и согласованию переустройства и (или) перепланировки</w:t>
      </w:r>
      <w:r w:rsidR="00490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>жилых помещений»</w:t>
      </w:r>
    </w:p>
    <w:p w:rsidR="00F52B82" w:rsidRPr="00316903" w:rsidRDefault="00316903" w:rsidP="00490CC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AC4155">
        <w:rPr>
          <w:rFonts w:ascii="Times New Roman" w:hAnsi="Times New Roman" w:cs="Times New Roman"/>
          <w:sz w:val="28"/>
          <w:szCs w:val="28"/>
        </w:rPr>
        <w:t>4</w:t>
      </w:r>
      <w:r w:rsidR="00024914" w:rsidRPr="00316903">
        <w:rPr>
          <w:rFonts w:ascii="Times New Roman" w:hAnsi="Times New Roman" w:cs="Times New Roman"/>
          <w:sz w:val="28"/>
          <w:szCs w:val="28"/>
        </w:rPr>
        <w:t xml:space="preserve">. </w:t>
      </w:r>
      <w:r w:rsidR="00490CCE" w:rsidRPr="00490C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информационно-коммуникационной сети «Интернет» (www.Борзя-адм</w:t>
      </w:r>
      <w:proofErr w:type="gramStart"/>
      <w:r w:rsidR="00490CCE" w:rsidRPr="00490C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0CCE" w:rsidRPr="00490CCE">
        <w:rPr>
          <w:rFonts w:ascii="Times New Roman" w:hAnsi="Times New Roman" w:cs="Times New Roman"/>
          <w:sz w:val="28"/>
          <w:szCs w:val="28"/>
        </w:rPr>
        <w:t>ф).</w:t>
      </w:r>
    </w:p>
    <w:p w:rsidR="00316903" w:rsidRDefault="00316903" w:rsidP="00316903">
      <w:pPr>
        <w:pStyle w:val="af2"/>
        <w:rPr>
          <w:rFonts w:ascii="Times New Roman" w:hAnsi="Times New Roman" w:cs="Times New Roman"/>
        </w:rPr>
      </w:pPr>
      <w:r w:rsidRPr="00316903">
        <w:rPr>
          <w:rFonts w:ascii="Times New Roman" w:hAnsi="Times New Roman" w:cs="Times New Roman"/>
        </w:rPr>
        <w:t xml:space="preserve">   </w:t>
      </w:r>
    </w:p>
    <w:p w:rsidR="00490CCE" w:rsidRDefault="00490CCE" w:rsidP="00490CCE">
      <w:pPr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A75A5B" w:rsidP="00490CCE">
      <w:pPr>
        <w:rPr>
          <w:rFonts w:ascii="Times New Roman" w:hAnsi="Times New Roman" w:cs="Times New Roman"/>
          <w:sz w:val="28"/>
          <w:szCs w:val="28"/>
        </w:rPr>
      </w:pPr>
      <w:r w:rsidRPr="00A75A5B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5A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CCE">
        <w:rPr>
          <w:rFonts w:ascii="Times New Roman" w:hAnsi="Times New Roman" w:cs="Times New Roman"/>
          <w:sz w:val="28"/>
          <w:szCs w:val="28"/>
        </w:rPr>
        <w:t xml:space="preserve">      Н.Н. Яковлев</w:t>
      </w:r>
    </w:p>
    <w:p w:rsidR="00490CCE" w:rsidRDefault="00490CCE">
      <w:pPr>
        <w:pStyle w:val="1"/>
        <w:shd w:val="clear" w:color="auto" w:fill="auto"/>
        <w:spacing w:after="1053" w:line="230" w:lineRule="exact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020DCA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СОСТАВ</w:t>
      </w:r>
    </w:p>
    <w:p w:rsidR="00F52B82" w:rsidRPr="00836FF6" w:rsidRDefault="00020DCA" w:rsidP="00490CCE">
      <w:pPr>
        <w:pStyle w:val="1"/>
        <w:shd w:val="clear" w:color="auto" w:fill="auto"/>
        <w:spacing w:after="240" w:line="240" w:lineRule="auto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комиссии по переводу жилых (нежилых) помещений в нежилые (жилые) помещения и </w:t>
      </w:r>
      <w:r w:rsidRPr="00024914">
        <w:rPr>
          <w:rFonts w:ascii="Times New Roman" w:hAnsi="Times New Roman" w:cs="Times New Roman"/>
          <w:sz w:val="28"/>
          <w:szCs w:val="28"/>
        </w:rPr>
        <w:t>согласованию</w:t>
      </w:r>
      <w:r w:rsidRPr="00836FF6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помещений </w:t>
      </w:r>
      <w:r w:rsidR="00490CCE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836FF6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004C66" w:rsidRDefault="00490CCE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Савватеев Александр Васильевич</w:t>
      </w:r>
      <w:r w:rsidR="00A75A5B">
        <w:rPr>
          <w:rFonts w:ascii="Times New Roman" w:hAnsi="Times New Roman" w:cs="Times New Roman"/>
          <w:sz w:val="28"/>
          <w:szCs w:val="28"/>
        </w:rPr>
        <w:t xml:space="preserve">      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</w:t>
      </w:r>
      <w:r w:rsidR="00A75A5B">
        <w:rPr>
          <w:rFonts w:ascii="Times New Roman" w:hAnsi="Times New Roman" w:cs="Times New Roman"/>
          <w:sz w:val="28"/>
          <w:szCs w:val="28"/>
        </w:rPr>
        <w:t>-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</w:t>
      </w:r>
      <w:r w:rsidR="00004C66" w:rsidRPr="00004C6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04C66">
        <w:rPr>
          <w:rFonts w:ascii="Times New Roman" w:hAnsi="Times New Roman" w:cs="Times New Roman"/>
          <w:sz w:val="28"/>
          <w:szCs w:val="28"/>
        </w:rPr>
        <w:t>,</w:t>
      </w:r>
      <w:r w:rsidR="00004C66" w:rsidRPr="0000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CE" w:rsidRDefault="00A75A5B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C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024914" w:rsidRDefault="00490CCE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75A5B">
        <w:rPr>
          <w:rFonts w:ascii="Times New Roman" w:hAnsi="Times New Roman" w:cs="Times New Roman"/>
          <w:sz w:val="28"/>
          <w:szCs w:val="28"/>
        </w:rPr>
        <w:t>городского поселения  «Борзинское»</w:t>
      </w:r>
    </w:p>
    <w:p w:rsidR="00024914" w:rsidRDefault="00024914" w:rsidP="00490CCE">
      <w:pPr>
        <w:pStyle w:val="1"/>
        <w:shd w:val="clear" w:color="auto" w:fill="auto"/>
        <w:spacing w:after="0" w:line="240" w:lineRule="auto"/>
        <w:ind w:left="20" w:right="240" w:firstLine="4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CE" w:rsidRPr="00490CCE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Титова Наталья Александровна     - заместитель председателя комиссии,  </w:t>
      </w:r>
    </w:p>
    <w:p w:rsidR="00490CCE" w:rsidRPr="00490CCE" w:rsidRDefault="00490CCE" w:rsidP="00490CCE">
      <w:pPr>
        <w:ind w:left="4248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>начальник отдела градостроительства, земельных и имущественных отношений администрации городского поселения  «Борзинское»</w:t>
      </w:r>
    </w:p>
    <w:p w:rsidR="00490CCE" w:rsidRPr="00490CCE" w:rsidRDefault="00490CCE" w:rsidP="00490CCE">
      <w:pPr>
        <w:ind w:left="4248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90CCE" w:rsidRPr="00490CCE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>Якимова Виктория Андреевна        - секретарь комиссии,</w:t>
      </w:r>
    </w:p>
    <w:p w:rsidR="00490CCE" w:rsidRPr="00490CCE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главный специалист по архитектуре и </w:t>
      </w:r>
    </w:p>
    <w:p w:rsidR="00490CCE" w:rsidRPr="00490CCE" w:rsidRDefault="00490CCE" w:rsidP="00490CCE">
      <w:pPr>
        <w:ind w:left="4248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>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490CCE" w:rsidRPr="00490CCE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     </w:t>
      </w:r>
    </w:p>
    <w:p w:rsidR="00490CCE" w:rsidRPr="00490CCE" w:rsidRDefault="00490CCE" w:rsidP="00490CCE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Андреева Ольга Юрьевна                - начальник межрайонного отдела №2                      </w:t>
      </w:r>
    </w:p>
    <w:p w:rsidR="00490CCE" w:rsidRPr="00490CCE" w:rsidRDefault="00490CCE" w:rsidP="00490CCE">
      <w:pPr>
        <w:ind w:left="20" w:right="240"/>
        <w:jc w:val="both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КГУП «Забайкальское БТИ»</w:t>
      </w:r>
    </w:p>
    <w:p w:rsidR="00490CCE" w:rsidRPr="00490CCE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90CCE" w:rsidRPr="00490CCE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Трухин Иван Николаевич         </w:t>
      </w: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-  начальник  отдела   жилищно-      </w:t>
      </w:r>
    </w:p>
    <w:p w:rsidR="00490CCE" w:rsidRPr="00490CCE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  коммунального хозяйства,  и               </w:t>
      </w:r>
    </w:p>
    <w:p w:rsidR="00490CCE" w:rsidRPr="00490CCE" w:rsidRDefault="00490CCE" w:rsidP="00490CCE">
      <w:pPr>
        <w:ind w:left="4248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экономического   планирования администрации городского поселения  «Борзинское»</w:t>
      </w:r>
    </w:p>
    <w:p w:rsidR="00490CCE" w:rsidRPr="00490CCE" w:rsidRDefault="00490CCE" w:rsidP="00490CCE">
      <w:pPr>
        <w:spacing w:line="274" w:lineRule="exact"/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EC1831" w:rsidRDefault="00EC1831" w:rsidP="00490CCE">
      <w:pPr>
        <w:pStyle w:val="1"/>
        <w:shd w:val="clear" w:color="auto" w:fill="auto"/>
        <w:spacing w:after="0" w:line="240" w:lineRule="auto"/>
        <w:ind w:left="20" w:right="2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4914" w:rsidRDefault="00024914" w:rsidP="00490CCE">
      <w:pPr>
        <w:pStyle w:val="1"/>
        <w:shd w:val="clear" w:color="auto" w:fill="auto"/>
        <w:spacing w:after="513" w:line="240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738" w:rsidRDefault="00A37738">
      <w:pPr>
        <w:pStyle w:val="1"/>
        <w:shd w:val="clear" w:color="auto" w:fill="auto"/>
        <w:spacing w:after="513" w:line="230" w:lineRule="exact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738" w:rsidRDefault="00A37738">
      <w:pPr>
        <w:pStyle w:val="1"/>
        <w:shd w:val="clear" w:color="auto" w:fill="auto"/>
        <w:spacing w:after="513" w:line="230" w:lineRule="exact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914" w:rsidRDefault="00024914">
      <w:pPr>
        <w:pStyle w:val="1"/>
        <w:shd w:val="clear" w:color="auto" w:fill="auto"/>
        <w:spacing w:after="513" w:line="230" w:lineRule="exact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020DCA" w:rsidP="00490CCE">
      <w:pPr>
        <w:pStyle w:val="1"/>
        <w:shd w:val="clear" w:color="auto" w:fill="auto"/>
        <w:spacing w:after="513" w:line="240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</w:t>
      </w:r>
    </w:p>
    <w:p w:rsidR="00F52B82" w:rsidRPr="00836FF6" w:rsidRDefault="00020DCA" w:rsidP="00490CCE">
      <w:pPr>
        <w:pStyle w:val="1"/>
        <w:shd w:val="clear" w:color="auto" w:fill="auto"/>
        <w:spacing w:after="275" w:line="240" w:lineRule="auto"/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деятельности комиссии по переводу жилых (нежилых) помещений в нежилые (жилые) помещения и согласованию переустройства и (или) перепланировки помещений</w:t>
      </w:r>
      <w:r w:rsidR="00A86C63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836FF6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spacing w:after="222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создания, задачи, функции и порядок деятельности комиссии по переводу жилых (нежилых) помещений в нежилые (жилые) помещения и согласованию переустройства и (или) перепланировки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городского посе</w:t>
      </w:r>
      <w:r w:rsidR="0073752E">
        <w:rPr>
          <w:rFonts w:ascii="Times New Roman" w:hAnsi="Times New Roman" w:cs="Times New Roman"/>
          <w:sz w:val="28"/>
          <w:szCs w:val="28"/>
        </w:rPr>
        <w:t>л</w:t>
      </w:r>
      <w:r w:rsidR="00020DCA" w:rsidRPr="00836FF6">
        <w:rPr>
          <w:rFonts w:ascii="Times New Roman" w:hAnsi="Times New Roman" w:cs="Times New Roman"/>
          <w:sz w:val="28"/>
          <w:szCs w:val="28"/>
        </w:rPr>
        <w:t>ения «Борзинское» (далее по тексту - комиссия).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органом органа местного самоуправления городского поселения «Борзинское» и формируется для решения вопросов по переводу жилых (нежилых) помещений в нежилые (жилые) помещения и согласованию переустройства и (или) перепланировки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«Борзинское».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городского поселения «Борзинское» и настоящим Порядком.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275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Персональный состав комиссии и порядок ее деятельности устанавливается постановлением руководителя администрации городского поселения «Борзинское» муниципального района «Борзинский район».</w:t>
      </w:r>
    </w:p>
    <w:p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tabs>
          <w:tab w:val="left" w:pos="3958"/>
        </w:tabs>
        <w:spacing w:after="22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Задачи и функции комиссии</w:t>
      </w:r>
    </w:p>
    <w:p w:rsidR="00F52B82" w:rsidRPr="00836FF6" w:rsidRDefault="00A86C63" w:rsidP="00490CCE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Рассмотрение вопросов о возможности перевода жилых помещений в нежилые помещения и нежилых помещений в жилые помещения на территории городского поселения «Борзинское».</w:t>
      </w:r>
    </w:p>
    <w:p w:rsidR="00F52B82" w:rsidRPr="00836FF6" w:rsidRDefault="00A86C63" w:rsidP="00490CCE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after="275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Рассмотрение вопросов о возможности согласования переустройства и (или) перепланировки помещений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020DCA" w:rsidRPr="00836FF6">
        <w:rPr>
          <w:rFonts w:ascii="Times New Roman" w:hAnsi="Times New Roman" w:cs="Times New Roman"/>
          <w:sz w:val="28"/>
          <w:szCs w:val="28"/>
        </w:rPr>
        <w:t>на территории городского поселения «Борзинское».</w:t>
      </w:r>
    </w:p>
    <w:p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tabs>
          <w:tab w:val="left" w:pos="3958"/>
        </w:tabs>
        <w:spacing w:after="21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F52B82" w:rsidRPr="00836FF6" w:rsidRDefault="00A86C63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550C1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20DCA" w:rsidRPr="00836FF6">
        <w:rPr>
          <w:rFonts w:ascii="Times New Roman" w:hAnsi="Times New Roman" w:cs="Times New Roman"/>
          <w:sz w:val="28"/>
          <w:szCs w:val="28"/>
        </w:rPr>
        <w:t>вход</w:t>
      </w:r>
      <w:r w:rsidR="00550C1F">
        <w:rPr>
          <w:rFonts w:ascii="Times New Roman" w:hAnsi="Times New Roman" w:cs="Times New Roman"/>
          <w:sz w:val="28"/>
          <w:szCs w:val="28"/>
        </w:rPr>
        <w:t>ить</w:t>
      </w:r>
      <w:r w:rsidR="00020DCA" w:rsidRPr="00836FF6">
        <w:rPr>
          <w:rFonts w:ascii="Times New Roman" w:hAnsi="Times New Roman" w:cs="Times New Roman"/>
          <w:sz w:val="28"/>
          <w:szCs w:val="28"/>
        </w:rPr>
        <w:t>:</w:t>
      </w:r>
    </w:p>
    <w:p w:rsidR="00F52B82" w:rsidRPr="00836FF6" w:rsidRDefault="00020DCA" w:rsidP="00490CCE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городского поселения «Б</w:t>
      </w:r>
      <w:r w:rsidR="00C80C4B">
        <w:rPr>
          <w:rFonts w:ascii="Times New Roman" w:hAnsi="Times New Roman" w:cs="Times New Roman"/>
          <w:sz w:val="28"/>
          <w:szCs w:val="28"/>
        </w:rPr>
        <w:t>орзинское»</w:t>
      </w:r>
      <w:r w:rsidRPr="00836FF6">
        <w:rPr>
          <w:rFonts w:ascii="Times New Roman" w:hAnsi="Times New Roman" w:cs="Times New Roman"/>
          <w:sz w:val="28"/>
          <w:szCs w:val="28"/>
        </w:rPr>
        <w:t>;</w:t>
      </w:r>
    </w:p>
    <w:p w:rsidR="00F52B82" w:rsidRPr="00836FF6" w:rsidRDefault="00020DCA" w:rsidP="00490CCE">
      <w:pPr>
        <w:pStyle w:val="1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представители территориальных органов федеральных органов исполнительной власти, органов исполнительной власти Забайкальского края, расположенных на территории городского поселения «Борзинское».</w:t>
      </w:r>
    </w:p>
    <w:p w:rsidR="00F52B82" w:rsidRPr="00836FF6" w:rsidRDefault="00A86C63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началах.</w:t>
      </w:r>
    </w:p>
    <w:p w:rsidR="00F52B82" w:rsidRPr="00836FF6" w:rsidRDefault="00A86C63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Деятельностью комиссии руководит председатель комиссии. Председатель комиссии назначает и ведет заседания комиссии, подписывает протоколы заседаний комиссии.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должностное лицо, исполняющее обязанности руководителя администрации городского поселения «Борзинское». В случае отсутствия секретаря комиссии председательствующим назначается исполняющее обязанности секретаря лицо из членов комиссии.</w:t>
      </w:r>
    </w:p>
    <w:p w:rsidR="00F52B82" w:rsidRPr="00836FF6" w:rsidRDefault="00A86C63" w:rsidP="00A86C63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:rsidR="00F52B82" w:rsidRPr="00836FF6" w:rsidRDefault="00A86C63" w:rsidP="00A86C63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F52B82" w:rsidRPr="00836FF6" w:rsidRDefault="00020DCA" w:rsidP="00A86C63">
      <w:pPr>
        <w:pStyle w:val="1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Регламент комиссии может предусматривать: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подготовки вопросов для рассмотрения на заседаниях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и периодичность проведения заседаний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ведения, содержание и форму протокола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принятия решений путем голосования;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представления заключений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ответственность членов комиссии за нарушение регламента;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обстоятельства, при которых члены комиссии не могут участвовать в голосовании (конфликт интересов), и другие вопросы.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пределах компетенции, установленной законодательством Российской Федерации.</w:t>
      </w:r>
    </w:p>
    <w:sectPr w:rsidR="00F52B82" w:rsidRPr="00836FF6" w:rsidSect="00490CCE">
      <w:headerReference w:type="default" r:id="rId9"/>
      <w:type w:val="continuous"/>
      <w:pgSz w:w="11909" w:h="16838"/>
      <w:pgMar w:top="1518" w:right="852" w:bottom="709" w:left="12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24" w:rsidRDefault="00BA5C24">
      <w:r>
        <w:separator/>
      </w:r>
    </w:p>
  </w:endnote>
  <w:endnote w:type="continuationSeparator" w:id="0">
    <w:p w:rsidR="00BA5C24" w:rsidRDefault="00BA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24" w:rsidRDefault="00BA5C24"/>
  </w:footnote>
  <w:footnote w:type="continuationSeparator" w:id="0">
    <w:p w:rsidR="00BA5C24" w:rsidRDefault="00BA5C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82" w:rsidRDefault="00BA5C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5.7pt;margin-top:61.05pt;width:5.5pt;height:8.9pt;z-index:-251658752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F52B82" w:rsidRDefault="00020DCA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A1D23" w:rsidRPr="00AA1D23">
                  <w:rPr>
                    <w:rStyle w:val="aa"/>
                    <w:noProof/>
                  </w:rPr>
                  <w:t>4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2115"/>
    <w:multiLevelType w:val="hybridMultilevel"/>
    <w:tmpl w:val="352C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E9D"/>
    <w:multiLevelType w:val="multilevel"/>
    <w:tmpl w:val="F0D6EF66"/>
    <w:lvl w:ilvl="0">
      <w:start w:val="1"/>
      <w:numFmt w:val="decimal"/>
      <w:lvlText w:val="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13AD5"/>
    <w:multiLevelType w:val="multilevel"/>
    <w:tmpl w:val="67523B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F2A95"/>
    <w:multiLevelType w:val="multilevel"/>
    <w:tmpl w:val="90127660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B3CAE"/>
    <w:multiLevelType w:val="multilevel"/>
    <w:tmpl w:val="25DA90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46349"/>
    <w:multiLevelType w:val="multilevel"/>
    <w:tmpl w:val="87309D5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F027E"/>
    <w:multiLevelType w:val="multilevel"/>
    <w:tmpl w:val="8B9090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EB5B33"/>
    <w:multiLevelType w:val="multilevel"/>
    <w:tmpl w:val="767A808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2B82"/>
    <w:rsid w:val="00004C66"/>
    <w:rsid w:val="0001080B"/>
    <w:rsid w:val="00020DCA"/>
    <w:rsid w:val="00024914"/>
    <w:rsid w:val="00052B85"/>
    <w:rsid w:val="002352DF"/>
    <w:rsid w:val="00316903"/>
    <w:rsid w:val="0047215C"/>
    <w:rsid w:val="00490CCE"/>
    <w:rsid w:val="00550C1F"/>
    <w:rsid w:val="006A26C8"/>
    <w:rsid w:val="006E0ECF"/>
    <w:rsid w:val="0073752E"/>
    <w:rsid w:val="00836FF6"/>
    <w:rsid w:val="00884820"/>
    <w:rsid w:val="008B5066"/>
    <w:rsid w:val="00930F0B"/>
    <w:rsid w:val="009F1341"/>
    <w:rsid w:val="00A37738"/>
    <w:rsid w:val="00A75A5B"/>
    <w:rsid w:val="00A86C63"/>
    <w:rsid w:val="00AA1D23"/>
    <w:rsid w:val="00AC4155"/>
    <w:rsid w:val="00B538FE"/>
    <w:rsid w:val="00BA5C24"/>
    <w:rsid w:val="00C80C4B"/>
    <w:rsid w:val="00CA40A4"/>
    <w:rsid w:val="00D904D4"/>
    <w:rsid w:val="00DB7D70"/>
    <w:rsid w:val="00E02AF2"/>
    <w:rsid w:val="00EC1831"/>
    <w:rsid w:val="00F5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Подпись к картинке + 23 pt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/>
    </w:rPr>
  </w:style>
  <w:style w:type="character" w:customStyle="1" w:styleId="a7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840"/>
      <w:jc w:val="both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6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6FF6"/>
    <w:rPr>
      <w:color w:val="000000"/>
    </w:rPr>
  </w:style>
  <w:style w:type="paragraph" w:styleId="ad">
    <w:name w:val="footer"/>
    <w:basedOn w:val="a"/>
    <w:link w:val="ae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FF6"/>
    <w:rPr>
      <w:color w:val="000000"/>
    </w:rPr>
  </w:style>
  <w:style w:type="paragraph" w:styleId="af">
    <w:name w:val="List Paragraph"/>
    <w:basedOn w:val="a"/>
    <w:uiPriority w:val="34"/>
    <w:qFormat/>
    <w:rsid w:val="0002491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884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482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3169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2017-02-08T05:01:00Z</cp:lastPrinted>
  <dcterms:created xsi:type="dcterms:W3CDTF">2019-03-11T06:57:00Z</dcterms:created>
  <dcterms:modified xsi:type="dcterms:W3CDTF">2019-03-13T06:30:00Z</dcterms:modified>
</cp:coreProperties>
</file>