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2DC" w14:textId="77777777" w:rsidR="00367FFA" w:rsidRDefault="00367FFA" w:rsidP="00367FFA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3CCB3" wp14:editId="7240AE1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AE19E2" w14:textId="77777777" w:rsidR="00367FFA" w:rsidRDefault="00367FFA" w:rsidP="00367FFA"/>
    <w:p w14:paraId="1823C587" w14:textId="77777777" w:rsidR="00367FFA" w:rsidRDefault="00367FFA" w:rsidP="00367FFA"/>
    <w:p w14:paraId="2F5D7807" w14:textId="77777777" w:rsidR="00367FFA" w:rsidRDefault="00367FFA" w:rsidP="00367FFA"/>
    <w:p w14:paraId="2FD26FEC" w14:textId="77777777" w:rsidR="00367FFA" w:rsidRDefault="00367FFA" w:rsidP="00CC3798">
      <w:pPr>
        <w:jc w:val="both"/>
      </w:pPr>
    </w:p>
    <w:p w14:paraId="371C803C" w14:textId="77777777" w:rsidR="00367FFA" w:rsidRDefault="00367FFA" w:rsidP="00367FF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14:paraId="5B704CEB" w14:textId="77777777" w:rsidR="00367FFA" w:rsidRPr="007C3AEF" w:rsidRDefault="00367FFA" w:rsidP="00367FFA">
      <w:pPr>
        <w:jc w:val="center"/>
        <w:outlineLvl w:val="0"/>
        <w:rPr>
          <w:b/>
          <w:szCs w:val="28"/>
        </w:rPr>
      </w:pPr>
    </w:p>
    <w:p w14:paraId="7E43CC60" w14:textId="77777777" w:rsidR="00367FFA" w:rsidRPr="007C3AEF" w:rsidRDefault="00367FFA" w:rsidP="00367F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A048C7E" w14:textId="77777777" w:rsidR="00367FFA" w:rsidRDefault="00367FFA" w:rsidP="00367FFA">
      <w:pPr>
        <w:jc w:val="both"/>
        <w:rPr>
          <w:szCs w:val="28"/>
        </w:rPr>
      </w:pPr>
    </w:p>
    <w:p w14:paraId="6B8E7CF0" w14:textId="2AB61284" w:rsidR="00367FFA" w:rsidRDefault="00367FFA" w:rsidP="00367FFA">
      <w:pPr>
        <w:jc w:val="both"/>
        <w:rPr>
          <w:szCs w:val="28"/>
        </w:rPr>
      </w:pPr>
      <w:r>
        <w:rPr>
          <w:szCs w:val="28"/>
        </w:rPr>
        <w:t>«</w:t>
      </w:r>
      <w:r w:rsidR="009C512C">
        <w:rPr>
          <w:szCs w:val="28"/>
        </w:rPr>
        <w:t>29</w:t>
      </w:r>
      <w:r w:rsidR="009B195C">
        <w:rPr>
          <w:szCs w:val="28"/>
        </w:rPr>
        <w:t xml:space="preserve">» </w:t>
      </w:r>
      <w:r w:rsidR="007759E4">
        <w:rPr>
          <w:szCs w:val="28"/>
        </w:rPr>
        <w:t>февраля</w:t>
      </w:r>
      <w:r w:rsidR="009B195C">
        <w:rPr>
          <w:szCs w:val="28"/>
        </w:rPr>
        <w:t xml:space="preserve"> 20</w:t>
      </w:r>
      <w:r w:rsidR="007759E4">
        <w:rPr>
          <w:szCs w:val="28"/>
        </w:rPr>
        <w:t>2</w:t>
      </w:r>
      <w:r w:rsidR="00862B3C">
        <w:rPr>
          <w:szCs w:val="28"/>
        </w:rPr>
        <w:t>4</w:t>
      </w:r>
      <w:r w:rsidR="009B195C">
        <w:rPr>
          <w:szCs w:val="28"/>
        </w:rPr>
        <w:t xml:space="preserve"> г.     </w:t>
      </w:r>
      <w:r>
        <w:rPr>
          <w:szCs w:val="28"/>
        </w:rPr>
        <w:t xml:space="preserve">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№</w:t>
      </w:r>
      <w:r w:rsidR="009C512C">
        <w:rPr>
          <w:szCs w:val="28"/>
        </w:rPr>
        <w:t>132</w:t>
      </w:r>
    </w:p>
    <w:p w14:paraId="545BE1BF" w14:textId="77777777" w:rsidR="00367FFA" w:rsidRDefault="00367FFA" w:rsidP="00367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14:paraId="63F03F37" w14:textId="77777777" w:rsidR="00367FFA" w:rsidRDefault="00367FFA" w:rsidP="00367FFA"/>
    <w:p w14:paraId="12B6113A" w14:textId="77777777" w:rsidR="00367FFA" w:rsidRDefault="00367FFA" w:rsidP="00367FFA">
      <w:pPr>
        <w:jc w:val="center"/>
        <w:rPr>
          <w:b/>
        </w:rPr>
      </w:pPr>
    </w:p>
    <w:p w14:paraId="6DBF954A" w14:textId="77777777" w:rsidR="00367FFA" w:rsidRDefault="00367FFA" w:rsidP="00367FFA">
      <w:pPr>
        <w:jc w:val="both"/>
        <w:rPr>
          <w:b/>
        </w:rPr>
      </w:pPr>
      <w:r>
        <w:rPr>
          <w:b/>
        </w:rPr>
        <w:t xml:space="preserve">Об утверждении Положения о комиссии по жилищным вопросам администрации городского поселения «Борзинское» </w:t>
      </w:r>
    </w:p>
    <w:p w14:paraId="69CF3310" w14:textId="77777777" w:rsidR="00367FFA" w:rsidRDefault="00367FFA" w:rsidP="00367FFA">
      <w:pPr>
        <w:jc w:val="center"/>
        <w:rPr>
          <w:b/>
        </w:rPr>
      </w:pPr>
    </w:p>
    <w:p w14:paraId="4CE6DE54" w14:textId="77777777" w:rsidR="00367FFA" w:rsidRPr="00D43BC1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43BC1">
          <w:rPr>
            <w:rFonts w:ascii="Times New Roman" w:hAnsi="Times New Roman" w:cs="Times New Roman"/>
            <w:sz w:val="28"/>
            <w:szCs w:val="28"/>
          </w:rPr>
          <w:t>пп. 2.1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43BC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3BC1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3BC1">
          <w:rPr>
            <w:rFonts w:ascii="Times New Roman" w:hAnsi="Times New Roman" w:cs="Times New Roman"/>
            <w:sz w:val="28"/>
            <w:szCs w:val="28"/>
          </w:rPr>
          <w:t>10 ч. 1 ст. 14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3BC1">
          <w:rPr>
            <w:rFonts w:ascii="Times New Roman" w:hAnsi="Times New Roman" w:cs="Times New Roman"/>
            <w:sz w:val="28"/>
            <w:szCs w:val="28"/>
          </w:rPr>
          <w:t>ст. 91.13</w:t>
        </w:r>
      </w:hyperlink>
      <w:r w:rsidRPr="00D43B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  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 xml:space="preserve">,  руководствуясь ст.ст. 37, 38 Устава городского поселения «Борзинское», </w:t>
      </w:r>
      <w:r w:rsidRPr="00F9574E">
        <w:rPr>
          <w:rFonts w:ascii="Times New Roman" w:hAnsi="Times New Roman" w:cs="Times New Roman"/>
          <w:b/>
          <w:sz w:val="28"/>
          <w:szCs w:val="28"/>
        </w:rPr>
        <w:t>п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с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т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а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н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в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л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я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14:paraId="4FEC1D79" w14:textId="77777777" w:rsidR="00367FFA" w:rsidRPr="00D43BC1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338672" w14:textId="42F14600" w:rsidR="00367FFA" w:rsidRDefault="00862B3C" w:rsidP="00862B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7FFA" w:rsidRPr="00D43BC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6" w:history="1">
        <w:r w:rsidR="00367FFA" w:rsidRPr="00D43B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C3798">
        <w:rPr>
          <w:rFonts w:ascii="Times New Roman" w:hAnsi="Times New Roman" w:cs="Times New Roman"/>
          <w:sz w:val="28"/>
          <w:szCs w:val="28"/>
        </w:rPr>
        <w:t xml:space="preserve"> о комиссии по жилищным </w:t>
      </w:r>
      <w:r w:rsidR="00367FFA" w:rsidRPr="00D43BC1">
        <w:rPr>
          <w:rFonts w:ascii="Times New Roman" w:hAnsi="Times New Roman" w:cs="Times New Roman"/>
          <w:sz w:val="28"/>
          <w:szCs w:val="28"/>
        </w:rPr>
        <w:t xml:space="preserve">вопросам администрации городского </w:t>
      </w:r>
      <w:r w:rsidR="00367FFA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0A2EB7">
        <w:rPr>
          <w:rFonts w:ascii="Times New Roman" w:hAnsi="Times New Roman" w:cs="Times New Roman"/>
          <w:sz w:val="28"/>
          <w:szCs w:val="28"/>
        </w:rPr>
        <w:t>.</w:t>
      </w:r>
    </w:p>
    <w:p w14:paraId="43B994F0" w14:textId="5A724FD8" w:rsidR="00367FFA" w:rsidRDefault="00367FFA" w:rsidP="00862B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городского поселения «Борзинское» «</w:t>
      </w:r>
      <w:r w:rsidR="00CC3798" w:rsidRPr="00CC3798">
        <w:rPr>
          <w:rFonts w:ascii="Times New Roman" w:hAnsi="Times New Roman" w:cs="Times New Roman"/>
          <w:sz w:val="28"/>
          <w:szCs w:val="28"/>
        </w:rPr>
        <w:t>Об утверждении Положения о комиссии по жилищным вопросам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9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5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259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92593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постановление администрации городского поселения «Борзинское»</w:t>
      </w:r>
      <w:r w:rsidR="005A1511">
        <w:rPr>
          <w:rFonts w:ascii="Times New Roman" w:hAnsi="Times New Roman" w:cs="Times New Roman"/>
          <w:sz w:val="28"/>
          <w:szCs w:val="28"/>
        </w:rPr>
        <w:t xml:space="preserve"> от </w:t>
      </w:r>
      <w:r w:rsidR="00983D73">
        <w:rPr>
          <w:rFonts w:ascii="Times New Roman" w:hAnsi="Times New Roman" w:cs="Times New Roman"/>
          <w:sz w:val="28"/>
          <w:szCs w:val="28"/>
        </w:rPr>
        <w:t>12</w:t>
      </w:r>
      <w:r w:rsidR="005A1511">
        <w:rPr>
          <w:rFonts w:ascii="Times New Roman" w:hAnsi="Times New Roman" w:cs="Times New Roman"/>
          <w:sz w:val="28"/>
          <w:szCs w:val="28"/>
        </w:rPr>
        <w:t>.0</w:t>
      </w:r>
      <w:r w:rsidR="00983D73">
        <w:rPr>
          <w:rFonts w:ascii="Times New Roman" w:hAnsi="Times New Roman" w:cs="Times New Roman"/>
          <w:sz w:val="28"/>
          <w:szCs w:val="28"/>
        </w:rPr>
        <w:t>3</w:t>
      </w:r>
      <w:r w:rsidR="005A1511">
        <w:rPr>
          <w:rFonts w:ascii="Times New Roman" w:hAnsi="Times New Roman" w:cs="Times New Roman"/>
          <w:sz w:val="28"/>
          <w:szCs w:val="28"/>
        </w:rPr>
        <w:t>.20</w:t>
      </w:r>
      <w:r w:rsidR="00983D73">
        <w:rPr>
          <w:rFonts w:ascii="Times New Roman" w:hAnsi="Times New Roman" w:cs="Times New Roman"/>
          <w:sz w:val="28"/>
          <w:szCs w:val="28"/>
        </w:rPr>
        <w:t xml:space="preserve">20 </w:t>
      </w:r>
      <w:r w:rsidR="005A1511">
        <w:rPr>
          <w:rFonts w:ascii="Times New Roman" w:hAnsi="Times New Roman" w:cs="Times New Roman"/>
          <w:sz w:val="28"/>
          <w:szCs w:val="28"/>
        </w:rPr>
        <w:t xml:space="preserve">г. № </w:t>
      </w:r>
      <w:r w:rsidR="00983D73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983D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комиссии по жилищным вопросам администрации городского поселения «Борзинское», утвержденное постановлением постановление администрации городского поселения «Борзинское» от </w:t>
      </w:r>
      <w:r w:rsidR="00862B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2B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62B3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862B3C">
        <w:rPr>
          <w:rFonts w:ascii="Times New Roman" w:hAnsi="Times New Roman" w:cs="Times New Roman"/>
          <w:sz w:val="28"/>
          <w:szCs w:val="28"/>
        </w:rPr>
        <w:t>35</w:t>
      </w:r>
      <w:r w:rsidR="00CC3798">
        <w:rPr>
          <w:rFonts w:ascii="Times New Roman" w:hAnsi="Times New Roman" w:cs="Times New Roman"/>
          <w:sz w:val="28"/>
          <w:szCs w:val="28"/>
        </w:rPr>
        <w:t>.</w:t>
      </w:r>
    </w:p>
    <w:p w14:paraId="4E01F970" w14:textId="6B3D1E37" w:rsidR="00862B3C" w:rsidRDefault="00862B3C" w:rsidP="00862B3C">
      <w:pPr>
        <w:ind w:firstLine="708"/>
        <w:jc w:val="both"/>
      </w:pPr>
      <w:r>
        <w:t>3. Настоящее постановление вступает в силу на следующий день  после дня его 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Савватеевская,23</w:t>
      </w:r>
    </w:p>
    <w:p w14:paraId="66244F5C" w14:textId="43ACD7F0" w:rsidR="00367FFA" w:rsidRDefault="00862B3C" w:rsidP="00862B3C">
      <w:pPr>
        <w:ind w:firstLine="708"/>
        <w:jc w:val="both"/>
      </w:pPr>
      <w:r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14:paraId="61707804" w14:textId="77777777" w:rsidR="00862B3C" w:rsidRDefault="00862B3C" w:rsidP="00367FFA">
      <w:pPr>
        <w:jc w:val="both"/>
      </w:pPr>
    </w:p>
    <w:p w14:paraId="1A0575CF" w14:textId="1B63DF9B" w:rsidR="00367FFA" w:rsidRDefault="00862B3C" w:rsidP="00367FFA">
      <w:pPr>
        <w:jc w:val="both"/>
      </w:pPr>
      <w:r>
        <w:t xml:space="preserve">И.О. </w:t>
      </w:r>
      <w:r w:rsidR="00367FFA">
        <w:t>Глав</w:t>
      </w:r>
      <w:r>
        <w:t>ы</w:t>
      </w:r>
      <w:r w:rsidR="00367FFA">
        <w:t xml:space="preserve"> городского </w:t>
      </w:r>
    </w:p>
    <w:p w14:paraId="5E854390" w14:textId="267C3F49" w:rsidR="00367FFA" w:rsidRPr="00DC5DBB" w:rsidRDefault="00367FFA" w:rsidP="00367FFA">
      <w:pPr>
        <w:jc w:val="both"/>
      </w:pPr>
      <w:r>
        <w:t>поселения «Борзинское»</w:t>
      </w:r>
      <w:r>
        <w:tab/>
      </w:r>
      <w:r>
        <w:tab/>
      </w:r>
      <w:r>
        <w:tab/>
      </w:r>
      <w:r w:rsidR="00862B3C">
        <w:tab/>
      </w:r>
      <w:r w:rsidR="00862B3C">
        <w:tab/>
      </w:r>
      <w:r w:rsidR="00862B3C">
        <w:tab/>
      </w:r>
      <w:r w:rsidR="00862B3C">
        <w:tab/>
        <w:t>Н.А. Титова</w:t>
      </w:r>
    </w:p>
    <w:p w14:paraId="2D652846" w14:textId="77777777" w:rsidR="00367FFA" w:rsidRPr="004C06A0" w:rsidRDefault="00367FFA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CC6DEBF" w14:textId="77777777"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45C0CA6" w14:textId="77777777"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14:paraId="2A5DE5D1" w14:textId="3A11A8E2"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от</w:t>
      </w:r>
      <w:r w:rsidR="009C512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B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>20</w:t>
      </w:r>
      <w:r w:rsidR="000A2EB7">
        <w:rPr>
          <w:rFonts w:ascii="Times New Roman" w:hAnsi="Times New Roman" w:cs="Times New Roman"/>
          <w:sz w:val="28"/>
          <w:szCs w:val="28"/>
        </w:rPr>
        <w:t>2</w:t>
      </w:r>
      <w:r w:rsidR="008633F5">
        <w:rPr>
          <w:rFonts w:ascii="Times New Roman" w:hAnsi="Times New Roman" w:cs="Times New Roman"/>
          <w:sz w:val="28"/>
          <w:szCs w:val="28"/>
        </w:rPr>
        <w:t>4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C512C">
        <w:rPr>
          <w:rFonts w:ascii="Times New Roman" w:hAnsi="Times New Roman" w:cs="Times New Roman"/>
          <w:sz w:val="28"/>
          <w:szCs w:val="28"/>
        </w:rPr>
        <w:t>132</w:t>
      </w:r>
    </w:p>
    <w:p w14:paraId="773F7572" w14:textId="77777777"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C06A0">
        <w:rPr>
          <w:rFonts w:ascii="Times New Roman" w:hAnsi="Times New Roman" w:cs="Times New Roman"/>
          <w:sz w:val="28"/>
          <w:szCs w:val="28"/>
        </w:rPr>
        <w:t>ПОЛОЖЕНИЕ</w:t>
      </w:r>
    </w:p>
    <w:p w14:paraId="58897F8A" w14:textId="77777777"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 КОМИССИИ ПО ЖИЛИЩНЫМ ВОПРОСАМ АДМИНИСТРАЦИИ</w:t>
      </w:r>
    </w:p>
    <w:p w14:paraId="2DEEA4FB" w14:textId="77777777"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«БОРЗИНСКОЕ»</w:t>
      </w:r>
    </w:p>
    <w:p w14:paraId="373BEE7A" w14:textId="77777777"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88821" w14:textId="5A2A471D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1. Комиссия по жилищным вопросам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AE37D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E37D8" w:rsidRPr="00AE37D8">
        <w:t xml:space="preserve"> </w:t>
      </w:r>
      <w:r w:rsidR="00AE37D8" w:rsidRPr="00AE37D8">
        <w:rPr>
          <w:rFonts w:ascii="Times New Roman" w:hAnsi="Times New Roman" w:cs="Times New Roman"/>
          <w:sz w:val="28"/>
          <w:szCs w:val="28"/>
        </w:rPr>
        <w:t>постоянно действующим коллегиальным органом</w:t>
      </w:r>
      <w:r w:rsidR="00AE37D8">
        <w:rPr>
          <w:rFonts w:ascii="Times New Roman" w:hAnsi="Times New Roman" w:cs="Times New Roman"/>
          <w:sz w:val="28"/>
          <w:szCs w:val="28"/>
        </w:rPr>
        <w:t>,</w:t>
      </w:r>
      <w:r w:rsidRPr="004C06A0">
        <w:rPr>
          <w:rFonts w:ascii="Times New Roman" w:hAnsi="Times New Roman" w:cs="Times New Roman"/>
          <w:sz w:val="28"/>
          <w:szCs w:val="28"/>
        </w:rPr>
        <w:t xml:space="preserve"> создается для рассмотрения и принятия решений по вопросам принятия на учет (отказа в принятии на учет, снятия с учета)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предоставления (отказа в предоставлении) жилых помещений специализированного (служебного) жилого фонда 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14:paraId="40CB0A3E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2. Комиссия образуется, реорганизуется, ликвидируется </w:t>
      </w:r>
      <w:r w:rsidR="000D740D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06A0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14:paraId="4854C577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</w:t>
      </w:r>
      <w:hyperlink r:id="rId11" w:history="1">
        <w:r w:rsidRPr="004C0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06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Забайкальского края, Уставом и иными муниципальными правовыми актами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79075C2" w14:textId="387C25F1" w:rsidR="00983D73" w:rsidRPr="004C06A0" w:rsidRDefault="00367FFA" w:rsidP="00983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4.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D74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14:paraId="5BECFE34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5. Основные полномочия комиссии:</w:t>
      </w:r>
    </w:p>
    <w:p w14:paraId="2DE1010F" w14:textId="77777777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>)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2BF27311" w14:textId="20EE0254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 xml:space="preserve">рассмотрение заявлений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983D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 малоимущими, с целью постановки </w:t>
      </w:r>
      <w:r w:rsidRPr="004C06A0"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52C1E" w14:textId="464A2E1C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принятии на учет (отказе в принятии на учет)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05EA45AE" w14:textId="06AB03ED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снятии с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7FE255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представленные документы) о предоставлении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фонда;</w:t>
      </w:r>
    </w:p>
    <w:p w14:paraId="501A7A3F" w14:textId="3D958291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0928A" w14:textId="6C971915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>
        <w:rPr>
          <w:rFonts w:ascii="Times New Roman" w:hAnsi="Times New Roman" w:cs="Times New Roman"/>
          <w:sz w:val="28"/>
          <w:szCs w:val="28"/>
        </w:rPr>
        <w:t xml:space="preserve"> об обмене жилых помещений муниципального жилищного фонда социального использования;</w:t>
      </w:r>
    </w:p>
    <w:p w14:paraId="36926ED5" w14:textId="77777777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 xml:space="preserve">) о принятии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14:paraId="2AB2ABC9" w14:textId="30ED5325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(отказе в постановке)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14:paraId="451EEFE5" w14:textId="54904E95" w:rsidR="00983D73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73">
        <w:rPr>
          <w:rFonts w:ascii="Times New Roman" w:hAnsi="Times New Roman" w:cs="Times New Roman"/>
          <w:sz w:val="28"/>
          <w:szCs w:val="28"/>
        </w:rPr>
        <w:t>рассмотрение заявлений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(снятии) жилым помещениям муниципального жилищного фонда статуса специализированного (служебного) жилья.</w:t>
      </w:r>
    </w:p>
    <w:p w14:paraId="2374FFA9" w14:textId="0EB9B64A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73" w:rsidRPr="00983D73">
        <w:rPr>
          <w:rFonts w:ascii="Times New Roman" w:hAnsi="Times New Roman" w:cs="Times New Roman"/>
          <w:sz w:val="28"/>
          <w:szCs w:val="28"/>
        </w:rPr>
        <w:t>Предложения Комиссии носят рекомендательный характер.</w:t>
      </w:r>
    </w:p>
    <w:p w14:paraId="5A80AE5D" w14:textId="3F2386F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6. Численный и персональный состав комиссии утверждается </w:t>
      </w:r>
      <w:r w:rsidR="008633F5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06A0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. </w:t>
      </w:r>
      <w:r w:rsidR="008633F5" w:rsidRPr="008633F5">
        <w:rPr>
          <w:rFonts w:ascii="Times New Roman" w:hAnsi="Times New Roman" w:cs="Times New Roman"/>
          <w:sz w:val="28"/>
          <w:szCs w:val="28"/>
        </w:rPr>
        <w:t>Количество членов комиссии должно быть нечетным</w:t>
      </w:r>
      <w:r w:rsidR="00983D73">
        <w:rPr>
          <w:rFonts w:ascii="Times New Roman" w:hAnsi="Times New Roman" w:cs="Times New Roman"/>
          <w:sz w:val="28"/>
          <w:szCs w:val="28"/>
        </w:rPr>
        <w:t>.</w:t>
      </w:r>
    </w:p>
    <w:p w14:paraId="15AE19ED" w14:textId="247D676E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970559"/>
      <w:r w:rsidRPr="004C06A0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 и членов комиссии.</w:t>
      </w:r>
      <w:r w:rsidR="008633F5" w:rsidRPr="008633F5">
        <w:t xml:space="preserve"> </w:t>
      </w:r>
      <w:r w:rsidR="008633F5" w:rsidRPr="008633F5">
        <w:rPr>
          <w:rFonts w:ascii="Times New Roman" w:hAnsi="Times New Roman" w:cs="Times New Roman"/>
          <w:sz w:val="28"/>
          <w:szCs w:val="28"/>
        </w:rPr>
        <w:t>В работе комиссии принимает участие секретарь, который членом комиссии не является, участия в голосовании не принимает.</w:t>
      </w:r>
    </w:p>
    <w:p w14:paraId="53256167" w14:textId="77777777" w:rsidR="00367FFA" w:rsidRPr="002476A9" w:rsidRDefault="00367FFA" w:rsidP="00367FFA">
      <w:pPr>
        <w:jc w:val="both"/>
        <w:rPr>
          <w:szCs w:val="28"/>
        </w:rPr>
      </w:pPr>
      <w:r w:rsidRPr="004C06A0">
        <w:rPr>
          <w:szCs w:val="28"/>
        </w:rPr>
        <w:t xml:space="preserve"> </w:t>
      </w:r>
      <w:r>
        <w:rPr>
          <w:szCs w:val="28"/>
        </w:rPr>
        <w:tab/>
      </w:r>
      <w:r w:rsidRPr="002476A9">
        <w:rPr>
          <w:szCs w:val="28"/>
        </w:rPr>
        <w:t xml:space="preserve">- председатель комиссии по жилищным вопросам – </w:t>
      </w:r>
      <w:r w:rsidR="000A2EB7">
        <w:rPr>
          <w:szCs w:val="28"/>
        </w:rPr>
        <w:t>Глава</w:t>
      </w:r>
      <w:r w:rsidRPr="002476A9">
        <w:rPr>
          <w:szCs w:val="28"/>
        </w:rPr>
        <w:t xml:space="preserve"> городского поселения «Борзинское»;</w:t>
      </w:r>
    </w:p>
    <w:p w14:paraId="5C16911F" w14:textId="338DE76B" w:rsidR="00367FFA" w:rsidRPr="002476A9" w:rsidRDefault="00367FFA" w:rsidP="0092593C">
      <w:pPr>
        <w:ind w:firstLine="708"/>
        <w:jc w:val="both"/>
        <w:rPr>
          <w:szCs w:val="28"/>
        </w:rPr>
      </w:pPr>
      <w:r w:rsidRPr="002476A9">
        <w:rPr>
          <w:szCs w:val="28"/>
        </w:rPr>
        <w:t>- заместитель председателя комиссии по жилищным вопросам</w:t>
      </w:r>
      <w:r>
        <w:rPr>
          <w:szCs w:val="28"/>
        </w:rPr>
        <w:t xml:space="preserve"> – </w:t>
      </w:r>
      <w:r w:rsidR="000D740D">
        <w:rPr>
          <w:szCs w:val="28"/>
        </w:rPr>
        <w:t>заместитель руководителя администрации городского поселения «Борзинское»</w:t>
      </w:r>
      <w:r w:rsidRPr="002476A9">
        <w:rPr>
          <w:szCs w:val="28"/>
        </w:rPr>
        <w:t>;</w:t>
      </w:r>
    </w:p>
    <w:p w14:paraId="68CA30E5" w14:textId="4F3217F5" w:rsidR="00367FFA" w:rsidRPr="002476A9" w:rsidRDefault="00367FFA" w:rsidP="0092593C">
      <w:pPr>
        <w:ind w:firstLine="708"/>
        <w:jc w:val="both"/>
        <w:rPr>
          <w:szCs w:val="28"/>
        </w:rPr>
      </w:pPr>
      <w:r w:rsidRPr="002476A9">
        <w:rPr>
          <w:szCs w:val="28"/>
        </w:rPr>
        <w:t>- секретарь комиссии по жилищным вопросам</w:t>
      </w:r>
      <w:r>
        <w:rPr>
          <w:szCs w:val="28"/>
        </w:rPr>
        <w:t xml:space="preserve"> – главный специалист</w:t>
      </w:r>
      <w:r w:rsidR="008633F5">
        <w:rPr>
          <w:szCs w:val="28"/>
        </w:rPr>
        <w:t xml:space="preserve"> Муниципального учреждения «Служба материально – технического обеспечения» администрации городского поселения «Борзинское»;</w:t>
      </w:r>
    </w:p>
    <w:p w14:paraId="2FC2AAD7" w14:textId="77777777"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Члены комиссии по жилищным вопросам:</w:t>
      </w:r>
    </w:p>
    <w:p w14:paraId="5A20D84A" w14:textId="77777777" w:rsidR="001769A8" w:rsidRDefault="001769A8" w:rsidP="0092593C">
      <w:pPr>
        <w:ind w:firstLine="708"/>
        <w:jc w:val="both"/>
        <w:rPr>
          <w:szCs w:val="28"/>
        </w:rPr>
      </w:pPr>
      <w:r>
        <w:rPr>
          <w:szCs w:val="28"/>
        </w:rPr>
        <w:t>- начальник отдела градостроительства, земельных и имущественных отношений администрации городского поселения «Борзинское»;</w:t>
      </w:r>
    </w:p>
    <w:p w14:paraId="7132EA18" w14:textId="0176CB52" w:rsidR="008633F5" w:rsidRPr="002476A9" w:rsidRDefault="008633F5" w:rsidP="0092593C">
      <w:pPr>
        <w:ind w:firstLine="708"/>
        <w:jc w:val="both"/>
        <w:rPr>
          <w:szCs w:val="28"/>
        </w:rPr>
      </w:pPr>
      <w:r>
        <w:rPr>
          <w:szCs w:val="28"/>
        </w:rPr>
        <w:t>- начальник отдела жилищно-коммунального хозяйства администрации городского поселения «Борзинское»</w:t>
      </w:r>
    </w:p>
    <w:p w14:paraId="39167516" w14:textId="77777777" w:rsidR="00367FFA" w:rsidRPr="002476A9" w:rsidRDefault="00367FFA" w:rsidP="0092593C">
      <w:pPr>
        <w:ind w:firstLine="708"/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юридическим вопросам отдела социальной, организационно-правовой и кадровой работы администрации городского поселения «Борзинское»;</w:t>
      </w:r>
    </w:p>
    <w:p w14:paraId="2D969D8B" w14:textId="32BA3CE7" w:rsidR="001769A8" w:rsidRDefault="00367FFA" w:rsidP="0092593C">
      <w:pPr>
        <w:ind w:firstLine="708"/>
        <w:jc w:val="both"/>
        <w:rPr>
          <w:szCs w:val="28"/>
        </w:rPr>
      </w:pPr>
      <w:r w:rsidRPr="002476A9">
        <w:rPr>
          <w:szCs w:val="28"/>
        </w:rPr>
        <w:t xml:space="preserve">- </w:t>
      </w:r>
      <w:r w:rsidR="008633F5">
        <w:rPr>
          <w:szCs w:val="28"/>
        </w:rPr>
        <w:t xml:space="preserve">Начальник отдела </w:t>
      </w:r>
      <w:r w:rsidR="008633F5" w:rsidRPr="008633F5">
        <w:rPr>
          <w:szCs w:val="28"/>
        </w:rPr>
        <w:t>Муниципального учреждения «Служба материально – технического обеспечения» администрации городского поселения «Борзинское»</w:t>
      </w:r>
      <w:r w:rsidR="008633F5">
        <w:rPr>
          <w:szCs w:val="28"/>
        </w:rPr>
        <w:t>;</w:t>
      </w:r>
    </w:p>
    <w:p w14:paraId="06269B17" w14:textId="77777777" w:rsidR="00367FFA" w:rsidRDefault="00367FFA" w:rsidP="0092593C">
      <w:pPr>
        <w:ind w:firstLine="708"/>
        <w:jc w:val="both"/>
        <w:rPr>
          <w:szCs w:val="28"/>
        </w:rPr>
      </w:pPr>
      <w:r w:rsidRPr="002476A9">
        <w:rPr>
          <w:szCs w:val="28"/>
        </w:rPr>
        <w:t xml:space="preserve">- </w:t>
      </w:r>
      <w:r w:rsidR="001769A8" w:rsidRPr="001769A8">
        <w:rPr>
          <w:szCs w:val="28"/>
        </w:rPr>
        <w:t xml:space="preserve">начальник </w:t>
      </w:r>
      <w:r w:rsidR="001769A8" w:rsidRPr="001769A8">
        <w:rPr>
          <w:color w:val="000000"/>
          <w:szCs w:val="28"/>
        </w:rPr>
        <w:t>Клиентск</w:t>
      </w:r>
      <w:r w:rsidR="001769A8">
        <w:rPr>
          <w:color w:val="000000"/>
          <w:szCs w:val="28"/>
        </w:rPr>
        <w:t>ой</w:t>
      </w:r>
      <w:r w:rsidR="001769A8" w:rsidRPr="001769A8">
        <w:rPr>
          <w:color w:val="000000"/>
          <w:szCs w:val="28"/>
        </w:rPr>
        <w:t xml:space="preserve"> служб</w:t>
      </w:r>
      <w:r w:rsidR="001769A8">
        <w:rPr>
          <w:color w:val="000000"/>
          <w:szCs w:val="28"/>
        </w:rPr>
        <w:t>ы</w:t>
      </w:r>
      <w:r w:rsidR="001769A8" w:rsidRPr="001769A8">
        <w:rPr>
          <w:color w:val="000000"/>
          <w:szCs w:val="28"/>
        </w:rPr>
        <w:t xml:space="preserve"> на правах отдела в г. Борзя и Борзинском районе Государственного учреждения – Управления Пенсионного фонда Российской Федерации</w:t>
      </w:r>
      <w:r>
        <w:rPr>
          <w:szCs w:val="28"/>
        </w:rPr>
        <w:t>;</w:t>
      </w:r>
    </w:p>
    <w:p w14:paraId="121880AC" w14:textId="0DB9EEF7" w:rsidR="00367FFA" w:rsidRDefault="00367FFA" w:rsidP="0092593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- специалист Борзинского отдела государственного казенного учреждения «Краевой центр социальной защиты населения Забайкальского края».</w:t>
      </w:r>
    </w:p>
    <w:p w14:paraId="799BABF5" w14:textId="31FC6F20" w:rsidR="008633F5" w:rsidRPr="002476A9" w:rsidRDefault="008633F5" w:rsidP="0092593C">
      <w:pPr>
        <w:ind w:firstLine="540"/>
        <w:jc w:val="both"/>
        <w:rPr>
          <w:szCs w:val="28"/>
        </w:rPr>
      </w:pPr>
      <w:r>
        <w:rPr>
          <w:szCs w:val="28"/>
        </w:rPr>
        <w:t xml:space="preserve">- Депутат Совета городского поселения «Борзинское» </w:t>
      </w:r>
      <w:r w:rsidR="00AE37D8">
        <w:rPr>
          <w:szCs w:val="28"/>
        </w:rPr>
        <w:t>5-го созыва (по согласованию).</w:t>
      </w:r>
    </w:p>
    <w:bookmarkEnd w:id="1"/>
    <w:p w14:paraId="510D0C9E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8. Руководство деятельностью комиссии осуществляет председатель комиссии, а в его отсутствие - заместитель председателя комиссии. В случае временного отсутствия членов комиссии в заседании комиссии участвуют лица, исполняющие их обязанности</w:t>
      </w:r>
      <w:r w:rsidR="00362292">
        <w:rPr>
          <w:rFonts w:ascii="Times New Roman" w:hAnsi="Times New Roman" w:cs="Times New Roman"/>
          <w:sz w:val="28"/>
          <w:szCs w:val="28"/>
        </w:rPr>
        <w:t xml:space="preserve">, </w:t>
      </w:r>
      <w:r w:rsidR="00442FA9">
        <w:rPr>
          <w:rFonts w:ascii="Times New Roman" w:hAnsi="Times New Roman" w:cs="Times New Roman"/>
          <w:sz w:val="28"/>
          <w:szCs w:val="28"/>
        </w:rPr>
        <w:t>если общее число таких лиц не более трёх человек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14:paraId="7CA9E3D5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14:paraId="1C966BCD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 по организационному и техническому обеспечению деятельности комиссии;</w:t>
      </w:r>
    </w:p>
    <w:p w14:paraId="51B2500B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14:paraId="40B59528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14:paraId="1127ED3C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готовит проекты правовых актов по вопросам деятельности комиссии;</w:t>
      </w:r>
    </w:p>
    <w:p w14:paraId="43C4D822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доводит до сведения заявителей результаты принятых по их заявлениям решений;</w:t>
      </w:r>
    </w:p>
    <w:p w14:paraId="71A4792C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делопроизводство комиссии.</w:t>
      </w:r>
    </w:p>
    <w:p w14:paraId="4DC9919B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лицо, утвержденное для замещения, а в случае отсутствия последнего - другое лицо, назначенное председателем комиссии.</w:t>
      </w:r>
    </w:p>
    <w:p w14:paraId="48E3D4A1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</w:t>
      </w:r>
    </w:p>
    <w:p w14:paraId="6760FEDA" w14:textId="77777777"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11.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AD05B" w14:textId="77777777" w:rsidR="007178C3" w:rsidRDefault="00367FFA" w:rsidP="0071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12. Комиссия правомочна рассматривать вопросы, отнесенные к ее компетенции, если на заседании присутствует</w:t>
      </w:r>
      <w:r w:rsidR="007178C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 w:rsidR="007178C3">
        <w:rPr>
          <w:rFonts w:ascii="Times New Roman" w:hAnsi="Times New Roman" w:cs="Times New Roman"/>
          <w:sz w:val="28"/>
          <w:szCs w:val="28"/>
        </w:rPr>
        <w:t>двух третей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от установленного численного состава комиссии.</w:t>
      </w:r>
      <w:r w:rsidR="007178C3" w:rsidRPr="00717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C670B" w14:textId="77777777" w:rsidR="007178C3" w:rsidRDefault="007178C3" w:rsidP="0071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8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178C3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большинство от числа присутствующих на заседании членов Комиссии. При равенстве голосов право решающего голоса принадлежит председателю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DCD49" w14:textId="2D24EBAD" w:rsidR="00367FFA" w:rsidRPr="004C06A0" w:rsidRDefault="007178C3" w:rsidP="0071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вправе рассматривать вопросы, в случае если на заседании отсутствуют одновременно Председатель и Заместитель председателя комиссии, вне зависимости от количества присутствующих Членов комиссии.</w:t>
      </w:r>
    </w:p>
    <w:p w14:paraId="05592611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13.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14:paraId="481604A9" w14:textId="77777777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14. В случае несогласия с принятым комиссией решением член комиссии имеет право выразить особое мнение по рассматриваемому вопросу в письменной форме. Особое мнение должно быть приобщено к протоколу </w:t>
      </w:r>
      <w:r w:rsidRPr="004C06A0">
        <w:rPr>
          <w:rFonts w:ascii="Times New Roman" w:hAnsi="Times New Roman" w:cs="Times New Roman"/>
          <w:sz w:val="28"/>
          <w:szCs w:val="28"/>
        </w:rPr>
        <w:lastRenderedPageBreak/>
        <w:t>заседания комиссии.</w:t>
      </w:r>
    </w:p>
    <w:p w14:paraId="0FBDA0DD" w14:textId="7925D71F"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15. Решение комиссии оформляется протоколом, который подписывается председателем, всеми присутствовавшими на заседании членами комиссии и секретарем, утверждается </w:t>
      </w:r>
      <w:r w:rsidR="00AE37D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06A0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14:paraId="18A8F10A" w14:textId="77777777" w:rsidR="00FE1BA0" w:rsidRDefault="00FE1BA0"/>
    <w:sectPr w:rsidR="00FE1BA0" w:rsidSect="005A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72E"/>
    <w:multiLevelType w:val="hybridMultilevel"/>
    <w:tmpl w:val="7774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9880">
    <w:abstractNumId w:val="0"/>
  </w:num>
  <w:num w:numId="2" w16cid:durableId="2505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FA"/>
    <w:rsid w:val="000A2EB7"/>
    <w:rsid w:val="000D740D"/>
    <w:rsid w:val="00113869"/>
    <w:rsid w:val="00163087"/>
    <w:rsid w:val="001769A8"/>
    <w:rsid w:val="001B1518"/>
    <w:rsid w:val="00292152"/>
    <w:rsid w:val="0034256A"/>
    <w:rsid w:val="003602C7"/>
    <w:rsid w:val="00362292"/>
    <w:rsid w:val="00367FFA"/>
    <w:rsid w:val="003A58F5"/>
    <w:rsid w:val="00442FA9"/>
    <w:rsid w:val="0055163C"/>
    <w:rsid w:val="005A1511"/>
    <w:rsid w:val="005A6FCF"/>
    <w:rsid w:val="006648E3"/>
    <w:rsid w:val="007178C3"/>
    <w:rsid w:val="007759E4"/>
    <w:rsid w:val="00862B3C"/>
    <w:rsid w:val="008633F5"/>
    <w:rsid w:val="0092593C"/>
    <w:rsid w:val="00983D73"/>
    <w:rsid w:val="009B195C"/>
    <w:rsid w:val="009C0609"/>
    <w:rsid w:val="009C512C"/>
    <w:rsid w:val="00A86101"/>
    <w:rsid w:val="00AA445D"/>
    <w:rsid w:val="00AC5621"/>
    <w:rsid w:val="00AE37D8"/>
    <w:rsid w:val="00B4058A"/>
    <w:rsid w:val="00B73CE5"/>
    <w:rsid w:val="00C30214"/>
    <w:rsid w:val="00CC3798"/>
    <w:rsid w:val="00D96E23"/>
    <w:rsid w:val="00E23628"/>
    <w:rsid w:val="00EC27C8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9F6C"/>
  <w15:docId w15:val="{BF02C62B-4746-4E3E-95B9-92241DFB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9B19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AD92B6C82EC769C4F0D81D13369499B2F8EEEEA1B4125B01DEA9E3A044EF12AE2A48D85F8218iBd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AD92B6C82EC769C4F0D81D13369499B2F8EEEEA1B4125B01DEA9E3A044EF12AE2A48D85F8218iBd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15AD92B6C82EC769C4F0D81D13369499B2F8EEEEA1B4125B01DEA9E3A044EF12AE2A48D85F8218iBd9B" TargetMode="External"/><Relationship Id="rId11" Type="http://schemas.openxmlformats.org/officeDocument/2006/relationships/hyperlink" Target="consultantplus://offline/ref=8715AD92B6C82EC769C4F0D81D13369499B3F6EEE0F5E3100A54D0iAdCB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715AD92B6C82EC769C4F0D81D13369499B2F8EEEEA1B4125B01DEA9E3A044EF12AE2A48D85F8319iBd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5AD92B6C82EC769C4F0D81D13369499B2F8EEEEA1B4125B01DEA9E3A044EF12AE2A4BiDd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</cp:revision>
  <cp:lastPrinted>2024-02-27T06:07:00Z</cp:lastPrinted>
  <dcterms:created xsi:type="dcterms:W3CDTF">2019-10-30T04:42:00Z</dcterms:created>
  <dcterms:modified xsi:type="dcterms:W3CDTF">2024-03-11T01:04:00Z</dcterms:modified>
</cp:coreProperties>
</file>