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6C" w:rsidRPr="00BF026C" w:rsidRDefault="00BF026C" w:rsidP="00BF026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F026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BF026C" w:rsidRPr="00BF026C" w:rsidRDefault="00BF026C" w:rsidP="00BF026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F026C"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  <w:t> </w:t>
      </w:r>
    </w:p>
    <w:p w:rsidR="00BF026C" w:rsidRPr="00BF026C" w:rsidRDefault="00BF026C" w:rsidP="00BF026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F026C"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  <w:t>ПОСТАНОВЛЕНИЕ</w:t>
      </w:r>
    </w:p>
    <w:p w:rsidR="00BF026C" w:rsidRPr="00BF026C" w:rsidRDefault="00BF026C" w:rsidP="00BF026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F02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F026C" w:rsidRPr="00BF026C" w:rsidRDefault="00BF026C" w:rsidP="00BF026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F026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«15» апреля 2013 г.                               № 255                                                                                                        </w:t>
      </w:r>
      <w:r w:rsidRPr="00BF026C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город Борзя</w:t>
      </w:r>
    </w:p>
    <w:p w:rsidR="00BF026C" w:rsidRPr="00BF026C" w:rsidRDefault="00BF026C" w:rsidP="00BF026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F02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BF026C"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  <w:t> предоставлении разрешения на условно разрешенный вид использования земельного участка в г. Борзя, в 25 м от дома № 15 по ул. Чайковского</w:t>
      </w:r>
    </w:p>
    <w:p w:rsidR="00BF026C" w:rsidRPr="00BF026C" w:rsidRDefault="00BF026C" w:rsidP="00BF026C">
      <w:pPr>
        <w:shd w:val="clear" w:color="auto" w:fill="F5F5F5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F026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соответствии с   пунктом 20 статьи 14 Федерального закона  "Об общих принципах организации местного самоуправления в Российской Федерации " № 131  от 06.10.2003 г.,  статьями 39,40 Устава  городского поселения «Борзинское» администрация городского поселения «Борзинское» постановляет:</w:t>
      </w:r>
    </w:p>
    <w:p w:rsidR="00BF026C" w:rsidRPr="00BF026C" w:rsidRDefault="00BF026C" w:rsidP="00BF026C">
      <w:pPr>
        <w:shd w:val="clear" w:color="auto" w:fill="F5F5F5"/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F026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BF026C" w:rsidRPr="00BF026C" w:rsidRDefault="00BF026C" w:rsidP="00BF026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F026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           1. Предоставить разрешение на условно разрешенный вид использования земельного участка в г. Борзя, в 25 м от дома № 15 по ул. Чайковского, около 25 м на юго-запад от дома № 1Б по ул. Чайковского– для строительства гаражей боксового типа.        </w:t>
      </w:r>
    </w:p>
    <w:p w:rsidR="00BF026C" w:rsidRPr="00BF026C" w:rsidRDefault="00BF026C" w:rsidP="00BF026C">
      <w:pPr>
        <w:shd w:val="clear" w:color="auto" w:fill="F5F5F5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F026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 Постановление вступает в законную силу с момента подписания.</w:t>
      </w:r>
    </w:p>
    <w:p w:rsidR="00BF026C" w:rsidRPr="00BF026C" w:rsidRDefault="00BF026C" w:rsidP="00BF026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F026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Руководитель администрации</w:t>
      </w:r>
    </w:p>
    <w:p w:rsidR="00BF026C" w:rsidRPr="00BF026C" w:rsidRDefault="00BF026C" w:rsidP="00BF026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F026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городского поселения «Борзинское»Н.А. Спиридонов</w:t>
      </w:r>
    </w:p>
    <w:p w:rsidR="00E4206A" w:rsidRDefault="00BF026C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C9"/>
    <w:rsid w:val="005418C5"/>
    <w:rsid w:val="00973338"/>
    <w:rsid w:val="009A70C9"/>
    <w:rsid w:val="00B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02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0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2016-09-29T07:59:00Z</dcterms:created>
  <dcterms:modified xsi:type="dcterms:W3CDTF">2016-09-29T07:59:00Z</dcterms:modified>
</cp:coreProperties>
</file>