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90" w:rsidRPr="00954117" w:rsidRDefault="006D1D90" w:rsidP="00954117">
      <w:pPr>
        <w:rPr>
          <w:b/>
        </w:rPr>
      </w:pPr>
      <w:r w:rsidRPr="006D1D90">
        <w:rPr>
          <w:sz w:val="24"/>
        </w:rPr>
        <w:t xml:space="preserve">  </w:t>
      </w:r>
      <w:r w:rsidRPr="00954117">
        <w:rPr>
          <w:b/>
        </w:rPr>
        <w:t xml:space="preserve">«Запрет на посещение </w:t>
      </w:r>
      <w:r w:rsidR="00954117">
        <w:rPr>
          <w:b/>
        </w:rPr>
        <w:t xml:space="preserve"> лесов, в  Забайкалье, продлён </w:t>
      </w:r>
      <w:r w:rsidRPr="00954117">
        <w:rPr>
          <w:b/>
        </w:rPr>
        <w:t xml:space="preserve"> до 11 июня 2019 г.»</w:t>
      </w:r>
    </w:p>
    <w:p w:rsidR="006D1D90" w:rsidRPr="006D1D90" w:rsidRDefault="00954117" w:rsidP="006D1D90">
      <w:pPr>
        <w:spacing w:after="0"/>
      </w:pPr>
      <w:r>
        <w:t xml:space="preserve">    </w:t>
      </w:r>
      <w:r w:rsidR="006D1D90" w:rsidRPr="006D1D90">
        <w:t>Временно исполняющий обязанности губернатора Забайкальского края Ал</w:t>
      </w:r>
      <w:r>
        <w:t xml:space="preserve">ександр Осипов продлил до </w:t>
      </w:r>
      <w:r w:rsidRPr="00046523">
        <w:rPr>
          <w:b/>
        </w:rPr>
        <w:t>11 июня включительно</w:t>
      </w:r>
      <w:r>
        <w:t xml:space="preserve"> </w:t>
      </w:r>
      <w:r w:rsidR="006D1D90" w:rsidRPr="006D1D90">
        <w:t xml:space="preserve"> запрет на посещение лесов, </w:t>
      </w:r>
      <w:r w:rsidR="009903B7">
        <w:t xml:space="preserve">в том числе зелёных зон в границах населённых пунктов, </w:t>
      </w:r>
      <w:r w:rsidR="006D1D90" w:rsidRPr="006D1D90">
        <w:t>введённый 19 апреля</w:t>
      </w:r>
      <w:r w:rsidR="009903B7">
        <w:t xml:space="preserve"> 2019 г</w:t>
      </w:r>
      <w:proofErr w:type="gramStart"/>
      <w:r w:rsidR="009903B7">
        <w:t>.</w:t>
      </w:r>
      <w:r w:rsidR="006D1D90" w:rsidRPr="006D1D90">
        <w:t>.</w:t>
      </w:r>
      <w:proofErr w:type="gramEnd"/>
    </w:p>
    <w:p w:rsidR="006D1D90" w:rsidRPr="006D1D90" w:rsidRDefault="00C372BA" w:rsidP="006D1D90">
      <w:pPr>
        <w:spacing w:after="0"/>
      </w:pPr>
      <w:r>
        <w:t>Согласно Постановлению № 204 от 21 мая 2019 г.</w:t>
      </w:r>
      <w:r w:rsidR="006D1D90" w:rsidRPr="006D1D90">
        <w:t>, запрет, который, распространяется на все лесничества региона, продлён из-за четвёртого и пятого класса пожарной опасности</w:t>
      </w:r>
      <w:r w:rsidR="00046523">
        <w:t xml:space="preserve">, который прогнозируется после 22 </w:t>
      </w:r>
      <w:r w:rsidR="006D1D90" w:rsidRPr="006D1D90">
        <w:t> мая.</w:t>
      </w:r>
    </w:p>
    <w:p w:rsidR="006D1D90" w:rsidRDefault="006D1D90" w:rsidP="006D1D90">
      <w:pPr>
        <w:spacing w:after="0"/>
      </w:pPr>
      <w:r w:rsidRPr="006D1D90">
        <w:t>Ограничения не распространяются на тех, кто должен участвовать в охране леса, а также в профилактике и борьбе с пожарами. Посещать леса по-прежнему смогут ремонтные бригады, обслуживающие линии электропередач, дороги и другие объекты инфраструктуры. Кроме того, запрет могут не соблюдать представители Минобороны и Пограничного управления ФСБ, которым нужно проехать в воинские части.</w:t>
      </w:r>
    </w:p>
    <w:p w:rsidR="00046523" w:rsidRDefault="00046523" w:rsidP="006D1D90">
      <w:pPr>
        <w:spacing w:after="0"/>
      </w:pPr>
    </w:p>
    <w:p w:rsidR="00046523" w:rsidRPr="006D1D90" w:rsidRDefault="00046523" w:rsidP="006D1D90">
      <w:pPr>
        <w:spacing w:after="0"/>
      </w:pPr>
      <w:r>
        <w:t>Пресс-служба администрации ГП «</w:t>
      </w:r>
      <w:proofErr w:type="spellStart"/>
      <w:r>
        <w:t>Борзинское</w:t>
      </w:r>
      <w:proofErr w:type="spellEnd"/>
      <w:r>
        <w:t>»</w:t>
      </w:r>
    </w:p>
    <w:p w:rsidR="00F35232" w:rsidRDefault="00F35232"/>
    <w:sectPr w:rsidR="00F35232" w:rsidSect="00F3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90"/>
    <w:rsid w:val="00046523"/>
    <w:rsid w:val="001051CD"/>
    <w:rsid w:val="0018447D"/>
    <w:rsid w:val="002D2C70"/>
    <w:rsid w:val="003B54E2"/>
    <w:rsid w:val="006D1D90"/>
    <w:rsid w:val="008532E3"/>
    <w:rsid w:val="008A0249"/>
    <w:rsid w:val="00954117"/>
    <w:rsid w:val="009903B7"/>
    <w:rsid w:val="00C372BA"/>
    <w:rsid w:val="00C45123"/>
    <w:rsid w:val="00E81DCF"/>
    <w:rsid w:val="00F35232"/>
    <w:rsid w:val="00FA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D90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styleId="a4">
    <w:name w:val="Hyperlink"/>
    <w:basedOn w:val="a0"/>
    <w:uiPriority w:val="99"/>
    <w:unhideWhenUsed/>
    <w:rsid w:val="006D1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2019-05-24T00:55:00Z</dcterms:created>
  <dcterms:modified xsi:type="dcterms:W3CDTF">2019-05-24T05:03:00Z</dcterms:modified>
</cp:coreProperties>
</file>